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tblGrid>
      <w:tr w:rsidR="00E81D44" w:rsidRPr="001946BF" w14:paraId="3A67D9BB" w14:textId="77777777" w:rsidTr="00145D77">
        <w:tc>
          <w:tcPr>
            <w:tcW w:w="3510" w:type="dxa"/>
          </w:tcPr>
          <w:p w14:paraId="6F80C739" w14:textId="77777777" w:rsidR="00E81D44" w:rsidRDefault="00E81D44" w:rsidP="00145D77">
            <w:pPr>
              <w:jc w:val="center"/>
            </w:pPr>
            <w:r w:rsidRPr="001946BF">
              <w:rPr>
                <w:b/>
                <w:noProof/>
                <w:lang w:val="en-US" w:eastAsia="en-US"/>
              </w:rPr>
              <w:drawing>
                <wp:inline distT="0" distB="0" distL="0" distR="0" wp14:anchorId="2ECF4CA9" wp14:editId="61BCADBC">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E81D44" w:rsidRPr="001946BF" w14:paraId="782C5DFA" w14:textId="77777777" w:rsidTr="00145D77">
        <w:trPr>
          <w:trHeight w:val="330"/>
        </w:trPr>
        <w:tc>
          <w:tcPr>
            <w:tcW w:w="3510" w:type="dxa"/>
          </w:tcPr>
          <w:p w14:paraId="3D18B6DF" w14:textId="77777777" w:rsidR="00E81D44" w:rsidRPr="007B74FB" w:rsidRDefault="00E81D44" w:rsidP="00145D77">
            <w:pPr>
              <w:jc w:val="center"/>
              <w:rPr>
                <w:lang w:val="sr-Cyrl-CS"/>
              </w:rPr>
            </w:pPr>
            <w:r w:rsidRPr="007B74FB">
              <w:rPr>
                <w:lang w:val="sr-Cyrl-CS"/>
              </w:rPr>
              <w:t>Република Србија</w:t>
            </w:r>
          </w:p>
        </w:tc>
      </w:tr>
      <w:tr w:rsidR="00E81D44" w:rsidRPr="001946BF" w14:paraId="786E3937" w14:textId="77777777" w:rsidTr="00145D77">
        <w:trPr>
          <w:trHeight w:val="205"/>
        </w:trPr>
        <w:tc>
          <w:tcPr>
            <w:tcW w:w="3510" w:type="dxa"/>
          </w:tcPr>
          <w:p w14:paraId="591E3F46" w14:textId="77777777" w:rsidR="00E81D44" w:rsidRPr="007B74FB" w:rsidRDefault="00E81D44" w:rsidP="00145D77">
            <w:pPr>
              <w:jc w:val="center"/>
              <w:rPr>
                <w:b/>
                <w:sz w:val="22"/>
                <w:szCs w:val="22"/>
                <w:lang w:val="sr-Cyrl-CS"/>
              </w:rPr>
            </w:pPr>
            <w:r w:rsidRPr="007B74FB">
              <w:rPr>
                <w:b/>
                <w:sz w:val="22"/>
                <w:szCs w:val="22"/>
                <w:lang w:val="sr-Cyrl-CS"/>
              </w:rPr>
              <w:t>РЕПУБЛИЧКА ДИРЕКЦИЈА</w:t>
            </w:r>
          </w:p>
        </w:tc>
      </w:tr>
      <w:tr w:rsidR="00E81D44" w:rsidRPr="001946BF" w14:paraId="10067395" w14:textId="77777777" w:rsidTr="00145D77">
        <w:tc>
          <w:tcPr>
            <w:tcW w:w="3510" w:type="dxa"/>
          </w:tcPr>
          <w:p w14:paraId="1A4F7D8C" w14:textId="77777777" w:rsidR="00E81D44" w:rsidRPr="007B74FB" w:rsidRDefault="00E81D44" w:rsidP="00145D77">
            <w:pPr>
              <w:jc w:val="center"/>
              <w:rPr>
                <w:b/>
                <w:sz w:val="22"/>
                <w:szCs w:val="22"/>
                <w:lang w:val="sr-Cyrl-CS"/>
              </w:rPr>
            </w:pPr>
            <w:r w:rsidRPr="007B74FB">
              <w:rPr>
                <w:b/>
                <w:sz w:val="22"/>
                <w:szCs w:val="22"/>
                <w:lang w:val="sr-Cyrl-CS"/>
              </w:rPr>
              <w:t>ЗА РОБНЕ РЕЗЕРВЕ</w:t>
            </w:r>
          </w:p>
          <w:p w14:paraId="3795FC8D" w14:textId="14FA1B7D" w:rsidR="00036E4E" w:rsidRPr="007B74FB" w:rsidRDefault="00036E4E" w:rsidP="005E4AC0">
            <w:pPr>
              <w:jc w:val="center"/>
              <w:rPr>
                <w:b/>
                <w:lang w:val="sr-Latn-CS"/>
              </w:rPr>
            </w:pPr>
            <w:r w:rsidRPr="007B74FB">
              <w:rPr>
                <w:color w:val="000000" w:themeColor="text1"/>
                <w:lang w:val="sr-Cyrl-CS"/>
              </w:rPr>
              <w:t>Број: 404-</w:t>
            </w:r>
            <w:r w:rsidR="005E4AC0" w:rsidRPr="007B74FB">
              <w:rPr>
                <w:color w:val="000000" w:themeColor="text1"/>
              </w:rPr>
              <w:t>222</w:t>
            </w:r>
            <w:r w:rsidRPr="007B74FB">
              <w:rPr>
                <w:color w:val="000000" w:themeColor="text1"/>
                <w:lang w:val="sr-Cyrl-CS"/>
              </w:rPr>
              <w:t>/201</w:t>
            </w:r>
            <w:r w:rsidR="000851D0" w:rsidRPr="007B74FB">
              <w:rPr>
                <w:color w:val="000000" w:themeColor="text1"/>
                <w:lang w:val="sr-Cyrl-CS"/>
              </w:rPr>
              <w:t>9</w:t>
            </w:r>
            <w:r w:rsidRPr="007B74FB">
              <w:rPr>
                <w:color w:val="000000" w:themeColor="text1"/>
                <w:lang w:val="sr-Cyrl-CS"/>
              </w:rPr>
              <w:t>-03</w:t>
            </w:r>
          </w:p>
        </w:tc>
      </w:tr>
      <w:tr w:rsidR="00E81D44" w:rsidRPr="001946BF" w14:paraId="5217DCDD" w14:textId="77777777" w:rsidTr="00145D77">
        <w:tc>
          <w:tcPr>
            <w:tcW w:w="3510" w:type="dxa"/>
          </w:tcPr>
          <w:p w14:paraId="628CE41B" w14:textId="77777777" w:rsidR="00E81D44" w:rsidRPr="007B74FB" w:rsidRDefault="00E81D44" w:rsidP="00145D77">
            <w:pPr>
              <w:jc w:val="center"/>
              <w:rPr>
                <w:lang w:val="sr-Cyrl-CS"/>
              </w:rPr>
            </w:pPr>
            <w:r w:rsidRPr="007B74FB">
              <w:rPr>
                <w:lang w:val="sr-Cyrl-CS"/>
              </w:rPr>
              <w:t>Б е о г р а д</w:t>
            </w:r>
          </w:p>
        </w:tc>
      </w:tr>
    </w:tbl>
    <w:p w14:paraId="7880EA31" w14:textId="77777777" w:rsidR="005C773B" w:rsidRPr="00D85B1D" w:rsidRDefault="005C773B" w:rsidP="005C773B">
      <w:pPr>
        <w:jc w:val="center"/>
        <w:rPr>
          <w:color w:val="AEAAAA" w:themeColor="background2" w:themeShade="BF"/>
          <w:sz w:val="32"/>
          <w:szCs w:val="32"/>
        </w:rPr>
      </w:pPr>
    </w:p>
    <w:p w14:paraId="12832BA1" w14:textId="77777777" w:rsidR="00D85B1D" w:rsidRDefault="00D85B1D" w:rsidP="005C773B">
      <w:pPr>
        <w:jc w:val="center"/>
        <w:rPr>
          <w:color w:val="AEAAAA" w:themeColor="background2" w:themeShade="BF"/>
          <w:sz w:val="32"/>
          <w:szCs w:val="32"/>
        </w:rPr>
      </w:pPr>
    </w:p>
    <w:p w14:paraId="06F3172A" w14:textId="77777777" w:rsidR="000851D0" w:rsidRPr="00D85B1D" w:rsidRDefault="000851D0" w:rsidP="005C773B">
      <w:pPr>
        <w:jc w:val="center"/>
        <w:rPr>
          <w:color w:val="AEAAAA" w:themeColor="background2" w:themeShade="BF"/>
          <w:sz w:val="32"/>
          <w:szCs w:val="32"/>
        </w:rPr>
      </w:pPr>
    </w:p>
    <w:p w14:paraId="651BAE54" w14:textId="77777777" w:rsidR="00D85B1D" w:rsidRPr="00D85B1D" w:rsidRDefault="00D85B1D" w:rsidP="005C773B">
      <w:pPr>
        <w:jc w:val="center"/>
        <w:rPr>
          <w:color w:val="AEAAAA" w:themeColor="background2" w:themeShade="BF"/>
          <w:sz w:val="32"/>
          <w:szCs w:val="32"/>
        </w:rPr>
      </w:pPr>
    </w:p>
    <w:p w14:paraId="36CC4C53" w14:textId="77777777" w:rsidR="000851D0" w:rsidRDefault="000851D0" w:rsidP="00D85B1D">
      <w:pPr>
        <w:shd w:val="clear" w:color="auto" w:fill="C6D9F1"/>
        <w:jc w:val="center"/>
        <w:rPr>
          <w:b/>
          <w:color w:val="000000" w:themeColor="text1"/>
          <w:sz w:val="32"/>
          <w:szCs w:val="32"/>
        </w:rPr>
      </w:pPr>
    </w:p>
    <w:p w14:paraId="4F3658D2" w14:textId="77777777" w:rsidR="00D85B1D" w:rsidRDefault="00D85B1D" w:rsidP="00D85B1D">
      <w:pPr>
        <w:shd w:val="clear" w:color="auto" w:fill="C6D9F1"/>
        <w:jc w:val="center"/>
        <w:rPr>
          <w:b/>
          <w:color w:val="000000" w:themeColor="text1"/>
          <w:sz w:val="32"/>
          <w:szCs w:val="32"/>
        </w:rPr>
      </w:pPr>
      <w:r w:rsidRPr="00D85B1D">
        <w:rPr>
          <w:b/>
          <w:color w:val="000000" w:themeColor="text1"/>
          <w:sz w:val="32"/>
          <w:szCs w:val="32"/>
        </w:rPr>
        <w:t>КОНКУРСНA  ДОКУМЕНТАЦИЈA</w:t>
      </w:r>
    </w:p>
    <w:p w14:paraId="5698CA1E" w14:textId="77777777" w:rsidR="000851D0" w:rsidRPr="00D85B1D" w:rsidRDefault="000851D0" w:rsidP="00D85B1D">
      <w:pPr>
        <w:shd w:val="clear" w:color="auto" w:fill="C6D9F1"/>
        <w:jc w:val="center"/>
        <w:rPr>
          <w:b/>
          <w:color w:val="000000" w:themeColor="text1"/>
          <w:sz w:val="32"/>
          <w:szCs w:val="32"/>
          <w:lang w:val="ru-RU"/>
        </w:rPr>
      </w:pPr>
    </w:p>
    <w:p w14:paraId="04FDDC8E" w14:textId="77777777" w:rsidR="00D85B1D" w:rsidRPr="00D85B1D" w:rsidRDefault="00D85B1D" w:rsidP="00D85B1D">
      <w:pPr>
        <w:jc w:val="center"/>
        <w:rPr>
          <w:color w:val="000000" w:themeColor="text1"/>
          <w:sz w:val="32"/>
          <w:szCs w:val="32"/>
          <w:lang w:val="sr-Latn-CS"/>
        </w:rPr>
      </w:pPr>
    </w:p>
    <w:p w14:paraId="1A02E737" w14:textId="77777777" w:rsidR="00D85B1D" w:rsidRPr="00D85B1D" w:rsidRDefault="00D85B1D" w:rsidP="00D85B1D">
      <w:pPr>
        <w:ind w:left="283"/>
        <w:jc w:val="center"/>
        <w:rPr>
          <w:bCs/>
          <w:iCs/>
          <w:color w:val="000000" w:themeColor="text1"/>
          <w:sz w:val="28"/>
          <w:szCs w:val="28"/>
        </w:rPr>
      </w:pPr>
      <w:r w:rsidRPr="00D85B1D">
        <w:rPr>
          <w:bCs/>
          <w:iCs/>
          <w:color w:val="000000" w:themeColor="text1"/>
          <w:sz w:val="28"/>
          <w:szCs w:val="28"/>
        </w:rPr>
        <w:t>РЕПУБЛИЧКА ДИРЕКЦИЈА ЗА РОБНЕ РЕЗЕРВЕ</w:t>
      </w:r>
    </w:p>
    <w:p w14:paraId="7C6CE239" w14:textId="77777777" w:rsidR="00D85B1D" w:rsidRPr="00D85B1D" w:rsidRDefault="00D85B1D" w:rsidP="00D85B1D">
      <w:pPr>
        <w:jc w:val="center"/>
        <w:rPr>
          <w:bCs/>
          <w:iCs/>
          <w:color w:val="000000" w:themeColor="text1"/>
          <w:sz w:val="28"/>
          <w:szCs w:val="28"/>
          <w:lang w:val="ru-RU"/>
        </w:rPr>
      </w:pPr>
      <w:r w:rsidRPr="00D85B1D">
        <w:rPr>
          <w:bCs/>
          <w:iCs/>
          <w:color w:val="000000" w:themeColor="text1"/>
          <w:sz w:val="28"/>
          <w:szCs w:val="28"/>
        </w:rPr>
        <w:t>БЕОГРАД, ДЕЧАНСКА 8А</w:t>
      </w:r>
    </w:p>
    <w:p w14:paraId="782F9C37" w14:textId="77777777" w:rsidR="00D85B1D" w:rsidRPr="00D85B1D" w:rsidRDefault="00D85B1D" w:rsidP="00D85B1D">
      <w:pPr>
        <w:jc w:val="center"/>
        <w:rPr>
          <w:b/>
          <w:bCs/>
          <w:i/>
          <w:iCs/>
          <w:color w:val="000000" w:themeColor="text1"/>
          <w:sz w:val="28"/>
          <w:szCs w:val="28"/>
          <w:lang w:val="ru-RU"/>
        </w:rPr>
      </w:pPr>
    </w:p>
    <w:p w14:paraId="5588DF64" w14:textId="77777777" w:rsidR="00D85B1D" w:rsidRPr="00D85B1D" w:rsidRDefault="00D85B1D" w:rsidP="00D85B1D">
      <w:pPr>
        <w:jc w:val="center"/>
        <w:rPr>
          <w:b/>
          <w:bCs/>
          <w:i/>
          <w:iCs/>
          <w:color w:val="000000" w:themeColor="text1"/>
          <w:sz w:val="28"/>
          <w:szCs w:val="28"/>
          <w:lang w:val="sr-Latn-CS"/>
        </w:rPr>
      </w:pPr>
    </w:p>
    <w:p w14:paraId="7EEEF171" w14:textId="77777777" w:rsidR="00D85B1D" w:rsidRPr="00D85B1D" w:rsidRDefault="00D85B1D" w:rsidP="00D85B1D">
      <w:pPr>
        <w:jc w:val="center"/>
        <w:rPr>
          <w:b/>
          <w:bCs/>
          <w:color w:val="000000" w:themeColor="text1"/>
        </w:rPr>
      </w:pPr>
      <w:r w:rsidRPr="00D85B1D">
        <w:rPr>
          <w:b/>
          <w:bCs/>
          <w:color w:val="000000" w:themeColor="text1"/>
        </w:rPr>
        <w:t>ЈАВНА НАБАВКА</w:t>
      </w:r>
    </w:p>
    <w:p w14:paraId="2FB16E65" w14:textId="77777777" w:rsidR="00D85B1D" w:rsidRPr="00D85B1D" w:rsidRDefault="00D85B1D" w:rsidP="00D85B1D">
      <w:pPr>
        <w:jc w:val="center"/>
        <w:rPr>
          <w:b/>
          <w:bCs/>
          <w:color w:val="000000" w:themeColor="text1"/>
          <w:lang w:val="sr-Cyrl-CS"/>
        </w:rPr>
      </w:pPr>
    </w:p>
    <w:p w14:paraId="198D52E1" w14:textId="1B387579" w:rsidR="00D85B1D" w:rsidRDefault="000851D0" w:rsidP="00D85B1D">
      <w:pPr>
        <w:ind w:left="283"/>
        <w:jc w:val="center"/>
        <w:rPr>
          <w:b/>
          <w:color w:val="000000" w:themeColor="text1"/>
          <w:lang w:val="sr-Cyrl-RS"/>
        </w:rPr>
      </w:pPr>
      <w:r w:rsidRPr="000851D0">
        <w:rPr>
          <w:b/>
          <w:color w:val="000000" w:themeColor="text1"/>
          <w:lang w:val="sr-Cyrl-RS"/>
        </w:rPr>
        <w:t>Пројектовање и извођење радова на трафостаници капацитета 1 х 1.000 kVA са повезивањем постојећих каблова на складишту нафтних деривата Пожега у Пожеги</w:t>
      </w:r>
    </w:p>
    <w:p w14:paraId="5FFF656B" w14:textId="77777777" w:rsidR="000851D0" w:rsidRDefault="000851D0" w:rsidP="00D85B1D">
      <w:pPr>
        <w:ind w:left="283"/>
        <w:jc w:val="center"/>
        <w:rPr>
          <w:b/>
          <w:color w:val="000000" w:themeColor="text1"/>
          <w:lang w:val="sr-Cyrl-RS"/>
        </w:rPr>
      </w:pPr>
    </w:p>
    <w:p w14:paraId="63E29821" w14:textId="77777777" w:rsidR="000851D0" w:rsidRPr="00D85B1D" w:rsidRDefault="000851D0" w:rsidP="00D85B1D">
      <w:pPr>
        <w:ind w:left="283"/>
        <w:jc w:val="center"/>
        <w:rPr>
          <w:b/>
          <w:bCs/>
          <w:i/>
          <w:iCs/>
          <w:color w:val="000000" w:themeColor="text1"/>
        </w:rPr>
      </w:pPr>
    </w:p>
    <w:p w14:paraId="5DB14F23" w14:textId="77777777" w:rsidR="00D85B1D" w:rsidRPr="00D85B1D" w:rsidRDefault="00D85B1D" w:rsidP="00D85B1D">
      <w:pPr>
        <w:jc w:val="center"/>
        <w:rPr>
          <w:b/>
          <w:bCs/>
          <w:color w:val="000000" w:themeColor="text1"/>
        </w:rPr>
      </w:pPr>
      <w:r w:rsidRPr="00D85B1D">
        <w:rPr>
          <w:b/>
          <w:bCs/>
          <w:color w:val="000000" w:themeColor="text1"/>
          <w:lang w:val="sr-Cyrl-CS"/>
        </w:rPr>
        <w:t>ОТВОРЕНИ ПОСТУПАК</w:t>
      </w:r>
    </w:p>
    <w:p w14:paraId="7635E3E7" w14:textId="77777777" w:rsidR="00D85B1D" w:rsidRPr="00D85B1D" w:rsidRDefault="00D85B1D" w:rsidP="00D85B1D">
      <w:pPr>
        <w:jc w:val="center"/>
        <w:rPr>
          <w:b/>
          <w:bCs/>
          <w:color w:val="000000" w:themeColor="text1"/>
        </w:rPr>
      </w:pPr>
    </w:p>
    <w:p w14:paraId="0C750E3B" w14:textId="77777777" w:rsidR="00D85B1D" w:rsidRPr="00D85B1D" w:rsidRDefault="00D85B1D" w:rsidP="00D85B1D">
      <w:pPr>
        <w:jc w:val="center"/>
        <w:rPr>
          <w:b/>
          <w:bCs/>
          <w:color w:val="000000" w:themeColor="text1"/>
        </w:rPr>
      </w:pPr>
    </w:p>
    <w:p w14:paraId="01AFA3E9" w14:textId="2FDF3FE4" w:rsidR="00D85B1D" w:rsidRPr="00D85B1D" w:rsidRDefault="00D85B1D" w:rsidP="00D85B1D">
      <w:pPr>
        <w:jc w:val="center"/>
        <w:rPr>
          <w:i/>
          <w:iCs/>
          <w:color w:val="000000" w:themeColor="text1"/>
          <w:lang w:val="sr-Cyrl-RS"/>
        </w:rPr>
      </w:pPr>
      <w:r w:rsidRPr="00D85B1D">
        <w:rPr>
          <w:b/>
          <w:bCs/>
          <w:color w:val="000000" w:themeColor="text1"/>
        </w:rPr>
        <w:t xml:space="preserve">ЈАВНА НАБАВКА бр. </w:t>
      </w:r>
      <w:r w:rsidRPr="00D85B1D">
        <w:rPr>
          <w:b/>
          <w:bCs/>
          <w:color w:val="000000" w:themeColor="text1"/>
          <w:lang w:val="sr-Cyrl-RS"/>
        </w:rPr>
        <w:t>4/201</w:t>
      </w:r>
      <w:r w:rsidR="000851D0">
        <w:rPr>
          <w:b/>
          <w:bCs/>
          <w:color w:val="000000" w:themeColor="text1"/>
          <w:lang w:val="sr-Cyrl-RS"/>
        </w:rPr>
        <w:t>9</w:t>
      </w:r>
      <w:r w:rsidRPr="00D85B1D">
        <w:rPr>
          <w:b/>
          <w:bCs/>
          <w:color w:val="000000" w:themeColor="text1"/>
          <w:lang w:val="sr-Cyrl-RS"/>
        </w:rPr>
        <w:t>-03</w:t>
      </w:r>
    </w:p>
    <w:p w14:paraId="4A2FD725" w14:textId="77777777" w:rsidR="00D85B1D" w:rsidRPr="00D85B1D" w:rsidRDefault="00D85B1D" w:rsidP="00D85B1D">
      <w:pPr>
        <w:jc w:val="center"/>
        <w:rPr>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877"/>
        <w:gridCol w:w="3548"/>
      </w:tblGrid>
      <w:tr w:rsidR="00D85B1D" w:rsidRPr="00D85B1D" w14:paraId="7D86436C"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285D7472" w14:textId="77777777" w:rsidR="00D85B1D" w:rsidRPr="00D85B1D" w:rsidRDefault="00D85B1D" w:rsidP="00D85B1D">
            <w:pPr>
              <w:jc w:val="center"/>
              <w:rPr>
                <w:iCs/>
                <w:color w:val="000000" w:themeColor="text1"/>
                <w:lang w:val="sr-Cyrl-RS"/>
              </w:rPr>
            </w:pPr>
            <w:r w:rsidRPr="00D85B1D">
              <w:rPr>
                <w:iCs/>
                <w:color w:val="000000" w:themeColor="text1"/>
                <w:lang w:val="sr-Cyrl-RS"/>
              </w:rPr>
              <w:t>Редни</w:t>
            </w:r>
          </w:p>
          <w:p w14:paraId="24490744" w14:textId="77777777" w:rsidR="00D85B1D" w:rsidRPr="00D85B1D" w:rsidRDefault="00D85B1D" w:rsidP="00D85B1D">
            <w:pPr>
              <w:jc w:val="center"/>
              <w:rPr>
                <w:iCs/>
                <w:color w:val="000000" w:themeColor="text1"/>
                <w:lang w:val="sr-Cyrl-RS"/>
              </w:rPr>
            </w:pPr>
            <w:r w:rsidRPr="00D85B1D">
              <w:rPr>
                <w:iCs/>
                <w:color w:val="000000" w:themeColor="text1"/>
                <w:lang w:val="sr-Cyrl-RS"/>
              </w:rPr>
              <w:t>број</w:t>
            </w:r>
          </w:p>
        </w:tc>
        <w:tc>
          <w:tcPr>
            <w:tcW w:w="4877" w:type="dxa"/>
            <w:tcBorders>
              <w:top w:val="single" w:sz="4" w:space="0" w:color="auto"/>
              <w:left w:val="single" w:sz="4" w:space="0" w:color="auto"/>
              <w:bottom w:val="single" w:sz="4" w:space="0" w:color="auto"/>
              <w:right w:val="single" w:sz="4" w:space="0" w:color="auto"/>
            </w:tcBorders>
            <w:hideMark/>
          </w:tcPr>
          <w:p w14:paraId="20A88AFB" w14:textId="77777777" w:rsidR="00D85B1D" w:rsidRPr="00D85B1D" w:rsidRDefault="00D85B1D" w:rsidP="00D85B1D">
            <w:pPr>
              <w:jc w:val="center"/>
              <w:rPr>
                <w:iCs/>
                <w:color w:val="000000" w:themeColor="text1"/>
                <w:lang w:val="sr-Cyrl-RS"/>
              </w:rPr>
            </w:pPr>
            <w:r w:rsidRPr="00D85B1D">
              <w:rPr>
                <w:iCs/>
                <w:color w:val="000000" w:themeColor="text1"/>
                <w:lang w:val="sr-Cyrl-RS"/>
              </w:rPr>
              <w:t>Комисија</w:t>
            </w:r>
          </w:p>
        </w:tc>
        <w:tc>
          <w:tcPr>
            <w:tcW w:w="3548" w:type="dxa"/>
            <w:tcBorders>
              <w:top w:val="single" w:sz="4" w:space="0" w:color="auto"/>
              <w:left w:val="single" w:sz="4" w:space="0" w:color="auto"/>
              <w:bottom w:val="single" w:sz="4" w:space="0" w:color="auto"/>
              <w:right w:val="single" w:sz="4" w:space="0" w:color="auto"/>
            </w:tcBorders>
            <w:hideMark/>
          </w:tcPr>
          <w:p w14:paraId="7CE87966" w14:textId="77777777" w:rsidR="00D85B1D" w:rsidRPr="00D85B1D" w:rsidRDefault="00D85B1D" w:rsidP="00D85B1D">
            <w:pPr>
              <w:jc w:val="center"/>
              <w:rPr>
                <w:iCs/>
                <w:color w:val="000000" w:themeColor="text1"/>
                <w:lang w:val="sr-Cyrl-RS"/>
              </w:rPr>
            </w:pPr>
            <w:r w:rsidRPr="00D85B1D">
              <w:rPr>
                <w:iCs/>
                <w:color w:val="000000" w:themeColor="text1"/>
                <w:lang w:val="sr-Cyrl-RS"/>
              </w:rPr>
              <w:t>Потпис</w:t>
            </w:r>
          </w:p>
        </w:tc>
      </w:tr>
      <w:tr w:rsidR="00D85B1D" w:rsidRPr="00D85B1D" w14:paraId="6EDA2714"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22D592BA" w14:textId="77777777" w:rsidR="00D85B1D" w:rsidRPr="00D85B1D" w:rsidRDefault="00D85B1D" w:rsidP="00D85B1D">
            <w:pPr>
              <w:jc w:val="center"/>
              <w:rPr>
                <w:iCs/>
                <w:color w:val="000000" w:themeColor="text1"/>
                <w:lang w:val="sr-Cyrl-RS"/>
              </w:rPr>
            </w:pPr>
            <w:r w:rsidRPr="00D85B1D">
              <w:rPr>
                <w:iCs/>
                <w:color w:val="000000" w:themeColor="text1"/>
                <w:lang w:val="sr-Cyrl-RS"/>
              </w:rPr>
              <w:t>1.</w:t>
            </w:r>
          </w:p>
        </w:tc>
        <w:tc>
          <w:tcPr>
            <w:tcW w:w="4877" w:type="dxa"/>
            <w:tcBorders>
              <w:top w:val="single" w:sz="4" w:space="0" w:color="auto"/>
              <w:left w:val="single" w:sz="4" w:space="0" w:color="auto"/>
              <w:bottom w:val="single" w:sz="4" w:space="0" w:color="auto"/>
              <w:right w:val="single" w:sz="4" w:space="0" w:color="auto"/>
            </w:tcBorders>
            <w:hideMark/>
          </w:tcPr>
          <w:p w14:paraId="766AB339" w14:textId="77777777" w:rsidR="00D85B1D" w:rsidRPr="00D85B1D" w:rsidRDefault="00D85B1D" w:rsidP="00D85B1D">
            <w:pPr>
              <w:rPr>
                <w:iCs/>
                <w:color w:val="000000" w:themeColor="text1"/>
                <w:lang w:val="sr-Cyrl-RS"/>
              </w:rPr>
            </w:pPr>
            <w:r w:rsidRPr="00D85B1D">
              <w:rPr>
                <w:iCs/>
                <w:color w:val="000000" w:themeColor="text1"/>
                <w:lang w:val="sr-Cyrl-RS"/>
              </w:rPr>
              <w:t>Мирослав Вучетић, председник</w:t>
            </w:r>
          </w:p>
        </w:tc>
        <w:tc>
          <w:tcPr>
            <w:tcW w:w="3548" w:type="dxa"/>
            <w:tcBorders>
              <w:top w:val="single" w:sz="4" w:space="0" w:color="auto"/>
              <w:left w:val="single" w:sz="4" w:space="0" w:color="auto"/>
              <w:bottom w:val="single" w:sz="4" w:space="0" w:color="auto"/>
              <w:right w:val="single" w:sz="4" w:space="0" w:color="auto"/>
            </w:tcBorders>
          </w:tcPr>
          <w:p w14:paraId="766A80BF" w14:textId="77777777" w:rsidR="00D85B1D" w:rsidRPr="00D85B1D" w:rsidRDefault="00D85B1D" w:rsidP="00D85B1D">
            <w:pPr>
              <w:jc w:val="center"/>
              <w:rPr>
                <w:iCs/>
                <w:color w:val="000000" w:themeColor="text1"/>
              </w:rPr>
            </w:pPr>
          </w:p>
        </w:tc>
      </w:tr>
      <w:tr w:rsidR="00D85B1D" w:rsidRPr="00D85B1D" w14:paraId="51E4B4F8"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421A28AB"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hideMark/>
          </w:tcPr>
          <w:p w14:paraId="00971273" w14:textId="77777777" w:rsidR="00D85B1D" w:rsidRPr="00D85B1D" w:rsidRDefault="00D85B1D" w:rsidP="00D85B1D">
            <w:pPr>
              <w:rPr>
                <w:iCs/>
                <w:color w:val="000000" w:themeColor="text1"/>
                <w:lang w:val="sr-Cyrl-RS"/>
              </w:rPr>
            </w:pPr>
            <w:r w:rsidRPr="00D85B1D">
              <w:rPr>
                <w:iCs/>
                <w:color w:val="000000" w:themeColor="text1"/>
                <w:lang w:val="sr-Cyrl-RS"/>
              </w:rPr>
              <w:t>Зоран Јовановић, заменик председника</w:t>
            </w:r>
          </w:p>
        </w:tc>
        <w:tc>
          <w:tcPr>
            <w:tcW w:w="3548" w:type="dxa"/>
            <w:tcBorders>
              <w:top w:val="single" w:sz="4" w:space="0" w:color="auto"/>
              <w:left w:val="single" w:sz="4" w:space="0" w:color="auto"/>
              <w:bottom w:val="single" w:sz="4" w:space="0" w:color="auto"/>
              <w:right w:val="single" w:sz="4" w:space="0" w:color="auto"/>
            </w:tcBorders>
          </w:tcPr>
          <w:p w14:paraId="3EAB6F96" w14:textId="77777777" w:rsidR="00D85B1D" w:rsidRPr="00D85B1D" w:rsidRDefault="00D85B1D" w:rsidP="00D85B1D">
            <w:pPr>
              <w:jc w:val="center"/>
              <w:rPr>
                <w:iCs/>
                <w:color w:val="000000" w:themeColor="text1"/>
              </w:rPr>
            </w:pPr>
          </w:p>
        </w:tc>
      </w:tr>
      <w:tr w:rsidR="00D85B1D" w:rsidRPr="00D85B1D" w14:paraId="37692A46"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4DFF6D7A" w14:textId="77777777" w:rsidR="00D85B1D" w:rsidRPr="00D85B1D" w:rsidRDefault="00D85B1D" w:rsidP="00D85B1D">
            <w:pPr>
              <w:jc w:val="center"/>
              <w:rPr>
                <w:iCs/>
                <w:color w:val="000000" w:themeColor="text1"/>
                <w:lang w:val="sr-Cyrl-RS"/>
              </w:rPr>
            </w:pPr>
            <w:r w:rsidRPr="00D85B1D">
              <w:rPr>
                <w:iCs/>
                <w:color w:val="000000" w:themeColor="text1"/>
                <w:lang w:val="sr-Cyrl-RS"/>
              </w:rPr>
              <w:t>2.</w:t>
            </w:r>
          </w:p>
        </w:tc>
        <w:tc>
          <w:tcPr>
            <w:tcW w:w="4877" w:type="dxa"/>
            <w:tcBorders>
              <w:top w:val="single" w:sz="4" w:space="0" w:color="auto"/>
              <w:left w:val="single" w:sz="4" w:space="0" w:color="auto"/>
              <w:bottom w:val="single" w:sz="4" w:space="0" w:color="auto"/>
              <w:right w:val="single" w:sz="4" w:space="0" w:color="auto"/>
            </w:tcBorders>
            <w:hideMark/>
          </w:tcPr>
          <w:p w14:paraId="5B17C3ED" w14:textId="02423C94" w:rsidR="00D85B1D" w:rsidRPr="00D85B1D" w:rsidRDefault="00836BB0" w:rsidP="00D85B1D">
            <w:pPr>
              <w:rPr>
                <w:iCs/>
                <w:color w:val="000000" w:themeColor="text1"/>
                <w:lang w:val="sr-Cyrl-RS"/>
              </w:rPr>
            </w:pPr>
            <w:r>
              <w:rPr>
                <w:iCs/>
                <w:color w:val="000000" w:themeColor="text1"/>
                <w:lang w:val="sr-Cyrl-RS"/>
              </w:rPr>
              <w:t>Предраг Ђорић</w:t>
            </w:r>
            <w:r w:rsidR="00D85B1D" w:rsidRPr="00D85B1D">
              <w:rPr>
                <w:iCs/>
                <w:color w:val="000000" w:themeColor="text1"/>
                <w:lang w:val="sr-Cyrl-RS"/>
              </w:rPr>
              <w:t>, члан</w:t>
            </w:r>
          </w:p>
        </w:tc>
        <w:tc>
          <w:tcPr>
            <w:tcW w:w="3548" w:type="dxa"/>
            <w:tcBorders>
              <w:top w:val="single" w:sz="4" w:space="0" w:color="auto"/>
              <w:left w:val="single" w:sz="4" w:space="0" w:color="auto"/>
              <w:bottom w:val="single" w:sz="4" w:space="0" w:color="auto"/>
              <w:right w:val="single" w:sz="4" w:space="0" w:color="auto"/>
            </w:tcBorders>
          </w:tcPr>
          <w:p w14:paraId="39C43670" w14:textId="77777777" w:rsidR="00D85B1D" w:rsidRPr="00D85B1D" w:rsidRDefault="00D85B1D" w:rsidP="00D85B1D">
            <w:pPr>
              <w:jc w:val="center"/>
              <w:rPr>
                <w:iCs/>
                <w:color w:val="000000" w:themeColor="text1"/>
              </w:rPr>
            </w:pPr>
          </w:p>
        </w:tc>
      </w:tr>
      <w:tr w:rsidR="00D85B1D" w:rsidRPr="00D85B1D" w14:paraId="01FE7153"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58879320"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hideMark/>
          </w:tcPr>
          <w:p w14:paraId="64240857" w14:textId="15E4E4A6" w:rsidR="00D85B1D" w:rsidRPr="00D85B1D" w:rsidRDefault="00836BB0" w:rsidP="00D85B1D">
            <w:pPr>
              <w:rPr>
                <w:iCs/>
                <w:color w:val="000000" w:themeColor="text1"/>
                <w:lang w:val="sr-Cyrl-RS"/>
              </w:rPr>
            </w:pPr>
            <w:r>
              <w:rPr>
                <w:iCs/>
                <w:color w:val="000000" w:themeColor="text1"/>
                <w:lang w:val="sr-Cyrl-RS"/>
              </w:rPr>
              <w:t>Сандрав Јанковић</w:t>
            </w:r>
            <w:r w:rsidR="00D85B1D" w:rsidRPr="00D85B1D">
              <w:rPr>
                <w:iCs/>
                <w:color w:val="000000" w:themeColor="text1"/>
                <w:lang w:val="sr-Cyrl-RS"/>
              </w:rPr>
              <w:t>, заменик члана</w:t>
            </w:r>
          </w:p>
        </w:tc>
        <w:tc>
          <w:tcPr>
            <w:tcW w:w="3548" w:type="dxa"/>
            <w:tcBorders>
              <w:top w:val="single" w:sz="4" w:space="0" w:color="auto"/>
              <w:left w:val="single" w:sz="4" w:space="0" w:color="auto"/>
              <w:bottom w:val="single" w:sz="4" w:space="0" w:color="auto"/>
              <w:right w:val="single" w:sz="4" w:space="0" w:color="auto"/>
            </w:tcBorders>
          </w:tcPr>
          <w:p w14:paraId="5560EA04" w14:textId="77777777" w:rsidR="00D85B1D" w:rsidRPr="00D85B1D" w:rsidRDefault="00D85B1D" w:rsidP="00D85B1D">
            <w:pPr>
              <w:jc w:val="center"/>
              <w:rPr>
                <w:iCs/>
                <w:color w:val="000000" w:themeColor="text1"/>
              </w:rPr>
            </w:pPr>
          </w:p>
        </w:tc>
      </w:tr>
      <w:tr w:rsidR="00D85B1D" w:rsidRPr="00D85B1D" w14:paraId="1D491FAC" w14:textId="77777777" w:rsidTr="00D85B1D">
        <w:tc>
          <w:tcPr>
            <w:tcW w:w="901" w:type="dxa"/>
            <w:tcBorders>
              <w:top w:val="single" w:sz="4" w:space="0" w:color="auto"/>
              <w:left w:val="single" w:sz="4" w:space="0" w:color="auto"/>
              <w:bottom w:val="single" w:sz="4" w:space="0" w:color="auto"/>
              <w:right w:val="single" w:sz="4" w:space="0" w:color="auto"/>
            </w:tcBorders>
          </w:tcPr>
          <w:p w14:paraId="194E36C6" w14:textId="77777777" w:rsidR="00D85B1D" w:rsidRPr="00D85B1D" w:rsidRDefault="00D85B1D" w:rsidP="00D85B1D">
            <w:pPr>
              <w:jc w:val="center"/>
              <w:rPr>
                <w:iCs/>
                <w:color w:val="000000" w:themeColor="text1"/>
                <w:lang w:val="sr-Cyrl-RS"/>
              </w:rPr>
            </w:pPr>
            <w:r w:rsidRPr="00D85B1D">
              <w:rPr>
                <w:iCs/>
                <w:color w:val="000000" w:themeColor="text1"/>
                <w:lang w:val="sr-Cyrl-RS"/>
              </w:rPr>
              <w:t>3.</w:t>
            </w:r>
          </w:p>
        </w:tc>
        <w:tc>
          <w:tcPr>
            <w:tcW w:w="4877" w:type="dxa"/>
            <w:tcBorders>
              <w:top w:val="single" w:sz="4" w:space="0" w:color="auto"/>
              <w:left w:val="single" w:sz="4" w:space="0" w:color="auto"/>
              <w:bottom w:val="single" w:sz="4" w:space="0" w:color="auto"/>
              <w:right w:val="single" w:sz="4" w:space="0" w:color="auto"/>
            </w:tcBorders>
          </w:tcPr>
          <w:p w14:paraId="6898178E" w14:textId="77777777" w:rsidR="00D85B1D" w:rsidRPr="00D85B1D" w:rsidRDefault="00D85B1D" w:rsidP="00D85B1D">
            <w:pPr>
              <w:rPr>
                <w:iCs/>
                <w:color w:val="000000" w:themeColor="text1"/>
                <w:lang w:val="sr-Cyrl-RS"/>
              </w:rPr>
            </w:pPr>
            <w:r w:rsidRPr="00D85B1D">
              <w:rPr>
                <w:iCs/>
                <w:color w:val="000000" w:themeColor="text1"/>
                <w:lang w:val="sr-Cyrl-RS"/>
              </w:rPr>
              <w:t>Зорица Панић, члан</w:t>
            </w:r>
          </w:p>
        </w:tc>
        <w:tc>
          <w:tcPr>
            <w:tcW w:w="3548" w:type="dxa"/>
            <w:tcBorders>
              <w:top w:val="single" w:sz="4" w:space="0" w:color="auto"/>
              <w:left w:val="single" w:sz="4" w:space="0" w:color="auto"/>
              <w:bottom w:val="single" w:sz="4" w:space="0" w:color="auto"/>
              <w:right w:val="single" w:sz="4" w:space="0" w:color="auto"/>
            </w:tcBorders>
          </w:tcPr>
          <w:p w14:paraId="2DCC9A53" w14:textId="77777777" w:rsidR="00D85B1D" w:rsidRPr="00D85B1D" w:rsidRDefault="00D85B1D" w:rsidP="00D85B1D">
            <w:pPr>
              <w:jc w:val="center"/>
              <w:rPr>
                <w:iCs/>
                <w:color w:val="000000" w:themeColor="text1"/>
              </w:rPr>
            </w:pPr>
          </w:p>
        </w:tc>
      </w:tr>
      <w:tr w:rsidR="00D85B1D" w:rsidRPr="00D85B1D" w14:paraId="05837997" w14:textId="77777777" w:rsidTr="00D85B1D">
        <w:tc>
          <w:tcPr>
            <w:tcW w:w="901" w:type="dxa"/>
            <w:tcBorders>
              <w:top w:val="single" w:sz="4" w:space="0" w:color="auto"/>
              <w:left w:val="single" w:sz="4" w:space="0" w:color="auto"/>
              <w:bottom w:val="single" w:sz="4" w:space="0" w:color="auto"/>
              <w:right w:val="single" w:sz="4" w:space="0" w:color="auto"/>
            </w:tcBorders>
          </w:tcPr>
          <w:p w14:paraId="1950C1D5"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tcPr>
          <w:p w14:paraId="4A28D2A2" w14:textId="77777777" w:rsidR="00D85B1D" w:rsidRPr="00D85B1D" w:rsidRDefault="00D85B1D" w:rsidP="00D85B1D">
            <w:pPr>
              <w:rPr>
                <w:iCs/>
                <w:color w:val="000000" w:themeColor="text1"/>
                <w:lang w:val="sr-Cyrl-RS"/>
              </w:rPr>
            </w:pPr>
            <w:r w:rsidRPr="00D85B1D">
              <w:rPr>
                <w:iCs/>
                <w:color w:val="000000" w:themeColor="text1"/>
                <w:lang w:val="sr-Cyrl-RS"/>
              </w:rPr>
              <w:t>Небојша Димитријевић</w:t>
            </w:r>
            <w:r w:rsidRPr="00D85B1D">
              <w:rPr>
                <w:iCs/>
                <w:color w:val="000000" w:themeColor="text1"/>
              </w:rPr>
              <w:t xml:space="preserve">, </w:t>
            </w:r>
            <w:r w:rsidRPr="00D85B1D">
              <w:rPr>
                <w:iCs/>
                <w:color w:val="000000" w:themeColor="text1"/>
                <w:lang w:val="sr-Cyrl-RS"/>
              </w:rPr>
              <w:t>заменик члана</w:t>
            </w:r>
          </w:p>
        </w:tc>
        <w:tc>
          <w:tcPr>
            <w:tcW w:w="3548" w:type="dxa"/>
            <w:tcBorders>
              <w:top w:val="single" w:sz="4" w:space="0" w:color="auto"/>
              <w:left w:val="single" w:sz="4" w:space="0" w:color="auto"/>
              <w:bottom w:val="single" w:sz="4" w:space="0" w:color="auto"/>
              <w:right w:val="single" w:sz="4" w:space="0" w:color="auto"/>
            </w:tcBorders>
          </w:tcPr>
          <w:p w14:paraId="1B256AEB" w14:textId="77777777" w:rsidR="00D85B1D" w:rsidRPr="00D85B1D" w:rsidRDefault="00D85B1D" w:rsidP="00D85B1D">
            <w:pPr>
              <w:jc w:val="center"/>
              <w:rPr>
                <w:iCs/>
                <w:color w:val="000000" w:themeColor="text1"/>
              </w:rPr>
            </w:pPr>
          </w:p>
        </w:tc>
      </w:tr>
      <w:tr w:rsidR="00D85B1D" w:rsidRPr="00D85B1D" w14:paraId="47DA7F96"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1FDC3C85" w14:textId="77777777" w:rsidR="00D85B1D" w:rsidRPr="00D85B1D" w:rsidRDefault="00D85B1D" w:rsidP="00D85B1D">
            <w:pPr>
              <w:jc w:val="center"/>
              <w:rPr>
                <w:iCs/>
                <w:color w:val="000000" w:themeColor="text1"/>
                <w:lang w:val="sr-Cyrl-RS"/>
              </w:rPr>
            </w:pPr>
            <w:r w:rsidRPr="00D85B1D">
              <w:rPr>
                <w:iCs/>
                <w:color w:val="000000" w:themeColor="text1"/>
                <w:lang w:val="sr-Cyrl-RS"/>
              </w:rPr>
              <w:t>4.</w:t>
            </w:r>
          </w:p>
        </w:tc>
        <w:tc>
          <w:tcPr>
            <w:tcW w:w="4877" w:type="dxa"/>
            <w:tcBorders>
              <w:top w:val="single" w:sz="4" w:space="0" w:color="auto"/>
              <w:left w:val="single" w:sz="4" w:space="0" w:color="auto"/>
              <w:bottom w:val="single" w:sz="4" w:space="0" w:color="auto"/>
              <w:right w:val="single" w:sz="4" w:space="0" w:color="auto"/>
            </w:tcBorders>
            <w:hideMark/>
          </w:tcPr>
          <w:p w14:paraId="5F0A89AA" w14:textId="53BFA010" w:rsidR="00D85B1D" w:rsidRPr="00D85B1D" w:rsidRDefault="00836BB0" w:rsidP="00D85B1D">
            <w:pPr>
              <w:rPr>
                <w:iCs/>
                <w:color w:val="000000" w:themeColor="text1"/>
                <w:lang w:val="sr-Cyrl-RS"/>
              </w:rPr>
            </w:pPr>
            <w:r>
              <w:rPr>
                <w:iCs/>
                <w:color w:val="000000" w:themeColor="text1"/>
                <w:lang w:val="sr-Cyrl-RS"/>
              </w:rPr>
              <w:t>Јелена Поповић</w:t>
            </w:r>
            <w:r w:rsidR="00D85B1D" w:rsidRPr="00D85B1D">
              <w:rPr>
                <w:iCs/>
                <w:color w:val="000000" w:themeColor="text1"/>
                <w:lang w:val="sr-Cyrl-RS"/>
              </w:rPr>
              <w:t>, члан</w:t>
            </w:r>
          </w:p>
        </w:tc>
        <w:tc>
          <w:tcPr>
            <w:tcW w:w="3548" w:type="dxa"/>
            <w:tcBorders>
              <w:top w:val="single" w:sz="4" w:space="0" w:color="auto"/>
              <w:left w:val="single" w:sz="4" w:space="0" w:color="auto"/>
              <w:bottom w:val="single" w:sz="4" w:space="0" w:color="auto"/>
              <w:right w:val="single" w:sz="4" w:space="0" w:color="auto"/>
            </w:tcBorders>
          </w:tcPr>
          <w:p w14:paraId="3250264F" w14:textId="77777777" w:rsidR="00D85B1D" w:rsidRPr="00D85B1D" w:rsidRDefault="00D85B1D" w:rsidP="00D85B1D">
            <w:pPr>
              <w:jc w:val="center"/>
              <w:rPr>
                <w:iCs/>
                <w:color w:val="000000" w:themeColor="text1"/>
              </w:rPr>
            </w:pPr>
          </w:p>
        </w:tc>
      </w:tr>
      <w:tr w:rsidR="00D85B1D" w:rsidRPr="00D85B1D" w14:paraId="15AAEA88"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245D83FF"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hideMark/>
          </w:tcPr>
          <w:p w14:paraId="329D93B2" w14:textId="4D1181AD" w:rsidR="00D85B1D" w:rsidRPr="00D85B1D" w:rsidRDefault="00836BB0" w:rsidP="00D85B1D">
            <w:pPr>
              <w:rPr>
                <w:iCs/>
                <w:color w:val="000000" w:themeColor="text1"/>
                <w:lang w:val="sr-Cyrl-RS"/>
              </w:rPr>
            </w:pPr>
            <w:r>
              <w:rPr>
                <w:iCs/>
                <w:color w:val="000000" w:themeColor="text1"/>
                <w:lang w:val="sr-Cyrl-RS"/>
              </w:rPr>
              <w:t>Марија Стефановић</w:t>
            </w:r>
            <w:r w:rsidR="00D85B1D" w:rsidRPr="00D85B1D">
              <w:rPr>
                <w:iCs/>
                <w:color w:val="000000" w:themeColor="text1"/>
                <w:lang w:val="sr-Cyrl-RS"/>
              </w:rPr>
              <w:t>, заменик члана</w:t>
            </w:r>
          </w:p>
        </w:tc>
        <w:tc>
          <w:tcPr>
            <w:tcW w:w="3548" w:type="dxa"/>
            <w:tcBorders>
              <w:top w:val="single" w:sz="4" w:space="0" w:color="auto"/>
              <w:left w:val="single" w:sz="4" w:space="0" w:color="auto"/>
              <w:bottom w:val="single" w:sz="4" w:space="0" w:color="auto"/>
              <w:right w:val="single" w:sz="4" w:space="0" w:color="auto"/>
            </w:tcBorders>
          </w:tcPr>
          <w:p w14:paraId="6237E722" w14:textId="77777777" w:rsidR="00D85B1D" w:rsidRPr="00D85B1D" w:rsidRDefault="00D85B1D" w:rsidP="00D85B1D">
            <w:pPr>
              <w:jc w:val="center"/>
              <w:rPr>
                <w:iCs/>
                <w:color w:val="000000" w:themeColor="text1"/>
              </w:rPr>
            </w:pPr>
          </w:p>
        </w:tc>
      </w:tr>
      <w:tr w:rsidR="00D85B1D" w:rsidRPr="00D85B1D" w14:paraId="02475A63" w14:textId="77777777" w:rsidTr="00D85B1D">
        <w:tc>
          <w:tcPr>
            <w:tcW w:w="901" w:type="dxa"/>
            <w:tcBorders>
              <w:top w:val="single" w:sz="4" w:space="0" w:color="auto"/>
              <w:left w:val="single" w:sz="4" w:space="0" w:color="auto"/>
              <w:bottom w:val="single" w:sz="4" w:space="0" w:color="auto"/>
              <w:right w:val="single" w:sz="4" w:space="0" w:color="auto"/>
            </w:tcBorders>
          </w:tcPr>
          <w:p w14:paraId="58F41B74" w14:textId="77777777" w:rsidR="00D85B1D" w:rsidRPr="00D85B1D" w:rsidRDefault="00D85B1D" w:rsidP="00D85B1D">
            <w:pPr>
              <w:jc w:val="center"/>
              <w:rPr>
                <w:iCs/>
                <w:color w:val="000000" w:themeColor="text1"/>
                <w:lang w:val="sr-Cyrl-RS"/>
              </w:rPr>
            </w:pPr>
            <w:r w:rsidRPr="00D85B1D">
              <w:rPr>
                <w:iCs/>
                <w:color w:val="000000" w:themeColor="text1"/>
                <w:lang w:val="sr-Cyrl-RS"/>
              </w:rPr>
              <w:t>5.</w:t>
            </w:r>
          </w:p>
        </w:tc>
        <w:tc>
          <w:tcPr>
            <w:tcW w:w="4877" w:type="dxa"/>
            <w:tcBorders>
              <w:top w:val="single" w:sz="4" w:space="0" w:color="auto"/>
              <w:left w:val="single" w:sz="4" w:space="0" w:color="auto"/>
              <w:bottom w:val="single" w:sz="4" w:space="0" w:color="auto"/>
              <w:right w:val="single" w:sz="4" w:space="0" w:color="auto"/>
            </w:tcBorders>
          </w:tcPr>
          <w:p w14:paraId="27CE05E3" w14:textId="77777777" w:rsidR="00D85B1D" w:rsidRPr="00D85B1D" w:rsidRDefault="00D85B1D" w:rsidP="00D85B1D">
            <w:pPr>
              <w:rPr>
                <w:iCs/>
                <w:color w:val="000000" w:themeColor="text1"/>
                <w:lang w:val="sr-Cyrl-RS"/>
              </w:rPr>
            </w:pPr>
            <w:r w:rsidRPr="00D85B1D">
              <w:rPr>
                <w:iCs/>
                <w:color w:val="000000" w:themeColor="text1"/>
                <w:lang w:val="sr-Cyrl-RS"/>
              </w:rPr>
              <w:t>Гордана Топић, члан</w:t>
            </w:r>
          </w:p>
        </w:tc>
        <w:tc>
          <w:tcPr>
            <w:tcW w:w="3548" w:type="dxa"/>
            <w:tcBorders>
              <w:top w:val="single" w:sz="4" w:space="0" w:color="auto"/>
              <w:left w:val="single" w:sz="4" w:space="0" w:color="auto"/>
              <w:bottom w:val="single" w:sz="4" w:space="0" w:color="auto"/>
              <w:right w:val="single" w:sz="4" w:space="0" w:color="auto"/>
            </w:tcBorders>
          </w:tcPr>
          <w:p w14:paraId="25C499A7" w14:textId="77777777" w:rsidR="00D85B1D" w:rsidRPr="00D85B1D" w:rsidRDefault="00D85B1D" w:rsidP="00D85B1D">
            <w:pPr>
              <w:jc w:val="center"/>
              <w:rPr>
                <w:iCs/>
                <w:color w:val="000000" w:themeColor="text1"/>
              </w:rPr>
            </w:pPr>
          </w:p>
        </w:tc>
      </w:tr>
      <w:tr w:rsidR="00D85B1D" w:rsidRPr="00D85B1D" w14:paraId="02341C95" w14:textId="77777777" w:rsidTr="00D85B1D">
        <w:tc>
          <w:tcPr>
            <w:tcW w:w="901" w:type="dxa"/>
            <w:tcBorders>
              <w:top w:val="single" w:sz="4" w:space="0" w:color="auto"/>
              <w:left w:val="single" w:sz="4" w:space="0" w:color="auto"/>
              <w:bottom w:val="single" w:sz="4" w:space="0" w:color="auto"/>
              <w:right w:val="single" w:sz="4" w:space="0" w:color="auto"/>
            </w:tcBorders>
          </w:tcPr>
          <w:p w14:paraId="06633CB8"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tcPr>
          <w:p w14:paraId="281D0D87" w14:textId="691217CB" w:rsidR="00D85B1D" w:rsidRPr="00D85B1D" w:rsidRDefault="00836BB0" w:rsidP="00D85B1D">
            <w:pPr>
              <w:rPr>
                <w:iCs/>
                <w:color w:val="000000" w:themeColor="text1"/>
                <w:lang w:val="sr-Cyrl-RS"/>
              </w:rPr>
            </w:pPr>
            <w:r>
              <w:rPr>
                <w:iCs/>
                <w:color w:val="000000" w:themeColor="text1"/>
                <w:lang w:val="sr-Cyrl-RS"/>
              </w:rPr>
              <w:t>Славица Милићевић</w:t>
            </w:r>
            <w:r w:rsidR="00D85B1D" w:rsidRPr="00D85B1D">
              <w:rPr>
                <w:iCs/>
                <w:color w:val="000000" w:themeColor="text1"/>
                <w:lang w:val="sr-Cyrl-RS"/>
              </w:rPr>
              <w:t>, заменик члана</w:t>
            </w:r>
          </w:p>
        </w:tc>
        <w:tc>
          <w:tcPr>
            <w:tcW w:w="3548" w:type="dxa"/>
            <w:tcBorders>
              <w:top w:val="single" w:sz="4" w:space="0" w:color="auto"/>
              <w:left w:val="single" w:sz="4" w:space="0" w:color="auto"/>
              <w:bottom w:val="single" w:sz="4" w:space="0" w:color="auto"/>
              <w:right w:val="single" w:sz="4" w:space="0" w:color="auto"/>
            </w:tcBorders>
          </w:tcPr>
          <w:p w14:paraId="7D9CC4BA" w14:textId="77777777" w:rsidR="00D85B1D" w:rsidRPr="00D85B1D" w:rsidRDefault="00D85B1D" w:rsidP="00D85B1D">
            <w:pPr>
              <w:jc w:val="center"/>
              <w:rPr>
                <w:iCs/>
                <w:color w:val="000000" w:themeColor="text1"/>
              </w:rPr>
            </w:pPr>
          </w:p>
        </w:tc>
      </w:tr>
    </w:tbl>
    <w:p w14:paraId="24392585" w14:textId="77777777" w:rsidR="00D85B1D" w:rsidRPr="00D85B1D" w:rsidRDefault="00D85B1D" w:rsidP="00D85B1D">
      <w:pPr>
        <w:jc w:val="center"/>
        <w:rPr>
          <w:iCs/>
          <w:color w:val="000000" w:themeColor="text1"/>
        </w:rPr>
      </w:pPr>
    </w:p>
    <w:p w14:paraId="3F612B4C" w14:textId="77777777" w:rsidR="00D85B1D" w:rsidRPr="00D85B1D" w:rsidRDefault="00D85B1D" w:rsidP="00D85B1D">
      <w:pPr>
        <w:jc w:val="center"/>
        <w:rPr>
          <w:iCs/>
          <w:color w:val="000000" w:themeColor="text1"/>
        </w:rPr>
      </w:pPr>
    </w:p>
    <w:p w14:paraId="1FC4E7CF" w14:textId="3CDB8A42" w:rsidR="00D85B1D" w:rsidRPr="00D85B1D" w:rsidRDefault="00024F1D" w:rsidP="00D85B1D">
      <w:pPr>
        <w:jc w:val="center"/>
        <w:rPr>
          <w:color w:val="000000" w:themeColor="text1"/>
          <w:sz w:val="22"/>
          <w:szCs w:val="22"/>
        </w:rPr>
      </w:pPr>
      <w:r w:rsidRPr="00024F1D">
        <w:rPr>
          <w:b/>
          <w:iCs/>
          <w:color w:val="000000" w:themeColor="text1"/>
          <w:sz w:val="22"/>
          <w:szCs w:val="22"/>
          <w:lang w:val="sr-Cyrl-CS"/>
        </w:rPr>
        <w:t>март</w:t>
      </w:r>
      <w:r w:rsidR="00D85B1D" w:rsidRPr="00D85B1D">
        <w:rPr>
          <w:i/>
          <w:iCs/>
          <w:color w:val="000000" w:themeColor="text1"/>
          <w:sz w:val="22"/>
          <w:szCs w:val="22"/>
        </w:rPr>
        <w:t xml:space="preserve"> </w:t>
      </w:r>
      <w:r w:rsidR="00D85B1D" w:rsidRPr="00D85B1D">
        <w:rPr>
          <w:b/>
          <w:bCs/>
          <w:color w:val="000000" w:themeColor="text1"/>
          <w:sz w:val="22"/>
          <w:szCs w:val="22"/>
        </w:rPr>
        <w:t>201</w:t>
      </w:r>
      <w:r>
        <w:rPr>
          <w:b/>
          <w:bCs/>
          <w:color w:val="000000" w:themeColor="text1"/>
          <w:sz w:val="22"/>
          <w:szCs w:val="22"/>
          <w:lang w:val="sr-Cyrl-CS"/>
        </w:rPr>
        <w:t>9</w:t>
      </w:r>
      <w:r w:rsidR="00D85B1D" w:rsidRPr="00D85B1D">
        <w:rPr>
          <w:b/>
          <w:bCs/>
          <w:color w:val="000000" w:themeColor="text1"/>
          <w:sz w:val="22"/>
          <w:szCs w:val="22"/>
        </w:rPr>
        <w:t>. године</w:t>
      </w:r>
    </w:p>
    <w:p w14:paraId="14835296" w14:textId="5FFDA04D" w:rsidR="00D85B1D" w:rsidRPr="00D85B1D" w:rsidRDefault="00D85B1D">
      <w:pPr>
        <w:suppressAutoHyphens w:val="0"/>
        <w:spacing w:after="160" w:line="259" w:lineRule="auto"/>
        <w:rPr>
          <w:b/>
          <w:bCs/>
          <w:color w:val="AEAAAA" w:themeColor="background2" w:themeShade="BF"/>
        </w:rPr>
      </w:pPr>
      <w:r w:rsidRPr="00D85B1D">
        <w:rPr>
          <w:b/>
          <w:bCs/>
          <w:color w:val="AEAAAA" w:themeColor="background2" w:themeShade="BF"/>
        </w:rPr>
        <w:br w:type="page"/>
      </w:r>
    </w:p>
    <w:p w14:paraId="1FFB9B57" w14:textId="77777777" w:rsidR="00F32229" w:rsidRPr="00D85B1D" w:rsidRDefault="00F32229" w:rsidP="005C773B">
      <w:pPr>
        <w:jc w:val="center"/>
        <w:rPr>
          <w:b/>
          <w:bCs/>
          <w:color w:val="000000" w:themeColor="text1"/>
        </w:rPr>
      </w:pPr>
    </w:p>
    <w:p w14:paraId="0D03FCEB" w14:textId="784D0919" w:rsidR="003B74E8" w:rsidRPr="00D85B1D" w:rsidRDefault="003B74E8" w:rsidP="003B74E8">
      <w:pPr>
        <w:jc w:val="both"/>
        <w:rPr>
          <w:rFonts w:eastAsia="Times New Roman"/>
          <w:color w:val="000000" w:themeColor="text1"/>
          <w:kern w:val="1"/>
          <w:sz w:val="22"/>
          <w:szCs w:val="22"/>
        </w:rPr>
      </w:pPr>
      <w:r w:rsidRPr="00D85B1D">
        <w:rPr>
          <w:rFonts w:eastAsia="Times New Roman"/>
          <w:color w:val="000000" w:themeColor="text1"/>
          <w:kern w:val="1"/>
          <w:sz w:val="22"/>
          <w:szCs w:val="22"/>
        </w:rPr>
        <w:t>На основу чл. 3</w:t>
      </w:r>
      <w:r w:rsidRPr="00D85B1D">
        <w:rPr>
          <w:rFonts w:eastAsia="Times New Roman"/>
          <w:color w:val="000000" w:themeColor="text1"/>
          <w:kern w:val="1"/>
          <w:sz w:val="22"/>
          <w:szCs w:val="22"/>
          <w:lang w:val="sr-Cyrl-CS"/>
        </w:rPr>
        <w:t>2</w:t>
      </w:r>
      <w:r w:rsidRPr="00D85B1D">
        <w:rPr>
          <w:rFonts w:eastAsia="Times New Roman"/>
          <w:color w:val="000000" w:themeColor="text1"/>
          <w:kern w:val="1"/>
          <w:sz w:val="22"/>
          <w:szCs w:val="22"/>
        </w:rPr>
        <w:t>. и 61. З</w:t>
      </w:r>
      <w:r w:rsidRPr="00D85B1D">
        <w:rPr>
          <w:rFonts w:eastAsia="Times New Roman"/>
          <w:color w:val="000000" w:themeColor="text1"/>
          <w:kern w:val="1"/>
          <w:sz w:val="22"/>
          <w:szCs w:val="22"/>
          <w:lang w:val="sr-Cyrl-RS"/>
        </w:rPr>
        <w:t xml:space="preserve">акона </w:t>
      </w:r>
      <w:r w:rsidRPr="00D85B1D">
        <w:rPr>
          <w:rFonts w:eastAsia="Times New Roman"/>
          <w:color w:val="000000" w:themeColor="text1"/>
          <w:kern w:val="1"/>
          <w:sz w:val="22"/>
          <w:szCs w:val="22"/>
        </w:rPr>
        <w:t>о јавним набавкама („Сл</w:t>
      </w:r>
      <w:r w:rsidRPr="00D85B1D">
        <w:rPr>
          <w:rFonts w:eastAsia="Times New Roman"/>
          <w:color w:val="000000" w:themeColor="text1"/>
          <w:kern w:val="1"/>
          <w:sz w:val="22"/>
          <w:szCs w:val="22"/>
          <w:lang w:val="sr-Cyrl-RS"/>
        </w:rPr>
        <w:t>ужбени</w:t>
      </w:r>
      <w:r w:rsidRPr="00D85B1D">
        <w:rPr>
          <w:rFonts w:eastAsia="Times New Roman"/>
          <w:color w:val="000000" w:themeColor="text1"/>
          <w:kern w:val="1"/>
          <w:sz w:val="22"/>
          <w:szCs w:val="22"/>
        </w:rPr>
        <w:t xml:space="preserve"> гласник РС”</w:t>
      </w:r>
      <w:r w:rsidRPr="00D85B1D">
        <w:rPr>
          <w:rFonts w:eastAsia="Times New Roman"/>
          <w:color w:val="000000" w:themeColor="text1"/>
          <w:kern w:val="1"/>
          <w:sz w:val="22"/>
          <w:szCs w:val="22"/>
          <w:lang w:val="sr-Cyrl-RS"/>
        </w:rPr>
        <w:t>,</w:t>
      </w:r>
      <w:r w:rsidRPr="00D85B1D">
        <w:rPr>
          <w:rFonts w:eastAsia="Times New Roman"/>
          <w:color w:val="000000" w:themeColor="text1"/>
          <w:kern w:val="1"/>
          <w:sz w:val="22"/>
          <w:szCs w:val="22"/>
        </w:rPr>
        <w:t xml:space="preserve"> бр. 124/12</w:t>
      </w:r>
      <w:r w:rsidRPr="00D85B1D">
        <w:rPr>
          <w:rFonts w:eastAsia="Times New Roman"/>
          <w:color w:val="000000" w:themeColor="text1"/>
          <w:kern w:val="1"/>
          <w:sz w:val="22"/>
          <w:szCs w:val="22"/>
          <w:lang w:val="sr-Cyrl-RS"/>
        </w:rPr>
        <w:t>, 14/15 и 68/15</w:t>
      </w:r>
      <w:r w:rsidRPr="00D85B1D">
        <w:rPr>
          <w:rFonts w:eastAsia="Times New Roman"/>
          <w:color w:val="000000" w:themeColor="text1"/>
          <w:kern w:val="1"/>
          <w:sz w:val="22"/>
          <w:szCs w:val="22"/>
        </w:rPr>
        <w:t xml:space="preserve">, у даљем тексту: ЗЈН), чл. </w:t>
      </w:r>
      <w:r w:rsidRPr="00D85B1D">
        <w:rPr>
          <w:rFonts w:eastAsia="Times New Roman"/>
          <w:color w:val="000000" w:themeColor="text1"/>
          <w:kern w:val="1"/>
          <w:sz w:val="22"/>
          <w:szCs w:val="22"/>
          <w:lang w:val="sr-Cyrl-CS"/>
        </w:rPr>
        <w:t>2</w:t>
      </w:r>
      <w:r w:rsidRPr="00D85B1D">
        <w:rPr>
          <w:rFonts w:eastAsia="Times New Roman"/>
          <w:color w:val="000000" w:themeColor="text1"/>
          <w:kern w:val="1"/>
          <w:sz w:val="22"/>
          <w:szCs w:val="22"/>
        </w:rPr>
        <w:t xml:space="preserve">. Правилника о обавезним елементима конкурсне документације у поступцима јавних набавки и начину доказивања </w:t>
      </w:r>
      <w:r w:rsidRPr="005E4AC0">
        <w:rPr>
          <w:rFonts w:eastAsia="Times New Roman"/>
          <w:color w:val="000000" w:themeColor="text1"/>
          <w:kern w:val="1"/>
          <w:sz w:val="22"/>
          <w:szCs w:val="22"/>
        </w:rPr>
        <w:t>испуњености услова („Сл</w:t>
      </w:r>
      <w:r w:rsidRPr="005E4AC0">
        <w:rPr>
          <w:rFonts w:eastAsia="Times New Roman"/>
          <w:color w:val="000000" w:themeColor="text1"/>
          <w:kern w:val="1"/>
          <w:sz w:val="22"/>
          <w:szCs w:val="22"/>
          <w:lang w:val="sr-Cyrl-RS"/>
        </w:rPr>
        <w:t>ужбени</w:t>
      </w:r>
      <w:r w:rsidRPr="005E4AC0">
        <w:rPr>
          <w:rFonts w:eastAsia="Times New Roman"/>
          <w:color w:val="000000" w:themeColor="text1"/>
          <w:kern w:val="1"/>
          <w:sz w:val="22"/>
          <w:szCs w:val="22"/>
        </w:rPr>
        <w:t xml:space="preserve"> гласник РС”</w:t>
      </w:r>
      <w:r w:rsidRPr="005E4AC0">
        <w:rPr>
          <w:rFonts w:eastAsia="Times New Roman"/>
          <w:color w:val="000000" w:themeColor="text1"/>
          <w:kern w:val="1"/>
          <w:sz w:val="22"/>
          <w:szCs w:val="22"/>
          <w:lang w:val="sr-Cyrl-RS"/>
        </w:rPr>
        <w:t>,</w:t>
      </w:r>
      <w:r w:rsidRPr="005E4AC0">
        <w:rPr>
          <w:rFonts w:eastAsia="Times New Roman"/>
          <w:color w:val="000000" w:themeColor="text1"/>
          <w:kern w:val="1"/>
          <w:sz w:val="22"/>
          <w:szCs w:val="22"/>
        </w:rPr>
        <w:t xml:space="preserve"> бр. </w:t>
      </w:r>
      <w:r w:rsidRPr="005E4AC0">
        <w:rPr>
          <w:rFonts w:eastAsia="Times New Roman"/>
          <w:color w:val="000000" w:themeColor="text1"/>
          <w:kern w:val="1"/>
          <w:sz w:val="22"/>
          <w:szCs w:val="22"/>
          <w:lang w:val="sr-Cyrl-RS"/>
        </w:rPr>
        <w:t>86</w:t>
      </w:r>
      <w:r w:rsidRPr="005E4AC0">
        <w:rPr>
          <w:rFonts w:eastAsia="Times New Roman"/>
          <w:color w:val="000000" w:themeColor="text1"/>
          <w:kern w:val="1"/>
          <w:sz w:val="22"/>
          <w:szCs w:val="22"/>
        </w:rPr>
        <w:t>/1</w:t>
      </w:r>
      <w:r w:rsidRPr="005E4AC0">
        <w:rPr>
          <w:rFonts w:eastAsia="Times New Roman"/>
          <w:color w:val="000000" w:themeColor="text1"/>
          <w:kern w:val="1"/>
          <w:sz w:val="22"/>
          <w:szCs w:val="22"/>
          <w:lang w:val="sr-Cyrl-RS"/>
        </w:rPr>
        <w:t>5</w:t>
      </w:r>
      <w:r w:rsidRPr="005E4AC0">
        <w:rPr>
          <w:rFonts w:eastAsia="Times New Roman"/>
          <w:color w:val="000000" w:themeColor="text1"/>
          <w:kern w:val="1"/>
          <w:sz w:val="22"/>
          <w:szCs w:val="22"/>
        </w:rPr>
        <w:t xml:space="preserve">), </w:t>
      </w:r>
      <w:r w:rsidRPr="005E4AC0">
        <w:rPr>
          <w:color w:val="000000" w:themeColor="text1"/>
          <w:kern w:val="1"/>
          <w:sz w:val="22"/>
          <w:szCs w:val="22"/>
        </w:rPr>
        <w:t>Одлуке о покретању поступка јавне набавке број</w:t>
      </w:r>
      <w:r w:rsidRPr="005E4AC0">
        <w:rPr>
          <w:color w:val="000000" w:themeColor="text1"/>
          <w:kern w:val="1"/>
          <w:sz w:val="22"/>
          <w:szCs w:val="22"/>
          <w:lang w:val="sr-Cyrl-RS"/>
        </w:rPr>
        <w:t xml:space="preserve"> 404-</w:t>
      </w:r>
      <w:r w:rsidR="005E4AC0" w:rsidRPr="005E4AC0">
        <w:rPr>
          <w:color w:val="000000" w:themeColor="text1"/>
          <w:kern w:val="1"/>
          <w:sz w:val="22"/>
          <w:szCs w:val="22"/>
        </w:rPr>
        <w:t>222</w:t>
      </w:r>
      <w:r w:rsidR="00D85B1D" w:rsidRPr="005E4AC0">
        <w:rPr>
          <w:color w:val="000000" w:themeColor="text1"/>
          <w:kern w:val="1"/>
          <w:sz w:val="22"/>
          <w:szCs w:val="22"/>
          <w:lang w:val="sr-Cyrl-RS"/>
        </w:rPr>
        <w:t>/201</w:t>
      </w:r>
      <w:r w:rsidR="005E4AC0" w:rsidRPr="005E4AC0">
        <w:rPr>
          <w:color w:val="000000" w:themeColor="text1"/>
          <w:kern w:val="1"/>
          <w:sz w:val="22"/>
          <w:szCs w:val="22"/>
        </w:rPr>
        <w:t>9</w:t>
      </w:r>
      <w:r w:rsidRPr="005E4AC0">
        <w:rPr>
          <w:color w:val="000000" w:themeColor="text1"/>
          <w:kern w:val="1"/>
          <w:sz w:val="22"/>
          <w:szCs w:val="22"/>
          <w:lang w:val="sr-Cyrl-RS"/>
        </w:rPr>
        <w:t>-0</w:t>
      </w:r>
      <w:r w:rsidR="006E2D97" w:rsidRPr="005E4AC0">
        <w:rPr>
          <w:color w:val="000000" w:themeColor="text1"/>
          <w:kern w:val="1"/>
          <w:sz w:val="22"/>
          <w:szCs w:val="22"/>
        </w:rPr>
        <w:t>3</w:t>
      </w:r>
      <w:r w:rsidRPr="005E4AC0">
        <w:rPr>
          <w:color w:val="000000" w:themeColor="text1"/>
          <w:kern w:val="1"/>
          <w:sz w:val="22"/>
          <w:szCs w:val="22"/>
          <w:lang w:val="sr-Cyrl-RS"/>
        </w:rPr>
        <w:t xml:space="preserve"> од </w:t>
      </w:r>
      <w:r w:rsidR="005E4AC0" w:rsidRPr="005E4AC0">
        <w:rPr>
          <w:color w:val="000000" w:themeColor="text1"/>
          <w:kern w:val="1"/>
          <w:sz w:val="22"/>
          <w:szCs w:val="22"/>
        </w:rPr>
        <w:t>11</w:t>
      </w:r>
      <w:r w:rsidR="00D85B1D" w:rsidRPr="005E4AC0">
        <w:rPr>
          <w:color w:val="000000" w:themeColor="text1"/>
          <w:kern w:val="1"/>
          <w:sz w:val="22"/>
          <w:szCs w:val="22"/>
          <w:lang w:val="sr-Cyrl-RS"/>
        </w:rPr>
        <w:t>.03.201</w:t>
      </w:r>
      <w:r w:rsidR="005E4AC0" w:rsidRPr="005E4AC0">
        <w:rPr>
          <w:color w:val="000000" w:themeColor="text1"/>
          <w:kern w:val="1"/>
          <w:sz w:val="22"/>
          <w:szCs w:val="22"/>
        </w:rPr>
        <w:t>9</w:t>
      </w:r>
      <w:r w:rsidRPr="005E4AC0">
        <w:rPr>
          <w:color w:val="000000" w:themeColor="text1"/>
          <w:kern w:val="1"/>
          <w:sz w:val="22"/>
          <w:szCs w:val="22"/>
          <w:lang w:val="sr-Cyrl-RS"/>
        </w:rPr>
        <w:t>.</w:t>
      </w:r>
      <w:r w:rsidR="00D85B1D" w:rsidRPr="005E4AC0">
        <w:rPr>
          <w:color w:val="000000" w:themeColor="text1"/>
          <w:kern w:val="1"/>
          <w:sz w:val="22"/>
          <w:szCs w:val="22"/>
          <w:lang w:val="sr-Cyrl-RS"/>
        </w:rPr>
        <w:t xml:space="preserve"> </w:t>
      </w:r>
      <w:r w:rsidRPr="005E4AC0">
        <w:rPr>
          <w:color w:val="000000" w:themeColor="text1"/>
          <w:kern w:val="1"/>
          <w:sz w:val="22"/>
          <w:szCs w:val="22"/>
          <w:lang w:val="sr-Cyrl-RS"/>
        </w:rPr>
        <w:t>године</w:t>
      </w:r>
      <w:r w:rsidR="00036E4E" w:rsidRPr="005E4AC0">
        <w:rPr>
          <w:color w:val="000000" w:themeColor="text1"/>
          <w:kern w:val="1"/>
          <w:sz w:val="22"/>
          <w:szCs w:val="22"/>
          <w:lang w:val="sr-Cyrl-RS"/>
        </w:rPr>
        <w:t xml:space="preserve"> </w:t>
      </w:r>
      <w:r w:rsidRPr="005E4AC0">
        <w:rPr>
          <w:color w:val="000000" w:themeColor="text1"/>
          <w:kern w:val="1"/>
          <w:sz w:val="22"/>
          <w:szCs w:val="22"/>
        </w:rPr>
        <w:t xml:space="preserve">и Решења о образовању </w:t>
      </w:r>
      <w:r w:rsidRPr="005E4AC0">
        <w:rPr>
          <w:color w:val="000000" w:themeColor="text1"/>
          <w:kern w:val="1"/>
          <w:sz w:val="22"/>
          <w:szCs w:val="22"/>
          <w:lang w:val="sr-Cyrl-RS"/>
        </w:rPr>
        <w:t>к</w:t>
      </w:r>
      <w:r w:rsidRPr="005E4AC0">
        <w:rPr>
          <w:color w:val="000000" w:themeColor="text1"/>
          <w:kern w:val="1"/>
          <w:sz w:val="22"/>
          <w:szCs w:val="22"/>
        </w:rPr>
        <w:t>омисије за јавну набавку</w:t>
      </w:r>
      <w:r w:rsidRPr="005E4AC0">
        <w:rPr>
          <w:color w:val="000000" w:themeColor="text1"/>
          <w:kern w:val="1"/>
          <w:sz w:val="22"/>
          <w:szCs w:val="22"/>
          <w:lang w:val="sr-Cyrl-RS"/>
        </w:rPr>
        <w:t xml:space="preserve"> 404-</w:t>
      </w:r>
      <w:r w:rsidR="005E4AC0" w:rsidRPr="005E4AC0">
        <w:rPr>
          <w:color w:val="000000" w:themeColor="text1"/>
          <w:kern w:val="1"/>
          <w:sz w:val="22"/>
          <w:szCs w:val="22"/>
        </w:rPr>
        <w:t>222</w:t>
      </w:r>
      <w:r w:rsidR="00D85B1D" w:rsidRPr="005E4AC0">
        <w:rPr>
          <w:color w:val="000000" w:themeColor="text1"/>
          <w:kern w:val="1"/>
          <w:sz w:val="22"/>
          <w:szCs w:val="22"/>
          <w:lang w:val="sr-Cyrl-RS"/>
        </w:rPr>
        <w:t>/201</w:t>
      </w:r>
      <w:r w:rsidR="005E4AC0" w:rsidRPr="005E4AC0">
        <w:rPr>
          <w:color w:val="000000" w:themeColor="text1"/>
          <w:kern w:val="1"/>
          <w:sz w:val="22"/>
          <w:szCs w:val="22"/>
        </w:rPr>
        <w:t>9</w:t>
      </w:r>
      <w:r w:rsidR="00D85B1D" w:rsidRPr="005E4AC0">
        <w:rPr>
          <w:color w:val="000000" w:themeColor="text1"/>
          <w:kern w:val="1"/>
          <w:sz w:val="22"/>
          <w:szCs w:val="22"/>
          <w:lang w:val="sr-Cyrl-RS"/>
        </w:rPr>
        <w:t>-0</w:t>
      </w:r>
      <w:r w:rsidR="00D85B1D" w:rsidRPr="005E4AC0">
        <w:rPr>
          <w:color w:val="000000" w:themeColor="text1"/>
          <w:kern w:val="1"/>
          <w:sz w:val="22"/>
          <w:szCs w:val="22"/>
        </w:rPr>
        <w:t>3</w:t>
      </w:r>
      <w:r w:rsidR="00D85B1D" w:rsidRPr="005E4AC0">
        <w:rPr>
          <w:color w:val="000000" w:themeColor="text1"/>
          <w:kern w:val="1"/>
          <w:sz w:val="22"/>
          <w:szCs w:val="22"/>
          <w:lang w:val="sr-Cyrl-RS"/>
        </w:rPr>
        <w:t xml:space="preserve"> од </w:t>
      </w:r>
      <w:r w:rsidR="005E4AC0" w:rsidRPr="005E4AC0">
        <w:rPr>
          <w:color w:val="000000" w:themeColor="text1"/>
          <w:kern w:val="1"/>
          <w:sz w:val="22"/>
          <w:szCs w:val="22"/>
        </w:rPr>
        <w:t>11</w:t>
      </w:r>
      <w:r w:rsidR="00D85B1D" w:rsidRPr="005E4AC0">
        <w:rPr>
          <w:color w:val="000000" w:themeColor="text1"/>
          <w:kern w:val="1"/>
          <w:sz w:val="22"/>
          <w:szCs w:val="22"/>
          <w:lang w:val="sr-Cyrl-RS"/>
        </w:rPr>
        <w:t>.03.201</w:t>
      </w:r>
      <w:r w:rsidR="005E4AC0" w:rsidRPr="005E4AC0">
        <w:rPr>
          <w:color w:val="000000" w:themeColor="text1"/>
          <w:kern w:val="1"/>
          <w:sz w:val="22"/>
          <w:szCs w:val="22"/>
        </w:rPr>
        <w:t>9</w:t>
      </w:r>
      <w:r w:rsidRPr="005E4AC0">
        <w:rPr>
          <w:color w:val="000000" w:themeColor="text1"/>
          <w:kern w:val="1"/>
          <w:sz w:val="22"/>
          <w:szCs w:val="22"/>
          <w:lang w:val="sr-Cyrl-RS"/>
        </w:rPr>
        <w:t>.</w:t>
      </w:r>
      <w:r w:rsidR="00D85B1D" w:rsidRPr="005E4AC0">
        <w:rPr>
          <w:color w:val="000000" w:themeColor="text1"/>
          <w:kern w:val="1"/>
          <w:sz w:val="22"/>
          <w:szCs w:val="22"/>
          <w:lang w:val="sr-Cyrl-RS"/>
        </w:rPr>
        <w:t xml:space="preserve"> </w:t>
      </w:r>
      <w:r w:rsidRPr="005E4AC0">
        <w:rPr>
          <w:color w:val="000000" w:themeColor="text1"/>
          <w:kern w:val="1"/>
          <w:sz w:val="22"/>
          <w:szCs w:val="22"/>
          <w:lang w:val="sr-Cyrl-RS"/>
        </w:rPr>
        <w:t>године</w:t>
      </w:r>
      <w:r w:rsidRPr="005E4AC0">
        <w:rPr>
          <w:color w:val="000000" w:themeColor="text1"/>
          <w:kern w:val="1"/>
          <w:sz w:val="22"/>
          <w:szCs w:val="22"/>
        </w:rPr>
        <w:t>, припремљена</w:t>
      </w:r>
      <w:r w:rsidRPr="00D85B1D">
        <w:rPr>
          <w:color w:val="000000" w:themeColor="text1"/>
          <w:kern w:val="1"/>
          <w:sz w:val="22"/>
          <w:szCs w:val="22"/>
        </w:rPr>
        <w:t xml:space="preserve"> је:</w:t>
      </w:r>
    </w:p>
    <w:p w14:paraId="6D0A6E3A" w14:textId="77777777" w:rsidR="003B74E8" w:rsidRPr="00D85B1D" w:rsidRDefault="003B74E8" w:rsidP="003B74E8">
      <w:pPr>
        <w:ind w:firstLine="720"/>
        <w:jc w:val="both"/>
        <w:rPr>
          <w:rFonts w:eastAsia="Times New Roman"/>
          <w:color w:val="000000" w:themeColor="text1"/>
          <w:kern w:val="1"/>
        </w:rPr>
      </w:pPr>
    </w:p>
    <w:p w14:paraId="4433A360" w14:textId="77777777" w:rsidR="00F32229" w:rsidRPr="00D85B1D" w:rsidRDefault="00F32229" w:rsidP="003B74E8">
      <w:pPr>
        <w:ind w:firstLine="720"/>
        <w:jc w:val="both"/>
        <w:rPr>
          <w:rFonts w:eastAsia="Times New Roman"/>
          <w:color w:val="000000" w:themeColor="text1"/>
          <w:kern w:val="1"/>
        </w:rPr>
      </w:pPr>
    </w:p>
    <w:p w14:paraId="0C0F80E8" w14:textId="77777777" w:rsidR="00B67846" w:rsidRPr="00D85B1D" w:rsidRDefault="006E2D97" w:rsidP="00B67846">
      <w:pPr>
        <w:shd w:val="clear" w:color="auto" w:fill="C6D9F1"/>
        <w:jc w:val="center"/>
        <w:rPr>
          <w:b/>
          <w:color w:val="000000" w:themeColor="text1"/>
          <w:lang w:val="sr-Cyrl-RS"/>
        </w:rPr>
      </w:pPr>
      <w:r w:rsidRPr="00D85B1D">
        <w:rPr>
          <w:b/>
          <w:color w:val="000000" w:themeColor="text1"/>
          <w:lang w:val="sr-Cyrl-RS"/>
        </w:rPr>
        <w:t>КОНКУРСНА  ДОКУМЕНТАЦИЈА</w:t>
      </w:r>
    </w:p>
    <w:p w14:paraId="6F564F50" w14:textId="4BC26B40" w:rsidR="006E2D97" w:rsidRPr="00D85B1D" w:rsidRDefault="006E2D97" w:rsidP="00D64698">
      <w:pPr>
        <w:shd w:val="clear" w:color="auto" w:fill="C6D9F1"/>
        <w:jc w:val="center"/>
        <w:rPr>
          <w:rFonts w:eastAsia="TimesNewRomanPS-BoldMT"/>
          <w:b/>
          <w:bCs/>
          <w:color w:val="000000" w:themeColor="text1"/>
          <w:lang w:val="sr-Cyrl-RS"/>
        </w:rPr>
      </w:pPr>
      <w:r w:rsidRPr="00D85B1D">
        <w:rPr>
          <w:rFonts w:eastAsia="TimesNewRomanPS-BoldMT"/>
          <w:b/>
          <w:bCs/>
          <w:color w:val="000000" w:themeColor="text1"/>
          <w:lang w:val="sr-Cyrl-CS"/>
        </w:rPr>
        <w:t>у отвореном поступку</w:t>
      </w:r>
      <w:r w:rsidR="009B47C5" w:rsidRPr="00D85B1D">
        <w:rPr>
          <w:rFonts w:eastAsia="TimesNewRomanPS-BoldMT"/>
          <w:b/>
          <w:bCs/>
          <w:color w:val="000000" w:themeColor="text1"/>
          <w:lang w:val="sr-Cyrl-CS"/>
        </w:rPr>
        <w:t xml:space="preserve"> за </w:t>
      </w:r>
      <w:r w:rsidR="009B47C5" w:rsidRPr="00D85B1D">
        <w:rPr>
          <w:rFonts w:eastAsia="TimesNewRomanPS-BoldMT"/>
          <w:b/>
          <w:bCs/>
          <w:color w:val="000000" w:themeColor="text1"/>
        </w:rPr>
        <w:t xml:space="preserve">јавну набавку </w:t>
      </w:r>
      <w:r w:rsidR="00005B9E" w:rsidRPr="00D85B1D">
        <w:rPr>
          <w:rFonts w:eastAsia="TimesNewRomanPS-BoldMT"/>
          <w:b/>
          <w:bCs/>
          <w:color w:val="000000" w:themeColor="text1"/>
          <w:lang w:val="sr-Cyrl-RS"/>
        </w:rPr>
        <w:t>радова</w:t>
      </w:r>
      <w:r w:rsidR="009B47C5" w:rsidRPr="00D85B1D">
        <w:rPr>
          <w:rFonts w:eastAsia="TimesNewRomanPS-BoldMT"/>
          <w:b/>
          <w:bCs/>
          <w:color w:val="000000" w:themeColor="text1"/>
        </w:rPr>
        <w:t xml:space="preserve"> – </w:t>
      </w:r>
      <w:r w:rsidR="009A36C8" w:rsidRPr="009A36C8">
        <w:rPr>
          <w:b/>
          <w:bCs/>
          <w:color w:val="000000" w:themeColor="text1"/>
        </w:rPr>
        <w:t>Пројектовање и извођење радова на трафостаници капацитета 1 х 1.000 kVA са повезивањем постојећих каблова на складишту нафтних деривата Пожега у Пожеги</w:t>
      </w:r>
      <w:r w:rsidR="00D64698" w:rsidRPr="00D85B1D">
        <w:rPr>
          <w:b/>
          <w:bCs/>
          <w:color w:val="000000" w:themeColor="text1"/>
          <w:lang w:val="sr-Cyrl-RS"/>
        </w:rPr>
        <w:t>,</w:t>
      </w:r>
      <w:r w:rsidR="00005B9E" w:rsidRPr="00D85B1D">
        <w:rPr>
          <w:b/>
          <w:bCs/>
          <w:color w:val="000000" w:themeColor="text1"/>
          <w:lang w:val="sr-Cyrl-RS"/>
        </w:rPr>
        <w:t xml:space="preserve"> </w:t>
      </w:r>
      <w:r w:rsidRPr="00D85B1D">
        <w:rPr>
          <w:rFonts w:eastAsia="TimesNewRomanPS-BoldMT"/>
          <w:b/>
          <w:bCs/>
          <w:color w:val="000000" w:themeColor="text1"/>
        </w:rPr>
        <w:t>ЈН бр</w:t>
      </w:r>
      <w:r w:rsidR="002A60EC" w:rsidRPr="00D85B1D">
        <w:rPr>
          <w:rFonts w:eastAsia="TimesNewRomanPS-BoldMT"/>
          <w:b/>
          <w:bCs/>
          <w:color w:val="000000" w:themeColor="text1"/>
        </w:rPr>
        <w:t>oj</w:t>
      </w:r>
      <w:r w:rsidRPr="00D85B1D">
        <w:rPr>
          <w:rFonts w:eastAsia="TimesNewRomanPS-BoldMT"/>
          <w:b/>
          <w:bCs/>
          <w:color w:val="000000" w:themeColor="text1"/>
          <w:lang w:val="sr-Cyrl-RS"/>
        </w:rPr>
        <w:t xml:space="preserve"> </w:t>
      </w:r>
      <w:r w:rsidR="002A60EC" w:rsidRPr="00D85B1D">
        <w:rPr>
          <w:rFonts w:eastAsia="TimesNewRomanPS-BoldMT"/>
          <w:b/>
          <w:bCs/>
          <w:color w:val="000000" w:themeColor="text1"/>
        </w:rPr>
        <w:t xml:space="preserve"> </w:t>
      </w:r>
      <w:r w:rsidR="00D85B1D" w:rsidRPr="00D85B1D">
        <w:rPr>
          <w:rFonts w:eastAsia="TimesNewRomanPS-BoldMT"/>
          <w:b/>
          <w:bCs/>
          <w:color w:val="000000" w:themeColor="text1"/>
          <w:lang w:val="sr-Cyrl-RS"/>
        </w:rPr>
        <w:t>4/201</w:t>
      </w:r>
      <w:r w:rsidR="009A36C8">
        <w:rPr>
          <w:rFonts w:eastAsia="TimesNewRomanPS-BoldMT"/>
          <w:b/>
          <w:bCs/>
          <w:color w:val="000000" w:themeColor="text1"/>
          <w:lang w:val="sr-Cyrl-RS"/>
        </w:rPr>
        <w:t>9</w:t>
      </w:r>
      <w:r w:rsidRPr="00D85B1D">
        <w:rPr>
          <w:rFonts w:eastAsia="TimesNewRomanPS-BoldMT"/>
          <w:b/>
          <w:bCs/>
          <w:color w:val="000000" w:themeColor="text1"/>
          <w:lang w:val="sr-Cyrl-RS"/>
        </w:rPr>
        <w:t>-03</w:t>
      </w:r>
    </w:p>
    <w:p w14:paraId="5D2D99DC" w14:textId="77777777" w:rsidR="003B74E8" w:rsidRPr="00D85B1D" w:rsidRDefault="003B74E8" w:rsidP="00126888">
      <w:pPr>
        <w:shd w:val="clear" w:color="auto" w:fill="C6D9F1"/>
        <w:jc w:val="center"/>
        <w:rPr>
          <w:rFonts w:eastAsia="Times New Roman"/>
          <w:b/>
          <w:bCs/>
          <w:color w:val="000000" w:themeColor="text1"/>
          <w:kern w:val="1"/>
        </w:rPr>
      </w:pPr>
    </w:p>
    <w:p w14:paraId="3974790B" w14:textId="77777777" w:rsidR="00013DC0" w:rsidRPr="00D85B1D" w:rsidRDefault="00013DC0" w:rsidP="00F32229">
      <w:pPr>
        <w:spacing w:before="240" w:after="240" w:line="240" w:lineRule="auto"/>
        <w:jc w:val="both"/>
        <w:rPr>
          <w:rFonts w:eastAsia="Times New Roman"/>
          <w:color w:val="000000" w:themeColor="text1"/>
          <w:kern w:val="1"/>
        </w:rPr>
      </w:pPr>
    </w:p>
    <w:p w14:paraId="445478F5" w14:textId="77777777" w:rsidR="003B74E8" w:rsidRPr="00D85B1D" w:rsidRDefault="003B74E8" w:rsidP="00F32229">
      <w:pPr>
        <w:spacing w:before="240" w:after="240" w:line="240" w:lineRule="auto"/>
        <w:jc w:val="both"/>
        <w:rPr>
          <w:rFonts w:eastAsia="Times New Roman"/>
          <w:color w:val="000000" w:themeColor="text1"/>
          <w:kern w:val="1"/>
          <w:sz w:val="22"/>
          <w:szCs w:val="22"/>
        </w:rPr>
      </w:pPr>
      <w:r w:rsidRPr="00D85B1D">
        <w:rPr>
          <w:rFonts w:eastAsia="Times New Roman"/>
          <w:color w:val="000000" w:themeColor="text1"/>
          <w:kern w:val="1"/>
          <w:sz w:val="22"/>
          <w:szCs w:val="22"/>
        </w:rPr>
        <w:t>Конкурсна документација садржи:</w:t>
      </w:r>
    </w:p>
    <w:p w14:paraId="77B1204C" w14:textId="77777777" w:rsidR="003B74E8" w:rsidRPr="006C465A" w:rsidRDefault="003B74E8" w:rsidP="003B74E8">
      <w:pPr>
        <w:jc w:val="both"/>
        <w:rPr>
          <w:rFonts w:eastAsia="Times New Roman"/>
          <w:color w:val="000000" w:themeColor="text1"/>
          <w:kern w:val="1"/>
        </w:rPr>
      </w:pPr>
    </w:p>
    <w:p w14:paraId="613106E2" w14:textId="77777777" w:rsidR="003B74E8" w:rsidRPr="006C465A" w:rsidRDefault="003B74E8" w:rsidP="003B74E8">
      <w:pPr>
        <w:jc w:val="both"/>
        <w:rPr>
          <w:rFonts w:eastAsia="Times New Roman"/>
          <w:color w:val="000000" w:themeColor="text1"/>
          <w:kern w:val="1"/>
        </w:rPr>
      </w:pPr>
    </w:p>
    <w:tbl>
      <w:tblPr>
        <w:tblW w:w="9302" w:type="dxa"/>
        <w:tblInd w:w="-30" w:type="dxa"/>
        <w:tblLayout w:type="fixed"/>
        <w:tblLook w:val="0000" w:firstRow="0" w:lastRow="0" w:firstColumn="0" w:lastColumn="0" w:noHBand="0" w:noVBand="0"/>
      </w:tblPr>
      <w:tblGrid>
        <w:gridCol w:w="1563"/>
        <w:gridCol w:w="6119"/>
        <w:gridCol w:w="1620"/>
      </w:tblGrid>
      <w:tr w:rsidR="00EA4DC8" w:rsidRPr="00AE3F16" w14:paraId="23A399A4" w14:textId="77777777" w:rsidTr="00005B9E">
        <w:tc>
          <w:tcPr>
            <w:tcW w:w="1563" w:type="dxa"/>
            <w:tcBorders>
              <w:top w:val="single" w:sz="4" w:space="0" w:color="000000"/>
              <w:left w:val="single" w:sz="4" w:space="0" w:color="000000"/>
              <w:bottom w:val="single" w:sz="4" w:space="0" w:color="000000"/>
            </w:tcBorders>
            <w:vAlign w:val="center"/>
          </w:tcPr>
          <w:p w14:paraId="30E1EEEF" w14:textId="77777777" w:rsidR="003B74E8" w:rsidRPr="00AE3F16" w:rsidRDefault="003B74E8" w:rsidP="00005B9E">
            <w:pPr>
              <w:spacing w:before="120" w:after="120"/>
              <w:jc w:val="center"/>
              <w:rPr>
                <w:rFonts w:eastAsia="Times New Roman"/>
                <w:b/>
                <w:i/>
                <w:color w:val="000000" w:themeColor="text1"/>
                <w:kern w:val="1"/>
                <w:lang w:val="en-US"/>
              </w:rPr>
            </w:pPr>
            <w:r w:rsidRPr="00AE3F16">
              <w:rPr>
                <w:rFonts w:eastAsia="Times New Roman"/>
                <w:b/>
                <w:i/>
                <w:color w:val="000000" w:themeColor="text1"/>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669810B4" w14:textId="77777777" w:rsidR="003B74E8" w:rsidRPr="00AE3F16" w:rsidRDefault="003B74E8" w:rsidP="00005B9E">
            <w:pPr>
              <w:spacing w:before="120" w:after="120"/>
              <w:jc w:val="center"/>
              <w:rPr>
                <w:rFonts w:eastAsia="Times New Roman"/>
                <w:b/>
                <w:i/>
                <w:color w:val="000000" w:themeColor="text1"/>
                <w:kern w:val="1"/>
                <w:lang w:val="en-US"/>
              </w:rPr>
            </w:pPr>
            <w:r w:rsidRPr="00AE3F16">
              <w:rPr>
                <w:rFonts w:eastAsia="Times New Roman"/>
                <w:b/>
                <w:i/>
                <w:color w:val="000000" w:themeColor="text1"/>
                <w:kern w:val="1"/>
                <w:lang w:val="en-US"/>
              </w:rPr>
              <w:t>Назив</w:t>
            </w:r>
            <w:r w:rsidRPr="00AE3F16">
              <w:rPr>
                <w:rFonts w:eastAsia="Times New Roman"/>
                <w:b/>
                <w:i/>
                <w:color w:val="000000" w:themeColor="text1"/>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72C5A6F9" w14:textId="77777777" w:rsidR="003B74E8" w:rsidRPr="00AE3F16" w:rsidRDefault="003B74E8" w:rsidP="00005B9E">
            <w:pPr>
              <w:spacing w:before="120" w:after="120"/>
              <w:jc w:val="center"/>
              <w:rPr>
                <w:bCs/>
                <w:iCs/>
                <w:color w:val="000000" w:themeColor="text1"/>
                <w:kern w:val="1"/>
                <w:sz w:val="28"/>
                <w:szCs w:val="28"/>
              </w:rPr>
            </w:pPr>
            <w:r w:rsidRPr="00AE3F16">
              <w:rPr>
                <w:rFonts w:eastAsia="Times New Roman"/>
                <w:b/>
                <w:i/>
                <w:color w:val="000000" w:themeColor="text1"/>
                <w:kern w:val="1"/>
                <w:lang w:val="en-US"/>
              </w:rPr>
              <w:t>Страна</w:t>
            </w:r>
          </w:p>
        </w:tc>
      </w:tr>
      <w:tr w:rsidR="00EA4DC8" w:rsidRPr="00AE3F16" w14:paraId="53467806" w14:textId="77777777" w:rsidTr="00005B9E">
        <w:tc>
          <w:tcPr>
            <w:tcW w:w="1563" w:type="dxa"/>
            <w:tcBorders>
              <w:top w:val="single" w:sz="4" w:space="0" w:color="000000"/>
              <w:left w:val="single" w:sz="4" w:space="0" w:color="000000"/>
              <w:bottom w:val="single" w:sz="4" w:space="0" w:color="000000"/>
            </w:tcBorders>
            <w:vAlign w:val="center"/>
          </w:tcPr>
          <w:p w14:paraId="5649F3BB" w14:textId="77777777" w:rsidR="003B74E8" w:rsidRPr="00AE3F16" w:rsidRDefault="003B74E8" w:rsidP="00005B9E">
            <w:pPr>
              <w:snapToGrid w:val="0"/>
              <w:jc w:val="center"/>
              <w:rPr>
                <w:rFonts w:eastAsia="Times New Roman"/>
                <w:color w:val="000000" w:themeColor="text1"/>
                <w:kern w:val="1"/>
                <w:sz w:val="22"/>
                <w:szCs w:val="22"/>
                <w:lang w:val="sr-Cyrl-RS"/>
              </w:rPr>
            </w:pPr>
            <w:r w:rsidRPr="00AE3F16">
              <w:rPr>
                <w:bCs/>
                <w:iCs/>
                <w:color w:val="000000" w:themeColor="text1"/>
                <w:kern w:val="1"/>
                <w:sz w:val="22"/>
                <w:szCs w:val="22"/>
              </w:rPr>
              <w:t>I</w:t>
            </w:r>
          </w:p>
        </w:tc>
        <w:tc>
          <w:tcPr>
            <w:tcW w:w="6119" w:type="dxa"/>
            <w:tcBorders>
              <w:top w:val="single" w:sz="4" w:space="0" w:color="000000"/>
              <w:left w:val="single" w:sz="4" w:space="0" w:color="000000"/>
              <w:bottom w:val="single" w:sz="4" w:space="0" w:color="000000"/>
            </w:tcBorders>
            <w:vAlign w:val="center"/>
          </w:tcPr>
          <w:p w14:paraId="6E182DE3" w14:textId="77777777" w:rsidR="003B74E8" w:rsidRPr="00AE3F16" w:rsidRDefault="003B74E8" w:rsidP="00005B9E">
            <w:pPr>
              <w:snapToGrid w:val="0"/>
              <w:rPr>
                <w:rFonts w:eastAsia="Times New Roman"/>
                <w:color w:val="000000" w:themeColor="text1"/>
                <w:kern w:val="1"/>
                <w:sz w:val="22"/>
                <w:szCs w:val="22"/>
              </w:rPr>
            </w:pPr>
            <w:r w:rsidRPr="00AE3F16">
              <w:rPr>
                <w:rFonts w:eastAsia="Times New Roman"/>
                <w:color w:val="000000" w:themeColor="text1"/>
                <w:kern w:val="1"/>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14:paraId="30A55F51" w14:textId="77777777" w:rsidR="003B74E8" w:rsidRPr="00AE3F16" w:rsidRDefault="003B74E8" w:rsidP="003B74E8">
            <w:pPr>
              <w:snapToGrid w:val="0"/>
              <w:jc w:val="center"/>
              <w:rPr>
                <w:bCs/>
                <w:iCs/>
                <w:color w:val="000000" w:themeColor="text1"/>
                <w:kern w:val="1"/>
                <w:sz w:val="22"/>
                <w:szCs w:val="22"/>
              </w:rPr>
            </w:pPr>
            <w:r w:rsidRPr="00AE3F16">
              <w:rPr>
                <w:rFonts w:eastAsia="Times New Roman"/>
                <w:color w:val="000000" w:themeColor="text1"/>
                <w:kern w:val="1"/>
                <w:sz w:val="22"/>
                <w:szCs w:val="22"/>
                <w:lang w:val="sr-Cyrl-RS"/>
              </w:rPr>
              <w:t>3</w:t>
            </w:r>
          </w:p>
        </w:tc>
      </w:tr>
      <w:tr w:rsidR="00EA4DC8" w:rsidRPr="00AE3F16" w14:paraId="1219E441" w14:textId="77777777" w:rsidTr="00005B9E">
        <w:tc>
          <w:tcPr>
            <w:tcW w:w="1563" w:type="dxa"/>
            <w:tcBorders>
              <w:top w:val="single" w:sz="4" w:space="0" w:color="000000"/>
              <w:left w:val="single" w:sz="4" w:space="0" w:color="000000"/>
              <w:bottom w:val="single" w:sz="4" w:space="0" w:color="000000"/>
            </w:tcBorders>
            <w:vAlign w:val="center"/>
          </w:tcPr>
          <w:p w14:paraId="695BF64A" w14:textId="77777777" w:rsidR="003B74E8" w:rsidRPr="00AE3F16" w:rsidRDefault="003B74E8" w:rsidP="00005B9E">
            <w:pPr>
              <w:snapToGrid w:val="0"/>
              <w:jc w:val="center"/>
              <w:rPr>
                <w:rFonts w:eastAsia="Times New Roman"/>
                <w:color w:val="000000" w:themeColor="text1"/>
                <w:kern w:val="1"/>
                <w:sz w:val="22"/>
                <w:szCs w:val="22"/>
                <w:lang w:val="sr-Cyrl-RS"/>
              </w:rPr>
            </w:pPr>
            <w:r w:rsidRPr="00AE3F16">
              <w:rPr>
                <w:bCs/>
                <w:iCs/>
                <w:color w:val="000000" w:themeColor="text1"/>
                <w:kern w:val="1"/>
                <w:sz w:val="22"/>
                <w:szCs w:val="22"/>
              </w:rPr>
              <w:t>II</w:t>
            </w:r>
          </w:p>
        </w:tc>
        <w:tc>
          <w:tcPr>
            <w:tcW w:w="6119" w:type="dxa"/>
            <w:tcBorders>
              <w:top w:val="single" w:sz="4" w:space="0" w:color="000000"/>
              <w:left w:val="single" w:sz="4" w:space="0" w:color="000000"/>
              <w:bottom w:val="single" w:sz="4" w:space="0" w:color="000000"/>
            </w:tcBorders>
            <w:vAlign w:val="center"/>
          </w:tcPr>
          <w:p w14:paraId="080466A1" w14:textId="20AEA757" w:rsidR="003B74E8" w:rsidRPr="00AE3F16" w:rsidRDefault="003B74E8" w:rsidP="006C465A">
            <w:pPr>
              <w:snapToGrid w:val="0"/>
              <w:rPr>
                <w:rFonts w:eastAsia="Times New Roman"/>
                <w:color w:val="000000" w:themeColor="text1"/>
                <w:kern w:val="1"/>
                <w:sz w:val="22"/>
                <w:szCs w:val="22"/>
              </w:rPr>
            </w:pPr>
            <w:r w:rsidRPr="00AE3F16">
              <w:rPr>
                <w:rFonts w:eastAsia="Times New Roman"/>
                <w:color w:val="000000" w:themeColor="text1"/>
                <w:kern w:val="1"/>
                <w:sz w:val="22"/>
                <w:szCs w:val="22"/>
                <w:lang w:val="sr-Cyrl-RS"/>
              </w:rPr>
              <w:t xml:space="preserve">Врста, техничке карактеристике (спецификације), квалитет,  опис </w:t>
            </w:r>
            <w:r w:rsidR="006C465A" w:rsidRPr="00AE3F16">
              <w:rPr>
                <w:rFonts w:eastAsia="Times New Roman"/>
                <w:color w:val="000000" w:themeColor="text1"/>
                <w:kern w:val="1"/>
                <w:sz w:val="22"/>
                <w:szCs w:val="22"/>
                <w:lang w:val="sr-Cyrl-RS"/>
              </w:rPr>
              <w:t>радова</w:t>
            </w:r>
            <w:r w:rsidRPr="00AE3F16">
              <w:rPr>
                <w:rFonts w:eastAsia="Times New Roman"/>
                <w:color w:val="000000" w:themeColor="text1"/>
                <w:kern w:val="1"/>
                <w:sz w:val="22"/>
                <w:szCs w:val="22"/>
                <w:lang w:val="sr-Cyrl-RS"/>
              </w:rPr>
              <w:t xml:space="preserve">, рок извршења, место извршења, </w:t>
            </w:r>
            <w:r w:rsidR="006C465A" w:rsidRPr="00AE3F16">
              <w:rPr>
                <w:rFonts w:eastAsia="Times New Roman"/>
                <w:color w:val="000000" w:themeColor="text1"/>
                <w:kern w:val="1"/>
                <w:sz w:val="22"/>
                <w:szCs w:val="22"/>
                <w:lang w:val="sr-Cyrl-RS"/>
              </w:rPr>
              <w:t>предмер материјала и радова</w:t>
            </w:r>
          </w:p>
        </w:tc>
        <w:tc>
          <w:tcPr>
            <w:tcW w:w="1620" w:type="dxa"/>
            <w:tcBorders>
              <w:top w:val="single" w:sz="4" w:space="0" w:color="000000"/>
              <w:left w:val="single" w:sz="4" w:space="0" w:color="000000"/>
              <w:bottom w:val="single" w:sz="4" w:space="0" w:color="000000"/>
              <w:right w:val="single" w:sz="4" w:space="0" w:color="000000"/>
            </w:tcBorders>
          </w:tcPr>
          <w:p w14:paraId="2BE1D7A0" w14:textId="36E7F59C" w:rsidR="003B74E8" w:rsidRPr="00AE3F16" w:rsidRDefault="00D64698" w:rsidP="003B74E8">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3</w:t>
            </w:r>
          </w:p>
        </w:tc>
      </w:tr>
      <w:tr w:rsidR="00EA4DC8" w:rsidRPr="00AE3F16" w14:paraId="252D7996" w14:textId="77777777" w:rsidTr="00005B9E">
        <w:trPr>
          <w:trHeight w:val="323"/>
        </w:trPr>
        <w:tc>
          <w:tcPr>
            <w:tcW w:w="1563" w:type="dxa"/>
            <w:tcBorders>
              <w:top w:val="single" w:sz="4" w:space="0" w:color="000000"/>
              <w:left w:val="single" w:sz="4" w:space="0" w:color="000000"/>
              <w:bottom w:val="single" w:sz="4" w:space="0" w:color="000000"/>
            </w:tcBorders>
            <w:vAlign w:val="center"/>
          </w:tcPr>
          <w:p w14:paraId="06563DE6" w14:textId="77777777" w:rsidR="003B74E8" w:rsidRPr="00AE3F16" w:rsidRDefault="003B74E8" w:rsidP="00005B9E">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en-US"/>
              </w:rPr>
              <w:t>III</w:t>
            </w:r>
          </w:p>
        </w:tc>
        <w:tc>
          <w:tcPr>
            <w:tcW w:w="6119" w:type="dxa"/>
            <w:tcBorders>
              <w:top w:val="single" w:sz="4" w:space="0" w:color="000000"/>
              <w:left w:val="single" w:sz="4" w:space="0" w:color="000000"/>
              <w:bottom w:val="single" w:sz="4" w:space="0" w:color="000000"/>
            </w:tcBorders>
            <w:vAlign w:val="center"/>
          </w:tcPr>
          <w:p w14:paraId="35916172" w14:textId="77777777" w:rsidR="003B74E8" w:rsidRPr="00AE3F16" w:rsidRDefault="003B74E8" w:rsidP="00145D77">
            <w:pPr>
              <w:snapToGrid w:val="0"/>
              <w:rPr>
                <w:rFonts w:eastAsia="Times New Roman"/>
                <w:color w:val="000000" w:themeColor="text1"/>
                <w:kern w:val="1"/>
                <w:sz w:val="22"/>
                <w:szCs w:val="22"/>
              </w:rPr>
            </w:pPr>
            <w:r w:rsidRPr="00AE3F16">
              <w:rPr>
                <w:rFonts w:eastAsia="Times New Roman"/>
                <w:color w:val="000000" w:themeColor="text1"/>
                <w:kern w:val="1"/>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14:paraId="2554116E" w14:textId="1E11BB38" w:rsidR="003B74E8" w:rsidRPr="00AE3F16" w:rsidRDefault="00551CA1" w:rsidP="00013DC0">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8</w:t>
            </w:r>
          </w:p>
        </w:tc>
      </w:tr>
      <w:tr w:rsidR="00EA4DC8" w:rsidRPr="00AE3F16" w14:paraId="12F518AD" w14:textId="77777777" w:rsidTr="00005B9E">
        <w:tc>
          <w:tcPr>
            <w:tcW w:w="1563" w:type="dxa"/>
            <w:tcBorders>
              <w:top w:val="single" w:sz="4" w:space="0" w:color="000000"/>
              <w:left w:val="single" w:sz="4" w:space="0" w:color="000000"/>
              <w:bottom w:val="single" w:sz="4" w:space="0" w:color="000000"/>
            </w:tcBorders>
            <w:vAlign w:val="center"/>
          </w:tcPr>
          <w:p w14:paraId="5C9E340D" w14:textId="77777777" w:rsidR="003B74E8" w:rsidRPr="00AE3F16" w:rsidRDefault="003B74E8" w:rsidP="00005B9E">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en-US"/>
              </w:rPr>
              <w:t>IV</w:t>
            </w:r>
          </w:p>
        </w:tc>
        <w:tc>
          <w:tcPr>
            <w:tcW w:w="6119" w:type="dxa"/>
            <w:tcBorders>
              <w:top w:val="single" w:sz="4" w:space="0" w:color="000000"/>
              <w:left w:val="single" w:sz="4" w:space="0" w:color="000000"/>
              <w:bottom w:val="single" w:sz="4" w:space="0" w:color="000000"/>
            </w:tcBorders>
            <w:vAlign w:val="center"/>
          </w:tcPr>
          <w:p w14:paraId="3C3FB848" w14:textId="77777777" w:rsidR="003B74E8" w:rsidRPr="00AE3F16" w:rsidRDefault="003B74E8" w:rsidP="00145D77">
            <w:pPr>
              <w:snapToGrid w:val="0"/>
              <w:rPr>
                <w:rFonts w:eastAsia="Times New Roman"/>
                <w:color w:val="000000" w:themeColor="text1"/>
                <w:kern w:val="1"/>
                <w:sz w:val="22"/>
                <w:szCs w:val="22"/>
              </w:rPr>
            </w:pPr>
            <w:r w:rsidRPr="00AE3F16">
              <w:rPr>
                <w:rFonts w:eastAsia="Times New Roman"/>
                <w:color w:val="000000" w:themeColor="text1"/>
                <w:kern w:val="1"/>
                <w:sz w:val="22"/>
                <w:szCs w:val="22"/>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14:paraId="738D68A9" w14:textId="4F95C5C8" w:rsidR="003B74E8" w:rsidRPr="00AE3F16" w:rsidRDefault="00551CA1" w:rsidP="00013DC0">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12</w:t>
            </w:r>
          </w:p>
        </w:tc>
      </w:tr>
      <w:tr w:rsidR="00EA4DC8" w:rsidRPr="00AE3F16" w14:paraId="4DA9964B"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5FC0734C" w14:textId="77777777" w:rsidR="003B74E8" w:rsidRPr="00AE3F16" w:rsidRDefault="003B74E8" w:rsidP="00005B9E">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en-US"/>
              </w:rPr>
              <w:t>V</w:t>
            </w:r>
          </w:p>
        </w:tc>
        <w:tc>
          <w:tcPr>
            <w:tcW w:w="6119" w:type="dxa"/>
            <w:tcBorders>
              <w:top w:val="single" w:sz="4" w:space="0" w:color="000000"/>
              <w:left w:val="single" w:sz="4" w:space="0" w:color="000000"/>
              <w:bottom w:val="single" w:sz="4" w:space="0" w:color="000000"/>
            </w:tcBorders>
            <w:vAlign w:val="center"/>
          </w:tcPr>
          <w:p w14:paraId="75140B44" w14:textId="77777777" w:rsidR="003B74E8" w:rsidRPr="00AE3F16" w:rsidRDefault="003B74E8" w:rsidP="00145D77">
            <w:pPr>
              <w:snapToGrid w:val="0"/>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14:paraId="1D0115AF" w14:textId="17C0E853" w:rsidR="003B74E8" w:rsidRPr="00AE3F16" w:rsidRDefault="00551CA1" w:rsidP="00AE3F16">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1</w:t>
            </w:r>
            <w:r w:rsidR="00AE3F16" w:rsidRPr="00AE3F16">
              <w:rPr>
                <w:rFonts w:eastAsia="Times New Roman"/>
                <w:color w:val="000000" w:themeColor="text1"/>
                <w:kern w:val="1"/>
                <w:sz w:val="22"/>
                <w:szCs w:val="22"/>
                <w:lang w:val="sr-Cyrl-RS"/>
              </w:rPr>
              <w:t>3</w:t>
            </w:r>
          </w:p>
        </w:tc>
      </w:tr>
      <w:tr w:rsidR="00EA4DC8" w:rsidRPr="00AE3F16" w14:paraId="1927ECC6"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7DF78C2A" w14:textId="77777777" w:rsidR="003B74E8" w:rsidRPr="00AE3F16" w:rsidRDefault="003B74E8" w:rsidP="00005B9E">
            <w:pPr>
              <w:snapToGrid w:val="0"/>
              <w:jc w:val="center"/>
              <w:rPr>
                <w:rFonts w:eastAsia="Times New Roman"/>
                <w:color w:val="000000" w:themeColor="text1"/>
                <w:kern w:val="1"/>
                <w:sz w:val="22"/>
                <w:szCs w:val="22"/>
                <w:lang w:val="en-US"/>
              </w:rPr>
            </w:pPr>
            <w:r w:rsidRPr="00AE3F16">
              <w:rPr>
                <w:rFonts w:eastAsia="Times New Roman"/>
                <w:color w:val="000000" w:themeColor="text1"/>
                <w:kern w:val="1"/>
                <w:sz w:val="22"/>
                <w:szCs w:val="22"/>
                <w:lang w:val="en-US"/>
              </w:rPr>
              <w:t>VI</w:t>
            </w:r>
          </w:p>
        </w:tc>
        <w:tc>
          <w:tcPr>
            <w:tcW w:w="6119" w:type="dxa"/>
            <w:tcBorders>
              <w:top w:val="single" w:sz="4" w:space="0" w:color="000000"/>
              <w:left w:val="single" w:sz="4" w:space="0" w:color="000000"/>
              <w:bottom w:val="single" w:sz="4" w:space="0" w:color="000000"/>
            </w:tcBorders>
            <w:vAlign w:val="center"/>
          </w:tcPr>
          <w:p w14:paraId="1CC92E0E" w14:textId="77777777" w:rsidR="003B74E8" w:rsidRPr="00AE3F16" w:rsidRDefault="003B74E8" w:rsidP="00145D77">
            <w:pPr>
              <w:snapToGrid w:val="0"/>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14:paraId="6CF8A03B" w14:textId="29C5E51F" w:rsidR="003B74E8" w:rsidRPr="00AE3F16" w:rsidRDefault="00551CA1" w:rsidP="003B74E8">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21</w:t>
            </w:r>
          </w:p>
        </w:tc>
      </w:tr>
      <w:tr w:rsidR="00EA4DC8" w:rsidRPr="006C465A" w14:paraId="11F6B3AD"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2BB32CCA" w14:textId="77777777" w:rsidR="003B74E8" w:rsidRPr="00AE3F16" w:rsidRDefault="003B74E8" w:rsidP="00005B9E">
            <w:pPr>
              <w:snapToGrid w:val="0"/>
              <w:jc w:val="center"/>
              <w:rPr>
                <w:rFonts w:eastAsia="Times New Roman"/>
                <w:color w:val="000000" w:themeColor="text1"/>
                <w:kern w:val="1"/>
                <w:sz w:val="22"/>
                <w:szCs w:val="22"/>
                <w:lang w:val="en-US"/>
              </w:rPr>
            </w:pPr>
            <w:r w:rsidRPr="00AE3F16">
              <w:rPr>
                <w:rFonts w:eastAsia="Times New Roman"/>
                <w:color w:val="000000" w:themeColor="text1"/>
                <w:kern w:val="1"/>
                <w:sz w:val="22"/>
                <w:szCs w:val="22"/>
                <w:lang w:val="en-US"/>
              </w:rPr>
              <w:t>VII</w:t>
            </w:r>
          </w:p>
        </w:tc>
        <w:tc>
          <w:tcPr>
            <w:tcW w:w="6119" w:type="dxa"/>
            <w:tcBorders>
              <w:top w:val="single" w:sz="4" w:space="0" w:color="000000"/>
              <w:left w:val="single" w:sz="4" w:space="0" w:color="000000"/>
              <w:bottom w:val="single" w:sz="4" w:space="0" w:color="000000"/>
            </w:tcBorders>
            <w:vAlign w:val="center"/>
          </w:tcPr>
          <w:p w14:paraId="13CA1874" w14:textId="77777777" w:rsidR="003B74E8" w:rsidRPr="00AE3F16" w:rsidRDefault="003B74E8" w:rsidP="00145D77">
            <w:pPr>
              <w:snapToGrid w:val="0"/>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14:paraId="4B18D02A" w14:textId="45B5A0CC" w:rsidR="003B74E8" w:rsidRPr="00AE3F16" w:rsidRDefault="00551CA1" w:rsidP="003B74E8">
            <w:pPr>
              <w:snapToGrid w:val="0"/>
              <w:jc w:val="center"/>
              <w:rPr>
                <w:rFonts w:eastAsia="Times New Roman"/>
                <w:color w:val="000000" w:themeColor="text1"/>
                <w:kern w:val="1"/>
                <w:sz w:val="22"/>
                <w:szCs w:val="22"/>
                <w:lang w:val="sr-Cyrl-RS"/>
              </w:rPr>
            </w:pPr>
            <w:r w:rsidRPr="00AE3F16">
              <w:rPr>
                <w:rFonts w:eastAsia="Times New Roman"/>
                <w:color w:val="000000" w:themeColor="text1"/>
                <w:kern w:val="1"/>
                <w:sz w:val="22"/>
                <w:szCs w:val="22"/>
                <w:lang w:val="sr-Cyrl-RS"/>
              </w:rPr>
              <w:t>31</w:t>
            </w:r>
          </w:p>
        </w:tc>
      </w:tr>
    </w:tbl>
    <w:p w14:paraId="4057B436" w14:textId="77777777" w:rsidR="003B74E8" w:rsidRPr="006C465A" w:rsidRDefault="003B74E8" w:rsidP="003B74E8">
      <w:pPr>
        <w:jc w:val="both"/>
        <w:rPr>
          <w:color w:val="000000" w:themeColor="text1"/>
          <w:kern w:val="1"/>
        </w:rPr>
      </w:pPr>
    </w:p>
    <w:p w14:paraId="7FA95694" w14:textId="77777777" w:rsidR="00005B9E" w:rsidRPr="006C465A" w:rsidRDefault="00005B9E" w:rsidP="003B74E8">
      <w:pPr>
        <w:jc w:val="both"/>
        <w:rPr>
          <w:color w:val="000000" w:themeColor="text1"/>
          <w:kern w:val="1"/>
        </w:rPr>
      </w:pPr>
    </w:p>
    <w:p w14:paraId="1E6B593D" w14:textId="77777777" w:rsidR="00F32229" w:rsidRPr="00D85B1D" w:rsidRDefault="00F32229" w:rsidP="003B74E8">
      <w:pPr>
        <w:jc w:val="both"/>
        <w:rPr>
          <w:b/>
          <w:bCs/>
          <w:color w:val="000000" w:themeColor="text1"/>
          <w:kern w:val="1"/>
        </w:rPr>
      </w:pPr>
    </w:p>
    <w:p w14:paraId="174B3B2D" w14:textId="77777777" w:rsidR="003B74E8" w:rsidRPr="00D85B1D" w:rsidRDefault="003B74E8" w:rsidP="003B74E8">
      <w:pPr>
        <w:jc w:val="both"/>
        <w:rPr>
          <w:b/>
          <w:bCs/>
          <w:color w:val="000000" w:themeColor="text1"/>
          <w:kern w:val="1"/>
          <w:lang w:val="sr-Cyrl-RS"/>
        </w:rPr>
      </w:pPr>
      <w:r w:rsidRPr="00D85B1D">
        <w:rPr>
          <w:b/>
          <w:bCs/>
          <w:color w:val="000000" w:themeColor="text1"/>
          <w:kern w:val="1"/>
        </w:rPr>
        <w:t>Подаци о наручиоцу</w:t>
      </w:r>
      <w:r w:rsidRPr="00D85B1D">
        <w:rPr>
          <w:b/>
          <w:bCs/>
          <w:color w:val="000000" w:themeColor="text1"/>
          <w:kern w:val="1"/>
          <w:lang w:val="sr-Cyrl-RS"/>
        </w:rPr>
        <w:t>:</w:t>
      </w:r>
    </w:p>
    <w:p w14:paraId="3C29E1CC" w14:textId="77777777" w:rsidR="003B74E8" w:rsidRPr="00D85B1D" w:rsidRDefault="003B74E8" w:rsidP="003B74E8">
      <w:pPr>
        <w:jc w:val="both"/>
        <w:rPr>
          <w:color w:val="000000" w:themeColor="text1"/>
          <w:kern w:val="1"/>
          <w:lang w:val="sr-Cyrl-RS"/>
        </w:rPr>
      </w:pPr>
    </w:p>
    <w:p w14:paraId="2DC82EA5"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 xml:space="preserve">Наручилац: </w:t>
      </w:r>
      <w:r w:rsidRPr="00D85B1D">
        <w:rPr>
          <w:color w:val="000000" w:themeColor="text1"/>
          <w:kern w:val="1"/>
          <w:sz w:val="22"/>
          <w:szCs w:val="22"/>
        </w:rPr>
        <w:tab/>
      </w:r>
      <w:r w:rsidRPr="00D85B1D">
        <w:rPr>
          <w:color w:val="000000" w:themeColor="text1"/>
          <w:kern w:val="1"/>
          <w:sz w:val="22"/>
          <w:szCs w:val="22"/>
        </w:rPr>
        <w:tab/>
        <w:t xml:space="preserve"> </w:t>
      </w:r>
      <w:r w:rsidRPr="00D85B1D">
        <w:rPr>
          <w:color w:val="000000" w:themeColor="text1"/>
          <w:kern w:val="1"/>
          <w:sz w:val="22"/>
          <w:szCs w:val="22"/>
          <w:lang w:val="sr-Cyrl-RS"/>
        </w:rPr>
        <w:t xml:space="preserve">       </w:t>
      </w:r>
      <w:r w:rsidRPr="00D85B1D">
        <w:rPr>
          <w:color w:val="000000" w:themeColor="text1"/>
          <w:kern w:val="1"/>
          <w:sz w:val="22"/>
          <w:szCs w:val="22"/>
        </w:rPr>
        <w:t xml:space="preserve">  </w:t>
      </w:r>
      <w:r w:rsidRPr="00D85B1D">
        <w:rPr>
          <w:color w:val="000000" w:themeColor="text1"/>
          <w:kern w:val="1"/>
          <w:sz w:val="22"/>
          <w:szCs w:val="22"/>
          <w:lang w:val="sr-Cyrl-RS"/>
        </w:rPr>
        <w:t xml:space="preserve"> </w:t>
      </w:r>
      <w:r w:rsidRPr="00D85B1D">
        <w:rPr>
          <w:color w:val="000000" w:themeColor="text1"/>
          <w:kern w:val="1"/>
          <w:sz w:val="22"/>
          <w:szCs w:val="22"/>
        </w:rPr>
        <w:t>Републичка дирекција за робне резерве</w:t>
      </w:r>
    </w:p>
    <w:p w14:paraId="73B23A1E"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Адреса:</w:t>
      </w:r>
      <w:r w:rsidRPr="00D85B1D">
        <w:rPr>
          <w:color w:val="000000" w:themeColor="text1"/>
          <w:kern w:val="1"/>
          <w:sz w:val="22"/>
          <w:szCs w:val="22"/>
          <w:lang w:val="sr-Cyrl-RS"/>
        </w:rPr>
        <w:t xml:space="preserve">      </w:t>
      </w:r>
      <w:r w:rsidRPr="00D85B1D">
        <w:rPr>
          <w:color w:val="000000" w:themeColor="text1"/>
          <w:kern w:val="1"/>
          <w:sz w:val="22"/>
          <w:szCs w:val="22"/>
          <w:lang w:val="sr-Cyrl-RS"/>
        </w:rPr>
        <w:tab/>
      </w:r>
      <w:r w:rsidRPr="00D85B1D">
        <w:rPr>
          <w:color w:val="000000" w:themeColor="text1"/>
          <w:kern w:val="1"/>
          <w:sz w:val="22"/>
          <w:szCs w:val="22"/>
          <w:lang w:val="sr-Cyrl-RS"/>
        </w:rPr>
        <w:tab/>
        <w:t xml:space="preserve">           </w:t>
      </w:r>
      <w:r w:rsidRPr="00D85B1D">
        <w:rPr>
          <w:color w:val="000000" w:themeColor="text1"/>
          <w:kern w:val="1"/>
          <w:sz w:val="22"/>
          <w:szCs w:val="22"/>
        </w:rPr>
        <w:t xml:space="preserve">Београд, Дечанска 8а </w:t>
      </w:r>
    </w:p>
    <w:p w14:paraId="176C8A5C" w14:textId="77777777" w:rsidR="003B74E8" w:rsidRPr="00D85B1D" w:rsidRDefault="003B74E8" w:rsidP="003B74E8">
      <w:pPr>
        <w:jc w:val="both"/>
        <w:rPr>
          <w:color w:val="000000" w:themeColor="text1"/>
          <w:kern w:val="1"/>
          <w:sz w:val="22"/>
          <w:szCs w:val="22"/>
          <w:lang w:val="sr-Cyrl-RS"/>
        </w:rPr>
      </w:pPr>
      <w:r w:rsidRPr="00D85B1D">
        <w:rPr>
          <w:color w:val="000000" w:themeColor="text1"/>
          <w:kern w:val="1"/>
          <w:sz w:val="22"/>
          <w:szCs w:val="22"/>
          <w:lang w:val="sr-Cyrl-RS"/>
        </w:rPr>
        <w:t>ПИБ:</w:t>
      </w:r>
      <w:r w:rsidRPr="00D85B1D">
        <w:rPr>
          <w:color w:val="000000" w:themeColor="text1"/>
          <w:kern w:val="1"/>
          <w:sz w:val="22"/>
          <w:szCs w:val="22"/>
          <w:lang w:val="sr-Cyrl-RS"/>
        </w:rPr>
        <w:tab/>
      </w:r>
      <w:r w:rsidRPr="00D85B1D">
        <w:rPr>
          <w:color w:val="000000" w:themeColor="text1"/>
          <w:kern w:val="1"/>
          <w:sz w:val="22"/>
          <w:szCs w:val="22"/>
          <w:lang w:val="sr-Cyrl-RS"/>
        </w:rPr>
        <w:tab/>
      </w:r>
      <w:r w:rsidRPr="00D85B1D">
        <w:rPr>
          <w:color w:val="000000" w:themeColor="text1"/>
          <w:kern w:val="1"/>
          <w:sz w:val="22"/>
          <w:szCs w:val="22"/>
          <w:lang w:val="sr-Cyrl-RS"/>
        </w:rPr>
        <w:tab/>
      </w:r>
      <w:r w:rsidRPr="00D85B1D">
        <w:rPr>
          <w:color w:val="000000" w:themeColor="text1"/>
          <w:kern w:val="1"/>
          <w:sz w:val="22"/>
          <w:szCs w:val="22"/>
        </w:rPr>
        <w:t xml:space="preserve">  </w:t>
      </w:r>
      <w:r w:rsidRPr="00D85B1D">
        <w:rPr>
          <w:color w:val="000000" w:themeColor="text1"/>
          <w:kern w:val="1"/>
          <w:sz w:val="22"/>
          <w:szCs w:val="22"/>
          <w:lang w:val="sr-Cyrl-RS"/>
        </w:rPr>
        <w:t xml:space="preserve">         102199721</w:t>
      </w:r>
    </w:p>
    <w:p w14:paraId="3A04AFD5" w14:textId="77777777" w:rsidR="003B74E8" w:rsidRPr="00D85B1D" w:rsidRDefault="003B74E8" w:rsidP="003B74E8">
      <w:pPr>
        <w:jc w:val="both"/>
        <w:rPr>
          <w:color w:val="000000" w:themeColor="text1"/>
          <w:kern w:val="1"/>
          <w:sz w:val="22"/>
          <w:szCs w:val="22"/>
          <w:lang w:val="sr-Cyrl-RS"/>
        </w:rPr>
      </w:pPr>
      <w:r w:rsidRPr="00D85B1D">
        <w:rPr>
          <w:color w:val="000000" w:themeColor="text1"/>
          <w:kern w:val="1"/>
          <w:sz w:val="22"/>
          <w:szCs w:val="22"/>
          <w:lang w:val="sr-Cyrl-RS"/>
        </w:rPr>
        <w:t xml:space="preserve">М.Б.:  </w:t>
      </w:r>
      <w:r w:rsidRPr="00D85B1D">
        <w:rPr>
          <w:color w:val="000000" w:themeColor="text1"/>
          <w:kern w:val="1"/>
          <w:sz w:val="22"/>
          <w:szCs w:val="22"/>
          <w:lang w:val="sr-Cyrl-RS"/>
        </w:rPr>
        <w:tab/>
      </w:r>
      <w:r w:rsidRPr="00D85B1D">
        <w:rPr>
          <w:color w:val="000000" w:themeColor="text1"/>
          <w:kern w:val="1"/>
          <w:sz w:val="22"/>
          <w:szCs w:val="22"/>
          <w:lang w:val="sr-Cyrl-RS"/>
        </w:rPr>
        <w:tab/>
      </w:r>
      <w:r w:rsidRPr="00D85B1D">
        <w:rPr>
          <w:color w:val="000000" w:themeColor="text1"/>
          <w:kern w:val="1"/>
          <w:sz w:val="22"/>
          <w:szCs w:val="22"/>
          <w:lang w:val="sr-Cyrl-RS"/>
        </w:rPr>
        <w:tab/>
        <w:t xml:space="preserve">           </w:t>
      </w:r>
      <w:r w:rsidR="007B508F" w:rsidRPr="00D85B1D">
        <w:rPr>
          <w:color w:val="000000" w:themeColor="text1"/>
          <w:kern w:val="1"/>
          <w:sz w:val="22"/>
          <w:szCs w:val="22"/>
          <w:lang w:val="sr-Cyrl-RS"/>
        </w:rPr>
        <w:tab/>
      </w:r>
      <w:r w:rsidRPr="00D85B1D">
        <w:rPr>
          <w:color w:val="000000" w:themeColor="text1"/>
          <w:kern w:val="1"/>
          <w:sz w:val="22"/>
          <w:szCs w:val="22"/>
          <w:lang w:val="sr-Cyrl-RS"/>
        </w:rPr>
        <w:t>07001452</w:t>
      </w:r>
    </w:p>
    <w:p w14:paraId="60DA51FF"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 xml:space="preserve">Интернет страница: </w:t>
      </w:r>
      <w:r w:rsidRPr="00D85B1D">
        <w:rPr>
          <w:color w:val="000000" w:themeColor="text1"/>
          <w:kern w:val="1"/>
          <w:sz w:val="22"/>
          <w:szCs w:val="22"/>
          <w:lang w:val="sr-Cyrl-RS"/>
        </w:rPr>
        <w:t xml:space="preserve">         </w:t>
      </w:r>
      <w:r w:rsidR="007B508F" w:rsidRPr="00D85B1D">
        <w:rPr>
          <w:color w:val="000000" w:themeColor="text1"/>
          <w:kern w:val="1"/>
          <w:sz w:val="22"/>
          <w:szCs w:val="22"/>
          <w:lang w:val="sr-Cyrl-RS"/>
        </w:rPr>
        <w:tab/>
      </w:r>
      <w:hyperlink r:id="rId9" w:history="1">
        <w:r w:rsidRPr="00D85B1D">
          <w:rPr>
            <w:color w:val="000000" w:themeColor="text1"/>
            <w:kern w:val="1"/>
            <w:sz w:val="22"/>
            <w:szCs w:val="22"/>
            <w:u w:val="single"/>
          </w:rPr>
          <w:t>www.rdrr.gov.rs</w:t>
        </w:r>
      </w:hyperlink>
      <w:r w:rsidRPr="00D85B1D">
        <w:rPr>
          <w:color w:val="000000" w:themeColor="text1"/>
          <w:kern w:val="1"/>
          <w:sz w:val="22"/>
          <w:szCs w:val="22"/>
        </w:rPr>
        <w:t xml:space="preserve"> </w:t>
      </w:r>
    </w:p>
    <w:p w14:paraId="328898C0"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Радно време наручиоца:</w:t>
      </w:r>
      <w:r w:rsidRPr="00D85B1D">
        <w:rPr>
          <w:color w:val="000000" w:themeColor="text1"/>
          <w:kern w:val="1"/>
          <w:sz w:val="22"/>
          <w:szCs w:val="22"/>
          <w:lang w:val="sr-Cyrl-CS"/>
        </w:rPr>
        <w:t xml:space="preserve">  </w:t>
      </w:r>
      <w:r w:rsidR="007B508F" w:rsidRPr="00D85B1D">
        <w:rPr>
          <w:color w:val="000000" w:themeColor="text1"/>
          <w:kern w:val="1"/>
          <w:sz w:val="22"/>
          <w:szCs w:val="22"/>
          <w:lang w:val="sr-Cyrl-CS"/>
        </w:rPr>
        <w:tab/>
      </w:r>
      <w:r w:rsidRPr="00D85B1D">
        <w:rPr>
          <w:color w:val="000000" w:themeColor="text1"/>
          <w:kern w:val="1"/>
          <w:sz w:val="22"/>
          <w:szCs w:val="22"/>
        </w:rPr>
        <w:t>7:30 до 15:30 часова</w:t>
      </w:r>
    </w:p>
    <w:p w14:paraId="3D58D3EB" w14:textId="77777777" w:rsidR="003B74E8" w:rsidRPr="00D85B1D" w:rsidRDefault="003B74E8" w:rsidP="00721113">
      <w:pPr>
        <w:spacing w:line="240" w:lineRule="auto"/>
        <w:jc w:val="both"/>
        <w:rPr>
          <w:color w:val="000000" w:themeColor="text1"/>
          <w:kern w:val="1"/>
          <w:sz w:val="22"/>
          <w:szCs w:val="22"/>
        </w:rPr>
      </w:pPr>
    </w:p>
    <w:p w14:paraId="13C6B3DE" w14:textId="77777777" w:rsidR="003B74E8" w:rsidRPr="00D85B1D" w:rsidRDefault="003B74E8" w:rsidP="003B74E8">
      <w:pPr>
        <w:jc w:val="both"/>
        <w:rPr>
          <w:color w:val="000000" w:themeColor="text1"/>
          <w:kern w:val="1"/>
          <w:sz w:val="22"/>
          <w:szCs w:val="22"/>
        </w:rPr>
      </w:pPr>
    </w:p>
    <w:p w14:paraId="48EF08CA" w14:textId="77777777" w:rsidR="00F32229" w:rsidRPr="00D85B1D" w:rsidRDefault="00F32229" w:rsidP="003B74E8">
      <w:pPr>
        <w:jc w:val="both"/>
        <w:rPr>
          <w:color w:val="000000" w:themeColor="text1"/>
          <w:kern w:val="1"/>
          <w:sz w:val="22"/>
          <w:szCs w:val="22"/>
        </w:rPr>
      </w:pPr>
    </w:p>
    <w:p w14:paraId="15310F9E" w14:textId="77777777" w:rsidR="00F32229" w:rsidRPr="00D85B1D" w:rsidRDefault="00F32229" w:rsidP="003B74E8">
      <w:pPr>
        <w:jc w:val="both"/>
        <w:rPr>
          <w:color w:val="000000" w:themeColor="text1"/>
          <w:kern w:val="1"/>
          <w:sz w:val="22"/>
          <w:szCs w:val="22"/>
        </w:rPr>
      </w:pPr>
    </w:p>
    <w:p w14:paraId="1630D8E6" w14:textId="753CF1E7" w:rsidR="00D64698" w:rsidRPr="00D85B1D" w:rsidRDefault="00D64698">
      <w:pPr>
        <w:suppressAutoHyphens w:val="0"/>
        <w:spacing w:after="160" w:line="259" w:lineRule="auto"/>
        <w:rPr>
          <w:color w:val="000000" w:themeColor="text1"/>
          <w:kern w:val="1"/>
          <w:sz w:val="22"/>
          <w:szCs w:val="22"/>
        </w:rPr>
      </w:pPr>
      <w:r w:rsidRPr="00D85B1D">
        <w:rPr>
          <w:color w:val="000000" w:themeColor="text1"/>
          <w:kern w:val="1"/>
          <w:sz w:val="22"/>
          <w:szCs w:val="22"/>
        </w:rPr>
        <w:br w:type="page"/>
      </w:r>
    </w:p>
    <w:p w14:paraId="0B88C64D" w14:textId="77777777" w:rsidR="003B74E8" w:rsidRPr="00D85B1D" w:rsidRDefault="003B74E8" w:rsidP="003B74E8">
      <w:pPr>
        <w:shd w:val="clear" w:color="auto" w:fill="C6D9F1"/>
        <w:jc w:val="center"/>
        <w:rPr>
          <w:b/>
          <w:bCs/>
          <w:i/>
          <w:iCs/>
          <w:color w:val="000000" w:themeColor="text1"/>
          <w:kern w:val="1"/>
        </w:rPr>
      </w:pPr>
    </w:p>
    <w:p w14:paraId="192C1E1D" w14:textId="77777777" w:rsidR="003B74E8" w:rsidRPr="00D85B1D" w:rsidRDefault="003B74E8" w:rsidP="00DC49EF">
      <w:pPr>
        <w:shd w:val="clear" w:color="auto" w:fill="C6D9F1"/>
        <w:ind w:left="357" w:hanging="357"/>
        <w:jc w:val="center"/>
        <w:rPr>
          <w:b/>
          <w:bCs/>
          <w:i/>
          <w:iCs/>
          <w:color w:val="000000" w:themeColor="text1"/>
          <w:kern w:val="1"/>
        </w:rPr>
      </w:pPr>
      <w:r w:rsidRPr="00D85B1D">
        <w:rPr>
          <w:b/>
          <w:bCs/>
          <w:i/>
          <w:iCs/>
          <w:color w:val="000000" w:themeColor="text1"/>
          <w:kern w:val="1"/>
        </w:rPr>
        <w:t xml:space="preserve"> </w:t>
      </w:r>
      <w:r w:rsidRPr="00D85B1D">
        <w:rPr>
          <w:b/>
          <w:bCs/>
          <w:i/>
          <w:iCs/>
          <w:color w:val="000000" w:themeColor="text1"/>
          <w:kern w:val="1"/>
          <w:lang w:val="en-US"/>
        </w:rPr>
        <w:t>I</w:t>
      </w:r>
      <w:r w:rsidR="00DC49EF" w:rsidRPr="00D85B1D">
        <w:rPr>
          <w:b/>
          <w:bCs/>
          <w:i/>
          <w:iCs/>
          <w:color w:val="000000" w:themeColor="text1"/>
          <w:kern w:val="1"/>
          <w:lang w:val="en-US"/>
        </w:rPr>
        <w:tab/>
      </w:r>
      <w:r w:rsidRPr="00D85B1D">
        <w:rPr>
          <w:b/>
          <w:bCs/>
          <w:i/>
          <w:iCs/>
          <w:color w:val="000000" w:themeColor="text1"/>
          <w:kern w:val="1"/>
        </w:rPr>
        <w:t xml:space="preserve">ОПШТИ ПОДАЦИ О ЈАВНОЈ НАБАВЦИ </w:t>
      </w:r>
    </w:p>
    <w:p w14:paraId="6447F0A6" w14:textId="77777777" w:rsidR="00D64698" w:rsidRPr="00D85B1D" w:rsidRDefault="00D64698" w:rsidP="00DC49EF">
      <w:pPr>
        <w:shd w:val="clear" w:color="auto" w:fill="C6D9F1"/>
        <w:ind w:left="357" w:hanging="357"/>
        <w:jc w:val="center"/>
        <w:rPr>
          <w:b/>
          <w:bCs/>
          <w:i/>
          <w:iCs/>
          <w:color w:val="000000" w:themeColor="text1"/>
          <w:kern w:val="1"/>
        </w:rPr>
      </w:pPr>
    </w:p>
    <w:p w14:paraId="1F5A3809" w14:textId="5E21C3F7" w:rsidR="001D4BFA" w:rsidRPr="00D85B1D" w:rsidRDefault="00005B9E" w:rsidP="002038FD">
      <w:pPr>
        <w:widowControl w:val="0"/>
        <w:numPr>
          <w:ilvl w:val="0"/>
          <w:numId w:val="10"/>
        </w:numPr>
        <w:tabs>
          <w:tab w:val="left" w:pos="450"/>
        </w:tabs>
        <w:suppressAutoHyphens w:val="0"/>
        <w:autoSpaceDE w:val="0"/>
        <w:autoSpaceDN w:val="0"/>
        <w:adjustRightInd w:val="0"/>
        <w:spacing w:before="240" w:after="120" w:line="240" w:lineRule="auto"/>
        <w:ind w:left="0" w:firstLine="0"/>
        <w:jc w:val="both"/>
        <w:rPr>
          <w:bCs/>
          <w:color w:val="000000" w:themeColor="text1"/>
          <w:kern w:val="1"/>
          <w:sz w:val="22"/>
          <w:szCs w:val="22"/>
        </w:rPr>
      </w:pPr>
      <w:r w:rsidRPr="00D85B1D">
        <w:rPr>
          <w:b/>
          <w:bCs/>
          <w:color w:val="000000" w:themeColor="text1"/>
          <w:kern w:val="1"/>
          <w:sz w:val="22"/>
          <w:szCs w:val="22"/>
        </w:rPr>
        <w:t>Предмет јавне набавке</w:t>
      </w:r>
      <w:r w:rsidR="001D4BFA" w:rsidRPr="00D85B1D">
        <w:rPr>
          <w:bCs/>
          <w:color w:val="000000" w:themeColor="text1"/>
          <w:kern w:val="1"/>
          <w:sz w:val="22"/>
          <w:szCs w:val="22"/>
          <w:lang w:val="sr-Cyrl-RS"/>
        </w:rPr>
        <w:t xml:space="preserve"> </w:t>
      </w:r>
      <w:r w:rsidR="009A36C8">
        <w:rPr>
          <w:bCs/>
          <w:color w:val="000000" w:themeColor="text1"/>
          <w:kern w:val="1"/>
          <w:sz w:val="22"/>
          <w:szCs w:val="22"/>
          <w:lang w:val="sr-Cyrl-RS"/>
        </w:rPr>
        <w:t xml:space="preserve">радова </w:t>
      </w:r>
      <w:r w:rsidR="00FC65F2">
        <w:rPr>
          <w:bCs/>
          <w:color w:val="000000" w:themeColor="text1"/>
          <w:kern w:val="1"/>
          <w:sz w:val="22"/>
          <w:szCs w:val="22"/>
        </w:rPr>
        <w:t>-</w:t>
      </w:r>
      <w:r w:rsidR="00036E4E" w:rsidRPr="00D85B1D">
        <w:rPr>
          <w:bCs/>
          <w:color w:val="000000" w:themeColor="text1"/>
          <w:kern w:val="1"/>
          <w:sz w:val="22"/>
          <w:szCs w:val="22"/>
          <w:lang w:val="sr-Cyrl-RS"/>
        </w:rPr>
        <w:t xml:space="preserve"> </w:t>
      </w:r>
      <w:r w:rsidR="009A36C8" w:rsidRPr="009A36C8">
        <w:rPr>
          <w:bCs/>
          <w:color w:val="000000" w:themeColor="text1"/>
          <w:kern w:val="1"/>
          <w:sz w:val="22"/>
          <w:szCs w:val="22"/>
        </w:rPr>
        <w:t>Пројектовање и извођење радова на трафостаници капацитета 1 х 1.000 kVA са повезивањем постојећих каблова на складишту нафтних деривата Пожега у Пожеги</w:t>
      </w:r>
      <w:r w:rsidR="00FC65F2">
        <w:rPr>
          <w:bCs/>
          <w:color w:val="000000" w:themeColor="text1"/>
          <w:kern w:val="1"/>
          <w:sz w:val="22"/>
          <w:szCs w:val="22"/>
        </w:rPr>
        <w:t>,</w:t>
      </w:r>
      <w:r w:rsidR="001D4BFA" w:rsidRPr="00D85B1D">
        <w:rPr>
          <w:bCs/>
          <w:color w:val="000000" w:themeColor="text1"/>
          <w:kern w:val="1"/>
          <w:sz w:val="22"/>
          <w:szCs w:val="22"/>
        </w:rPr>
        <w:t xml:space="preserve"> </w:t>
      </w:r>
      <w:r w:rsidR="00FC65F2" w:rsidRPr="00D85B1D">
        <w:rPr>
          <w:bCs/>
          <w:color w:val="000000" w:themeColor="text1"/>
          <w:kern w:val="1"/>
          <w:sz w:val="22"/>
          <w:szCs w:val="22"/>
          <w:lang w:val="sr-Cyrl-RS"/>
        </w:rPr>
        <w:t>ЈН брoj 4/201</w:t>
      </w:r>
      <w:r w:rsidR="00FC65F2">
        <w:rPr>
          <w:bCs/>
          <w:color w:val="000000" w:themeColor="text1"/>
          <w:kern w:val="1"/>
          <w:sz w:val="22"/>
          <w:szCs w:val="22"/>
          <w:lang w:val="sr-Cyrl-RS"/>
        </w:rPr>
        <w:t>9</w:t>
      </w:r>
      <w:r w:rsidR="00FC65F2" w:rsidRPr="00D85B1D">
        <w:rPr>
          <w:bCs/>
          <w:color w:val="000000" w:themeColor="text1"/>
          <w:kern w:val="1"/>
          <w:sz w:val="22"/>
          <w:szCs w:val="22"/>
          <w:lang w:val="sr-Cyrl-RS"/>
        </w:rPr>
        <w:t>-03</w:t>
      </w:r>
      <w:r w:rsidR="00FC65F2">
        <w:rPr>
          <w:bCs/>
          <w:color w:val="000000" w:themeColor="text1"/>
          <w:kern w:val="1"/>
          <w:sz w:val="22"/>
          <w:szCs w:val="22"/>
        </w:rPr>
        <w:t>.</w:t>
      </w:r>
    </w:p>
    <w:p w14:paraId="61995572" w14:textId="535968CE" w:rsidR="00D85B1D" w:rsidRPr="006D2A42" w:rsidRDefault="00D85B1D" w:rsidP="009A36C8">
      <w:pPr>
        <w:widowControl w:val="0"/>
        <w:suppressAutoHyphens w:val="0"/>
        <w:autoSpaceDE w:val="0"/>
        <w:autoSpaceDN w:val="0"/>
        <w:adjustRightInd w:val="0"/>
        <w:spacing w:before="240" w:after="120" w:line="240" w:lineRule="auto"/>
        <w:jc w:val="both"/>
        <w:rPr>
          <w:bCs/>
          <w:color w:val="000000" w:themeColor="text1"/>
          <w:kern w:val="1"/>
          <w:sz w:val="22"/>
          <w:szCs w:val="22"/>
          <w:lang w:val="sr-Cyrl-RS"/>
        </w:rPr>
      </w:pPr>
      <w:r w:rsidRPr="006D2A42">
        <w:rPr>
          <w:b/>
          <w:bCs/>
          <w:color w:val="000000" w:themeColor="text1"/>
          <w:kern w:val="1"/>
          <w:sz w:val="22"/>
          <w:szCs w:val="22"/>
          <w:lang w:val="sr-Cyrl-RS"/>
        </w:rPr>
        <w:t xml:space="preserve">Место извођења радова: </w:t>
      </w:r>
      <w:r w:rsidRPr="006D2A42">
        <w:rPr>
          <w:bCs/>
          <w:color w:val="000000" w:themeColor="text1"/>
          <w:kern w:val="1"/>
          <w:sz w:val="22"/>
          <w:szCs w:val="22"/>
          <w:lang w:val="sr-Cyrl-RS"/>
        </w:rPr>
        <w:t>Складиште нафтних деривата Пожега у Пожеги, Прудови бб</w:t>
      </w:r>
    </w:p>
    <w:p w14:paraId="46E94CE7" w14:textId="77777777" w:rsidR="00C61B5A" w:rsidRPr="006D2A42" w:rsidRDefault="00C61B5A" w:rsidP="00D77898">
      <w:pPr>
        <w:spacing w:after="120" w:line="240" w:lineRule="auto"/>
        <w:jc w:val="both"/>
        <w:rPr>
          <w:color w:val="000000" w:themeColor="text1"/>
          <w:sz w:val="22"/>
          <w:szCs w:val="22"/>
        </w:rPr>
      </w:pPr>
      <w:r w:rsidRPr="006D2A42">
        <w:rPr>
          <w:color w:val="000000" w:themeColor="text1"/>
          <w:sz w:val="22"/>
          <w:szCs w:val="22"/>
        </w:rPr>
        <w:t>Назив и ознака из општег речника набавке:</w:t>
      </w:r>
    </w:p>
    <w:p w14:paraId="67621BE9" w14:textId="77777777" w:rsidR="009A36C8" w:rsidRPr="006D2A42" w:rsidRDefault="009A36C8" w:rsidP="009A36C8">
      <w:pPr>
        <w:jc w:val="both"/>
        <w:rPr>
          <w:lang w:val="sr-Cyrl-CS"/>
        </w:rPr>
      </w:pPr>
      <w:r w:rsidRPr="006D2A42">
        <w:rPr>
          <w:lang w:val="sr-Cyrl-CS"/>
        </w:rPr>
        <w:t>45</w:t>
      </w:r>
      <w:r w:rsidRPr="006D2A42">
        <w:t>311000</w:t>
      </w:r>
      <w:r w:rsidRPr="006D2A42">
        <w:rPr>
          <w:lang w:val="sr-Cyrl-CS"/>
        </w:rPr>
        <w:t xml:space="preserve"> – Радови на постављању електричних инсталација и електро-монтажн радови    </w:t>
      </w:r>
    </w:p>
    <w:p w14:paraId="7F91FE99" w14:textId="77777777" w:rsidR="00C61B5A" w:rsidRPr="006D2A42" w:rsidRDefault="00C61B5A" w:rsidP="002038FD">
      <w:pPr>
        <w:pStyle w:val="ListParagraph"/>
        <w:numPr>
          <w:ilvl w:val="0"/>
          <w:numId w:val="10"/>
        </w:numPr>
        <w:spacing w:before="240" w:after="120" w:line="240" w:lineRule="auto"/>
        <w:ind w:left="357" w:hanging="357"/>
        <w:jc w:val="both"/>
        <w:rPr>
          <w:color w:val="000000" w:themeColor="text1"/>
          <w:sz w:val="22"/>
          <w:szCs w:val="22"/>
        </w:rPr>
      </w:pPr>
      <w:r w:rsidRPr="006D2A42">
        <w:rPr>
          <w:b/>
          <w:bCs/>
          <w:color w:val="000000" w:themeColor="text1"/>
          <w:sz w:val="22"/>
          <w:szCs w:val="22"/>
          <w:lang w:val="sr-Cyrl-CS"/>
        </w:rPr>
        <w:t>Партије</w:t>
      </w:r>
    </w:p>
    <w:p w14:paraId="1EE1379C" w14:textId="77777777" w:rsidR="00C61B5A" w:rsidRPr="00D85B1D" w:rsidRDefault="00C61B5A" w:rsidP="00C61B5A">
      <w:pPr>
        <w:jc w:val="both"/>
        <w:rPr>
          <w:iCs/>
          <w:color w:val="000000" w:themeColor="text1"/>
          <w:kern w:val="1"/>
          <w:sz w:val="22"/>
          <w:szCs w:val="22"/>
          <w:lang w:val="sr-Cyrl-CS"/>
        </w:rPr>
      </w:pPr>
      <w:r w:rsidRPr="00D85B1D">
        <w:rPr>
          <w:iCs/>
          <w:color w:val="000000" w:themeColor="text1"/>
          <w:kern w:val="1"/>
          <w:sz w:val="22"/>
          <w:szCs w:val="22"/>
          <w:lang w:val="sr-Cyrl-CS"/>
        </w:rPr>
        <w:t>П</w:t>
      </w:r>
      <w:r w:rsidRPr="00D85B1D">
        <w:rPr>
          <w:iCs/>
          <w:color w:val="000000" w:themeColor="text1"/>
          <w:kern w:val="1"/>
          <w:sz w:val="22"/>
          <w:szCs w:val="22"/>
        </w:rPr>
        <w:t xml:space="preserve">редмет јавне набавке </w:t>
      </w:r>
      <w:r w:rsidRPr="00D85B1D">
        <w:rPr>
          <w:iCs/>
          <w:color w:val="000000" w:themeColor="text1"/>
          <w:kern w:val="1"/>
          <w:sz w:val="22"/>
          <w:szCs w:val="22"/>
          <w:lang w:val="sr-Cyrl-CS"/>
        </w:rPr>
        <w:t xml:space="preserve">није </w:t>
      </w:r>
      <w:r w:rsidRPr="00D85B1D">
        <w:rPr>
          <w:iCs/>
          <w:color w:val="000000" w:themeColor="text1"/>
          <w:kern w:val="1"/>
          <w:sz w:val="22"/>
          <w:szCs w:val="22"/>
        </w:rPr>
        <w:t>обликован у више партија</w:t>
      </w:r>
      <w:r w:rsidRPr="00D85B1D">
        <w:rPr>
          <w:iCs/>
          <w:color w:val="000000" w:themeColor="text1"/>
          <w:kern w:val="1"/>
          <w:sz w:val="22"/>
          <w:szCs w:val="22"/>
          <w:lang w:val="sr-Cyrl-CS"/>
        </w:rPr>
        <w:t>.</w:t>
      </w:r>
    </w:p>
    <w:p w14:paraId="411F113F" w14:textId="77777777" w:rsidR="00C61B5A" w:rsidRPr="00D85B1D" w:rsidRDefault="00C61B5A" w:rsidP="002038FD">
      <w:pPr>
        <w:pStyle w:val="ListParagraph"/>
        <w:numPr>
          <w:ilvl w:val="0"/>
          <w:numId w:val="10"/>
        </w:numPr>
        <w:spacing w:before="240" w:after="120" w:line="240" w:lineRule="auto"/>
        <w:ind w:left="357" w:hanging="357"/>
        <w:jc w:val="both"/>
        <w:rPr>
          <w:color w:val="000000" w:themeColor="text1"/>
          <w:sz w:val="22"/>
          <w:szCs w:val="22"/>
          <w:lang w:val="sr-Cyrl-CS"/>
        </w:rPr>
      </w:pPr>
      <w:r w:rsidRPr="00D85B1D">
        <w:rPr>
          <w:b/>
          <w:bCs/>
          <w:color w:val="000000" w:themeColor="text1"/>
          <w:sz w:val="22"/>
          <w:szCs w:val="22"/>
          <w:lang w:val="sr-Cyrl-CS"/>
        </w:rPr>
        <w:t>Циљ поступка</w:t>
      </w:r>
    </w:p>
    <w:p w14:paraId="5FE572DB" w14:textId="77777777" w:rsidR="00C61B5A" w:rsidRPr="00D85B1D" w:rsidRDefault="00C61B5A" w:rsidP="00C61B5A">
      <w:pPr>
        <w:jc w:val="both"/>
        <w:rPr>
          <w:i/>
          <w:iCs/>
          <w:color w:val="000000" w:themeColor="text1"/>
          <w:kern w:val="1"/>
          <w:sz w:val="22"/>
          <w:szCs w:val="22"/>
          <w:lang w:val="sr-Cyrl-CS"/>
        </w:rPr>
      </w:pPr>
      <w:r w:rsidRPr="00D85B1D">
        <w:rPr>
          <w:color w:val="000000" w:themeColor="text1"/>
          <w:kern w:val="1"/>
          <w:sz w:val="22"/>
          <w:szCs w:val="22"/>
          <w:lang w:val="sr-Cyrl-CS"/>
        </w:rPr>
        <w:t>Поступак јавне набавке се спроводи ради закључења уговора о јавној набавци.</w:t>
      </w:r>
    </w:p>
    <w:p w14:paraId="007414A7" w14:textId="528D61F3" w:rsidR="00E73FB8" w:rsidRPr="00D85B1D" w:rsidRDefault="00C61B5A" w:rsidP="002038FD">
      <w:pPr>
        <w:pStyle w:val="ListParagraph"/>
        <w:numPr>
          <w:ilvl w:val="0"/>
          <w:numId w:val="10"/>
        </w:numPr>
        <w:spacing w:before="240" w:after="120" w:line="240" w:lineRule="auto"/>
        <w:ind w:left="357" w:hanging="357"/>
        <w:rPr>
          <w:bCs/>
          <w:color w:val="000000" w:themeColor="text1"/>
          <w:sz w:val="22"/>
          <w:szCs w:val="22"/>
        </w:rPr>
      </w:pPr>
      <w:r w:rsidRPr="00D85B1D">
        <w:rPr>
          <w:b/>
          <w:bCs/>
          <w:color w:val="000000" w:themeColor="text1"/>
          <w:sz w:val="22"/>
          <w:szCs w:val="22"/>
        </w:rPr>
        <w:t>Контакт лиц</w:t>
      </w:r>
      <w:r w:rsidR="009A36C8">
        <w:rPr>
          <w:b/>
          <w:bCs/>
          <w:color w:val="000000" w:themeColor="text1"/>
          <w:sz w:val="22"/>
          <w:szCs w:val="22"/>
          <w:lang w:val="sr-Cyrl-CS"/>
        </w:rPr>
        <w:t>а</w:t>
      </w:r>
      <w:r w:rsidRPr="00D85B1D">
        <w:rPr>
          <w:b/>
          <w:bCs/>
          <w:color w:val="000000" w:themeColor="text1"/>
          <w:sz w:val="22"/>
          <w:szCs w:val="22"/>
          <w:lang w:val="sr-Cyrl-RS"/>
        </w:rPr>
        <w:t>:</w:t>
      </w:r>
    </w:p>
    <w:p w14:paraId="558A0B28" w14:textId="2FDEC995" w:rsidR="00BB6C7C" w:rsidRDefault="00BB6C7C" w:rsidP="00BB6C7C">
      <w:pPr>
        <w:spacing w:after="120" w:line="240" w:lineRule="auto"/>
        <w:rPr>
          <w:color w:val="000000" w:themeColor="text1"/>
          <w:sz w:val="22"/>
          <w:szCs w:val="22"/>
        </w:rPr>
      </w:pPr>
      <w:r w:rsidRPr="00D85B1D">
        <w:rPr>
          <w:bCs/>
          <w:color w:val="000000" w:themeColor="text1"/>
          <w:sz w:val="22"/>
          <w:szCs w:val="22"/>
        </w:rPr>
        <w:t>M</w:t>
      </w:r>
      <w:r w:rsidRPr="00D85B1D">
        <w:rPr>
          <w:bCs/>
          <w:color w:val="000000" w:themeColor="text1"/>
          <w:sz w:val="22"/>
          <w:szCs w:val="22"/>
          <w:lang w:val="sr-Cyrl-RS"/>
        </w:rPr>
        <w:t>ирослав Вучетић</w:t>
      </w:r>
      <w:r w:rsidR="0019735D" w:rsidRPr="00D85B1D">
        <w:rPr>
          <w:bCs/>
          <w:color w:val="000000" w:themeColor="text1"/>
          <w:sz w:val="22"/>
          <w:szCs w:val="22"/>
          <w:lang w:val="sr-Cyrl-RS"/>
        </w:rPr>
        <w:t xml:space="preserve">, </w:t>
      </w:r>
      <w:r w:rsidR="00C61B5A" w:rsidRPr="00D85B1D">
        <w:rPr>
          <w:bCs/>
          <w:color w:val="000000" w:themeColor="text1"/>
          <w:sz w:val="22"/>
          <w:szCs w:val="22"/>
          <w:lang w:val="sr-Cyrl-RS"/>
        </w:rPr>
        <w:t>е</w:t>
      </w:r>
      <w:r w:rsidR="00C61B5A" w:rsidRPr="00D85B1D">
        <w:rPr>
          <w:color w:val="000000" w:themeColor="text1"/>
          <w:sz w:val="22"/>
          <w:szCs w:val="22"/>
          <w:lang w:val="sr-Cyrl-CS"/>
        </w:rPr>
        <w:t xml:space="preserve"> - mail адреса:</w:t>
      </w:r>
      <w:r w:rsidR="00FC65F2">
        <w:rPr>
          <w:color w:val="000000" w:themeColor="text1"/>
          <w:sz w:val="22"/>
          <w:szCs w:val="22"/>
          <w:lang w:val="sr-Cyrl-CS"/>
        </w:rPr>
        <w:t xml:space="preserve"> </w:t>
      </w:r>
      <w:r w:rsidR="00C61B5A" w:rsidRPr="00D85B1D">
        <w:rPr>
          <w:color w:val="000000" w:themeColor="text1"/>
          <w:sz w:val="22"/>
          <w:szCs w:val="22"/>
          <w:lang w:val="sr-Cyrl-CS"/>
        </w:rPr>
        <w:t xml:space="preserve"> </w:t>
      </w:r>
      <w:hyperlink r:id="rId10" w:history="1">
        <w:r w:rsidRPr="00D85B1D">
          <w:rPr>
            <w:rStyle w:val="Hyperlink"/>
            <w:color w:val="000000" w:themeColor="text1"/>
            <w:sz w:val="22"/>
            <w:szCs w:val="22"/>
          </w:rPr>
          <w:t>miroslav.vucetic@rdrr.gov.rs</w:t>
        </w:r>
      </w:hyperlink>
      <w:r w:rsidR="0019735D" w:rsidRPr="00D85B1D">
        <w:rPr>
          <w:color w:val="000000" w:themeColor="text1"/>
          <w:sz w:val="22"/>
          <w:szCs w:val="22"/>
        </w:rPr>
        <w:t xml:space="preserve"> </w:t>
      </w:r>
      <w:r w:rsidR="00C61B5A" w:rsidRPr="00D85B1D">
        <w:rPr>
          <w:color w:val="000000" w:themeColor="text1"/>
          <w:sz w:val="22"/>
          <w:szCs w:val="22"/>
        </w:rPr>
        <w:t>,</w:t>
      </w:r>
      <w:r w:rsidR="0019735D" w:rsidRPr="00D85B1D">
        <w:rPr>
          <w:color w:val="000000" w:themeColor="text1"/>
          <w:sz w:val="22"/>
          <w:szCs w:val="22"/>
        </w:rPr>
        <w:t xml:space="preserve"> </w:t>
      </w:r>
    </w:p>
    <w:p w14:paraId="0048FD06" w14:textId="7769C038" w:rsidR="00C61B5A" w:rsidRPr="00D85B1D" w:rsidRDefault="00BB6C7C" w:rsidP="009E0EC2">
      <w:pPr>
        <w:spacing w:after="240" w:line="240" w:lineRule="auto"/>
        <w:rPr>
          <w:color w:val="000000" w:themeColor="text1"/>
          <w:sz w:val="22"/>
          <w:szCs w:val="22"/>
        </w:rPr>
      </w:pPr>
      <w:r w:rsidRPr="00D85B1D">
        <w:rPr>
          <w:bCs/>
          <w:color w:val="000000" w:themeColor="text1"/>
          <w:sz w:val="22"/>
          <w:szCs w:val="22"/>
          <w:lang w:val="sr-Cyrl-RS"/>
        </w:rPr>
        <w:t>Зорица Панић</w:t>
      </w:r>
      <w:r w:rsidRPr="00D85B1D">
        <w:rPr>
          <w:bCs/>
          <w:color w:val="000000" w:themeColor="text1"/>
          <w:sz w:val="22"/>
          <w:szCs w:val="22"/>
        </w:rPr>
        <w:t>,</w:t>
      </w:r>
      <w:r w:rsidRPr="00D85B1D">
        <w:rPr>
          <w:bCs/>
          <w:color w:val="000000" w:themeColor="text1"/>
          <w:sz w:val="22"/>
          <w:szCs w:val="22"/>
          <w:lang w:val="sr-Cyrl-RS"/>
        </w:rPr>
        <w:t xml:space="preserve"> е</w:t>
      </w:r>
      <w:r w:rsidRPr="00D85B1D">
        <w:rPr>
          <w:bCs/>
          <w:color w:val="000000" w:themeColor="text1"/>
          <w:sz w:val="22"/>
          <w:szCs w:val="22"/>
          <w:lang w:val="sr-Cyrl-CS"/>
        </w:rPr>
        <w:t xml:space="preserve"> - mail адреса:</w:t>
      </w:r>
      <w:r w:rsidRPr="00D85B1D">
        <w:rPr>
          <w:bCs/>
          <w:color w:val="000000" w:themeColor="text1"/>
          <w:sz w:val="22"/>
          <w:szCs w:val="22"/>
        </w:rPr>
        <w:t xml:space="preserve"> </w:t>
      </w:r>
      <w:r w:rsidRPr="00D85B1D">
        <w:rPr>
          <w:b/>
          <w:bCs/>
          <w:color w:val="000000" w:themeColor="text1"/>
          <w:sz w:val="22"/>
          <w:szCs w:val="22"/>
          <w:lang w:val="sr-Cyrl-RS"/>
        </w:rPr>
        <w:t xml:space="preserve"> </w:t>
      </w:r>
      <w:hyperlink r:id="rId11" w:history="1">
        <w:r w:rsidRPr="00D85B1D">
          <w:rPr>
            <w:rStyle w:val="Hyperlink"/>
            <w:color w:val="000000" w:themeColor="text1"/>
            <w:sz w:val="22"/>
            <w:szCs w:val="22"/>
          </w:rPr>
          <w:t>zorica.panic@rdrr.gov.rs</w:t>
        </w:r>
      </w:hyperlink>
      <w:r w:rsidR="00E67D69" w:rsidRPr="00D85B1D">
        <w:rPr>
          <w:color w:val="000000" w:themeColor="text1"/>
          <w:sz w:val="22"/>
          <w:szCs w:val="22"/>
        </w:rPr>
        <w:t xml:space="preserve"> .</w:t>
      </w:r>
    </w:p>
    <w:p w14:paraId="05967095" w14:textId="77777777" w:rsidR="00E67D69" w:rsidRPr="00D85B1D" w:rsidRDefault="00E67D69" w:rsidP="009E0EC2">
      <w:pPr>
        <w:spacing w:after="240" w:line="240" w:lineRule="auto"/>
        <w:rPr>
          <w:color w:val="000000" w:themeColor="text1"/>
          <w:sz w:val="22"/>
          <w:szCs w:val="22"/>
        </w:rPr>
      </w:pPr>
    </w:p>
    <w:p w14:paraId="7627C7D8" w14:textId="77777777" w:rsidR="00836BB0" w:rsidRDefault="00836BB0" w:rsidP="009E0EC2">
      <w:pPr>
        <w:shd w:val="clear" w:color="auto" w:fill="C6D9F1"/>
        <w:spacing w:before="240" w:after="120" w:line="240" w:lineRule="auto"/>
        <w:ind w:left="703" w:hanging="703"/>
        <w:jc w:val="center"/>
        <w:rPr>
          <w:b/>
          <w:bCs/>
          <w:i/>
          <w:iCs/>
          <w:color w:val="000000" w:themeColor="text1"/>
          <w:kern w:val="1"/>
        </w:rPr>
      </w:pPr>
    </w:p>
    <w:p w14:paraId="0B1F850F" w14:textId="222B5189" w:rsidR="003B74E8" w:rsidRPr="00D85B1D" w:rsidRDefault="003B74E8" w:rsidP="009E0EC2">
      <w:pPr>
        <w:shd w:val="clear" w:color="auto" w:fill="C6D9F1"/>
        <w:spacing w:before="240" w:after="120" w:line="240" w:lineRule="auto"/>
        <w:ind w:left="703" w:hanging="703"/>
        <w:jc w:val="center"/>
        <w:rPr>
          <w:b/>
          <w:bCs/>
          <w:i/>
          <w:iCs/>
          <w:color w:val="000000" w:themeColor="text1"/>
          <w:kern w:val="1"/>
        </w:rPr>
      </w:pPr>
      <w:r w:rsidRPr="00D85B1D">
        <w:rPr>
          <w:b/>
          <w:bCs/>
          <w:i/>
          <w:iCs/>
          <w:color w:val="000000" w:themeColor="text1"/>
          <w:kern w:val="1"/>
        </w:rPr>
        <w:t>II</w:t>
      </w:r>
      <w:r w:rsidR="00DC49EF" w:rsidRPr="00D85B1D">
        <w:rPr>
          <w:b/>
          <w:bCs/>
          <w:i/>
          <w:iCs/>
          <w:color w:val="000000" w:themeColor="text1"/>
          <w:kern w:val="1"/>
          <w:lang w:val="sr-Cyrl-RS"/>
        </w:rPr>
        <w:tab/>
      </w:r>
      <w:r w:rsidRPr="00D85B1D">
        <w:rPr>
          <w:b/>
          <w:bCs/>
          <w:i/>
          <w:iCs/>
          <w:color w:val="000000" w:themeColor="text1"/>
          <w:kern w:val="1"/>
        </w:rPr>
        <w:t>ВРСТА, ТЕХНИЧКЕ КАРАКТЕРИСТИКЕ</w:t>
      </w:r>
      <w:r w:rsidRPr="00D85B1D">
        <w:rPr>
          <w:b/>
          <w:bCs/>
          <w:i/>
          <w:iCs/>
          <w:color w:val="000000" w:themeColor="text1"/>
          <w:kern w:val="1"/>
          <w:lang w:val="sr-Cyrl-RS"/>
        </w:rPr>
        <w:t xml:space="preserve"> (СПЕЦИФИКАЦИЈЕ)</w:t>
      </w:r>
      <w:r w:rsidRPr="00D85B1D">
        <w:rPr>
          <w:b/>
          <w:bCs/>
          <w:i/>
          <w:iCs/>
          <w:color w:val="000000" w:themeColor="text1"/>
          <w:kern w:val="1"/>
        </w:rPr>
        <w:t xml:space="preserve">, КВАЛИТЕТ, ОПИС </w:t>
      </w:r>
      <w:r w:rsidR="00D91C03">
        <w:rPr>
          <w:b/>
          <w:bCs/>
          <w:i/>
          <w:iCs/>
          <w:color w:val="000000" w:themeColor="text1"/>
          <w:kern w:val="1"/>
          <w:lang w:val="sr-Cyrl-RS"/>
        </w:rPr>
        <w:t>РАДОВА</w:t>
      </w:r>
      <w:r w:rsidRPr="00D85B1D">
        <w:rPr>
          <w:b/>
          <w:bCs/>
          <w:i/>
          <w:iCs/>
          <w:color w:val="000000" w:themeColor="text1"/>
          <w:kern w:val="1"/>
        </w:rPr>
        <w:t xml:space="preserve">, </w:t>
      </w:r>
      <w:r w:rsidRPr="008849B8">
        <w:rPr>
          <w:b/>
          <w:bCs/>
          <w:i/>
          <w:iCs/>
          <w:color w:val="000000" w:themeColor="text1"/>
          <w:kern w:val="1"/>
        </w:rPr>
        <w:t>РОК ИЗВРШЕЊА</w:t>
      </w:r>
      <w:r w:rsidRPr="00D85B1D">
        <w:rPr>
          <w:b/>
          <w:bCs/>
          <w:i/>
          <w:iCs/>
          <w:color w:val="000000" w:themeColor="text1"/>
          <w:kern w:val="1"/>
        </w:rPr>
        <w:t xml:space="preserve">, </w:t>
      </w:r>
      <w:r w:rsidRPr="00D85B1D">
        <w:rPr>
          <w:b/>
          <w:bCs/>
          <w:i/>
          <w:iCs/>
          <w:color w:val="000000" w:themeColor="text1"/>
          <w:kern w:val="1"/>
          <w:lang w:val="sr-Cyrl-CS"/>
        </w:rPr>
        <w:t>МЕСТО ИЗВРШЕЊА</w:t>
      </w:r>
      <w:r w:rsidR="006C465A">
        <w:rPr>
          <w:b/>
          <w:bCs/>
          <w:i/>
          <w:iCs/>
          <w:color w:val="000000" w:themeColor="text1"/>
          <w:kern w:val="1"/>
          <w:lang w:val="sr-Cyrl-CS"/>
        </w:rPr>
        <w:t>, ПРЕДМЕР МАТЕРИЈАЛА И РАДОВА</w:t>
      </w:r>
    </w:p>
    <w:p w14:paraId="56BAD0D1" w14:textId="77777777" w:rsidR="00E67D69" w:rsidRPr="00D85B1D" w:rsidRDefault="00E67D69" w:rsidP="009E0EC2">
      <w:pPr>
        <w:shd w:val="clear" w:color="auto" w:fill="C6D9F1"/>
        <w:spacing w:before="240" w:after="120" w:line="240" w:lineRule="auto"/>
        <w:ind w:left="703" w:hanging="703"/>
        <w:jc w:val="center"/>
        <w:rPr>
          <w:b/>
          <w:bCs/>
          <w:i/>
          <w:iCs/>
          <w:color w:val="000000" w:themeColor="text1"/>
          <w:kern w:val="1"/>
        </w:rPr>
      </w:pPr>
    </w:p>
    <w:p w14:paraId="2F00181C" w14:textId="77777777" w:rsidR="00E67D69" w:rsidRPr="00D85B1D" w:rsidRDefault="00E67D69" w:rsidP="00F65DB7">
      <w:pPr>
        <w:tabs>
          <w:tab w:val="left" w:pos="-30"/>
        </w:tabs>
        <w:spacing w:after="120" w:line="240" w:lineRule="auto"/>
        <w:ind w:right="-2"/>
        <w:jc w:val="both"/>
        <w:rPr>
          <w:b/>
          <w:iCs/>
          <w:color w:val="000000" w:themeColor="text1"/>
          <w:sz w:val="22"/>
          <w:szCs w:val="22"/>
          <w:lang w:val="sr-Cyrl-RS"/>
        </w:rPr>
      </w:pPr>
    </w:p>
    <w:p w14:paraId="024E816A" w14:textId="77777777" w:rsidR="009A36C8" w:rsidRDefault="009A36C8" w:rsidP="009A36C8">
      <w:pPr>
        <w:spacing w:after="120"/>
        <w:jc w:val="both"/>
        <w:rPr>
          <w:b/>
        </w:rPr>
      </w:pPr>
      <w:r w:rsidRPr="007B6A74">
        <w:rPr>
          <w:b/>
          <w:iCs/>
        </w:rPr>
        <w:t xml:space="preserve">1. ВРСТА </w:t>
      </w:r>
      <w:r w:rsidRPr="007B6A74">
        <w:rPr>
          <w:b/>
          <w:iCs/>
          <w:lang w:val="sr-Cyrl-RS"/>
        </w:rPr>
        <w:t>И ОПИС РАДОВА</w:t>
      </w:r>
      <w:r w:rsidRPr="007B6A74">
        <w:rPr>
          <w:b/>
          <w:iCs/>
        </w:rPr>
        <w:t>:</w:t>
      </w:r>
      <w:r w:rsidRPr="007B6A74">
        <w:rPr>
          <w:b/>
        </w:rPr>
        <w:t xml:space="preserve"> </w:t>
      </w:r>
    </w:p>
    <w:p w14:paraId="723EABFB" w14:textId="6F2AA865" w:rsidR="007B74FB" w:rsidRPr="007B74FB" w:rsidRDefault="007B74FB" w:rsidP="009A36C8">
      <w:pPr>
        <w:spacing w:after="120"/>
        <w:jc w:val="both"/>
        <w:rPr>
          <w:color w:val="FF0000"/>
        </w:rPr>
      </w:pPr>
      <w:r>
        <w:rPr>
          <w:b/>
        </w:rPr>
        <w:t xml:space="preserve">Врста: </w:t>
      </w:r>
      <w:r w:rsidRPr="007B74FB">
        <w:t>Пројектовање и извођење радова на трафостаници са повезивањем постојећих каблова</w:t>
      </w:r>
      <w:r w:rsidR="00836BB0">
        <w:rPr>
          <w:lang w:val="sr-Cyrl-RS"/>
        </w:rPr>
        <w:t>.</w:t>
      </w:r>
      <w:r w:rsidRPr="007B74FB">
        <w:t xml:space="preserve"> </w:t>
      </w:r>
    </w:p>
    <w:p w14:paraId="18C77E3A" w14:textId="389A915A" w:rsidR="009A36C8" w:rsidRDefault="007B74FB" w:rsidP="009A36C8">
      <w:pPr>
        <w:jc w:val="both"/>
        <w:rPr>
          <w:lang w:val="sr-Cyrl-RS"/>
        </w:rPr>
      </w:pPr>
      <w:r w:rsidRPr="007B74FB">
        <w:rPr>
          <w:b/>
        </w:rPr>
        <w:t>Опис радова:</w:t>
      </w:r>
      <w:r>
        <w:t xml:space="preserve"> </w:t>
      </w:r>
      <w:r w:rsidR="009A36C8" w:rsidRPr="007B6A74">
        <w:rPr>
          <w:lang w:val="sr-Cyrl-RS"/>
        </w:rPr>
        <w:t xml:space="preserve">На комплексу складишта нафтних деривата Пожега неопходно је </w:t>
      </w:r>
      <w:r w:rsidR="009A36C8">
        <w:rPr>
          <w:lang w:val="sr-Cyrl-RS"/>
        </w:rPr>
        <w:t>извршити замену постојеће трафо</w:t>
      </w:r>
      <w:r w:rsidR="009A36C8" w:rsidRPr="007B6A74">
        <w:rPr>
          <w:lang w:val="sr-Cyrl-RS"/>
        </w:rPr>
        <w:t xml:space="preserve">станице 400 </w:t>
      </w:r>
      <w:r w:rsidR="009A36C8" w:rsidRPr="00D84063">
        <w:rPr>
          <w:lang w:val="sr-Cyrl-RS"/>
        </w:rPr>
        <w:t>kVA</w:t>
      </w:r>
      <w:r w:rsidR="009A36C8" w:rsidRPr="007B6A74">
        <w:rPr>
          <w:lang w:val="sr-Cyrl-RS"/>
        </w:rPr>
        <w:t xml:space="preserve"> због недово</w:t>
      </w:r>
      <w:r w:rsidR="009A36C8">
        <w:rPr>
          <w:lang w:val="sr-Cyrl-RS"/>
        </w:rPr>
        <w:t>љног капацитета. Потребно је из</w:t>
      </w:r>
      <w:r w:rsidR="009A36C8" w:rsidRPr="007B6A74">
        <w:rPr>
          <w:lang w:val="sr-Cyrl-RS"/>
        </w:rPr>
        <w:t xml:space="preserve">радити пројекат, исходовати све потребне дозволе </w:t>
      </w:r>
      <w:r w:rsidR="009A36C8">
        <w:rPr>
          <w:lang w:val="sr-Cyrl-RS"/>
        </w:rPr>
        <w:t>и извести радове на новој трафо</w:t>
      </w:r>
      <w:r w:rsidR="009A36C8" w:rsidRPr="007B6A74">
        <w:rPr>
          <w:lang w:val="sr-Cyrl-RS"/>
        </w:rPr>
        <w:t>станиц</w:t>
      </w:r>
      <w:r w:rsidR="009A36C8">
        <w:rPr>
          <w:lang w:val="sr-Cyrl-RS"/>
        </w:rPr>
        <w:t>и</w:t>
      </w:r>
      <w:r w:rsidR="009A36C8" w:rsidRPr="007B6A74">
        <w:rPr>
          <w:lang w:val="sr-Cyrl-RS"/>
        </w:rPr>
        <w:t xml:space="preserve"> капацитета 1 x 1.000 </w:t>
      </w:r>
      <w:r w:rsidR="009A36C8" w:rsidRPr="00D84063">
        <w:rPr>
          <w:lang w:val="sr-Cyrl-RS"/>
        </w:rPr>
        <w:t>kVA</w:t>
      </w:r>
      <w:r w:rsidR="009A36C8" w:rsidRPr="007B6A74">
        <w:rPr>
          <w:lang w:val="sr-Cyrl-RS"/>
        </w:rPr>
        <w:t xml:space="preserve">, да би се обезбедио несметан рад новoизграђене VRU јединице и новог ауто-претакалишта на складишту </w:t>
      </w:r>
      <w:r w:rsidR="003340A1">
        <w:rPr>
          <w:lang w:val="sr-Cyrl-RS"/>
        </w:rPr>
        <w:t>нафтних деривата</w:t>
      </w:r>
      <w:r w:rsidR="009A36C8" w:rsidRPr="007B6A74">
        <w:rPr>
          <w:lang w:val="sr-Cyrl-RS"/>
        </w:rPr>
        <w:t xml:space="preserve"> у Пожеги.</w:t>
      </w:r>
    </w:p>
    <w:p w14:paraId="38422BD3" w14:textId="77777777" w:rsidR="009A36C8" w:rsidRDefault="009A36C8" w:rsidP="009A36C8">
      <w:pPr>
        <w:jc w:val="both"/>
        <w:rPr>
          <w:lang w:val="sr-Cyrl-RS"/>
        </w:rPr>
      </w:pPr>
    </w:p>
    <w:p w14:paraId="5D980356" w14:textId="77777777" w:rsidR="009A36C8" w:rsidRPr="009564A0" w:rsidRDefault="009A36C8" w:rsidP="009A36C8">
      <w:pPr>
        <w:jc w:val="both"/>
      </w:pPr>
      <w:r w:rsidRPr="009564A0">
        <w:t>Радови обухватају:</w:t>
      </w:r>
    </w:p>
    <w:p w14:paraId="2BC4D13C" w14:textId="77777777" w:rsidR="009A36C8" w:rsidRPr="009564A0" w:rsidRDefault="009A36C8" w:rsidP="009A36C8">
      <w:pPr>
        <w:jc w:val="both"/>
      </w:pPr>
    </w:p>
    <w:p w14:paraId="389BC037" w14:textId="77777777" w:rsidR="009A36C8" w:rsidRPr="009564A0" w:rsidRDefault="009A36C8" w:rsidP="009A36C8">
      <w:pPr>
        <w:jc w:val="both"/>
        <w:rPr>
          <w:lang w:val="sr-Cyrl-RS"/>
        </w:rPr>
      </w:pPr>
      <w:r w:rsidRPr="009564A0">
        <w:rPr>
          <w:lang w:val="sr-Cyrl-RS"/>
        </w:rPr>
        <w:t xml:space="preserve">1) Израду пројектне документације за трафостаницу капацитета 1 х 1.000 </w:t>
      </w:r>
      <w:r w:rsidRPr="009564A0">
        <w:rPr>
          <w:bCs/>
          <w:lang w:val="sr-Cyrl-RS"/>
        </w:rPr>
        <w:t>kVA</w:t>
      </w:r>
      <w:r w:rsidRPr="009564A0">
        <w:rPr>
          <w:lang w:val="sr-Cyrl-RS"/>
        </w:rPr>
        <w:t xml:space="preserve"> (10/0,4 </w:t>
      </w:r>
      <w:r w:rsidRPr="009564A0">
        <w:t>kV)</w:t>
      </w:r>
      <w:r w:rsidRPr="009564A0">
        <w:rPr>
          <w:lang w:val="sr-Cyrl-RS"/>
        </w:rPr>
        <w:t xml:space="preserve"> и њено повезивање на постојеће каблове на складишту нафтних деривата Пожега у Пожеги, са исходовањем локацијских услова и свих потребних дозвола од надлежних органа за извођење радова;</w:t>
      </w:r>
    </w:p>
    <w:p w14:paraId="4A29DA84" w14:textId="77777777" w:rsidR="009A36C8" w:rsidRDefault="009A36C8" w:rsidP="009A36C8">
      <w:pPr>
        <w:jc w:val="both"/>
        <w:rPr>
          <w:lang w:val="sr-Cyrl-RS"/>
        </w:rPr>
      </w:pPr>
      <w:r w:rsidRPr="00B57E98">
        <w:rPr>
          <w:lang w:val="sr-Cyrl-RS"/>
        </w:rPr>
        <w:t>2) Набавку, испоруку, монтажу, повезивање, испитивање и пуштање у рад постројења трафостанице капацитета 1 х 1.000 kVA (10/0,4 kV).</w:t>
      </w:r>
    </w:p>
    <w:p w14:paraId="1CC6FE24" w14:textId="77777777" w:rsidR="007B74FB" w:rsidRPr="00B57E98" w:rsidRDefault="007B74FB" w:rsidP="009A36C8">
      <w:pPr>
        <w:jc w:val="both"/>
        <w:rPr>
          <w:lang w:val="sr-Cyrl-RS"/>
        </w:rPr>
      </w:pPr>
    </w:p>
    <w:p w14:paraId="42B0E04E" w14:textId="77777777" w:rsidR="009A36C8" w:rsidRPr="00B57E98" w:rsidRDefault="009A36C8" w:rsidP="009A36C8">
      <w:pPr>
        <w:jc w:val="both"/>
        <w:rPr>
          <w:lang w:val="sr-Cyrl-RS"/>
        </w:rPr>
      </w:pPr>
      <w:r w:rsidRPr="00B57E98">
        <w:rPr>
          <w:lang w:val="sr-Cyrl-RS"/>
        </w:rPr>
        <w:t xml:space="preserve"> </w:t>
      </w:r>
    </w:p>
    <w:p w14:paraId="1699EED3" w14:textId="77777777" w:rsidR="009A36C8" w:rsidRPr="00B57E98" w:rsidRDefault="009A36C8" w:rsidP="009A36C8">
      <w:pPr>
        <w:spacing w:before="240" w:after="240"/>
        <w:jc w:val="both"/>
        <w:rPr>
          <w:b/>
          <w:lang w:val="sr-Cyrl-CS"/>
        </w:rPr>
      </w:pPr>
      <w:r w:rsidRPr="00B57E98">
        <w:rPr>
          <w:b/>
          <w:lang w:val="sr-Cyrl-CS"/>
        </w:rPr>
        <w:lastRenderedPageBreak/>
        <w:t>2. РОК И МЕСТО ИЗВОЂЕЊА РАДОВА</w:t>
      </w:r>
    </w:p>
    <w:p w14:paraId="2A6BCA01" w14:textId="77777777" w:rsidR="009A36C8" w:rsidRPr="00DC23CE" w:rsidRDefault="009A36C8" w:rsidP="009A36C8">
      <w:pPr>
        <w:jc w:val="both"/>
        <w:rPr>
          <w:lang w:val="sr-Cyrl-RS"/>
        </w:rPr>
      </w:pPr>
      <w:r w:rsidRPr="00DC23CE">
        <w:rPr>
          <w:rFonts w:eastAsia="TimesNewRomanPSMT"/>
        </w:rPr>
        <w:t xml:space="preserve">Рок </w:t>
      </w:r>
      <w:r w:rsidRPr="00DC23CE">
        <w:rPr>
          <w:lang w:val="sr-Cyrl-RS"/>
        </w:rPr>
        <w:t>извођења</w:t>
      </w:r>
      <w:r w:rsidRPr="00DC23CE">
        <w:t xml:space="preserve"> </w:t>
      </w:r>
      <w:r w:rsidRPr="00DC23CE">
        <w:rPr>
          <w:lang w:val="sr-Cyrl-RS"/>
        </w:rPr>
        <w:t>радова</w:t>
      </w:r>
      <w:r w:rsidRPr="00DC23CE">
        <w:t xml:space="preserve">: </w:t>
      </w:r>
      <w:r w:rsidRPr="00DC23CE">
        <w:rPr>
          <w:lang w:val="sr-Cyrl-RS"/>
        </w:rPr>
        <w:t>Рок за целокупно извршење уговора је најкасније до 31.03.2020.</w:t>
      </w:r>
      <w:r w:rsidRPr="00DC23CE">
        <w:t xml:space="preserve"> </w:t>
      </w:r>
      <w:r w:rsidRPr="00DC23CE">
        <w:rPr>
          <w:lang w:val="sr-Cyrl-RS"/>
        </w:rPr>
        <w:t>године.</w:t>
      </w:r>
    </w:p>
    <w:p w14:paraId="0431486E" w14:textId="77777777" w:rsidR="009A36C8" w:rsidRPr="00DC23CE" w:rsidRDefault="009A36C8" w:rsidP="009A36C8">
      <w:pPr>
        <w:jc w:val="both"/>
        <w:rPr>
          <w:rFonts w:eastAsia="TimesNewRomanPSMT"/>
          <w:lang w:val="sr-Cyrl-CS"/>
        </w:rPr>
      </w:pPr>
      <w:r w:rsidRPr="00DC23CE">
        <w:rPr>
          <w:rFonts w:eastAsia="TimesNewRomanPSMT"/>
          <w:lang w:val="sr-Cyrl-CS"/>
        </w:rPr>
        <w:t>Место вршења радова је складиште нафтних деривата Пожега у Пожеги, Прудови бб.</w:t>
      </w:r>
    </w:p>
    <w:p w14:paraId="71B4630C" w14:textId="150A93F9" w:rsidR="009A36C8" w:rsidRPr="00DC23CE" w:rsidRDefault="009A36C8" w:rsidP="009A36C8">
      <w:pPr>
        <w:jc w:val="both"/>
        <w:rPr>
          <w:lang w:val="sr-Cyrl-RS"/>
        </w:rPr>
      </w:pPr>
      <w:r w:rsidRPr="00DC23CE">
        <w:rPr>
          <w:b/>
          <w:lang w:val="sr-Cyrl-RS"/>
        </w:rPr>
        <w:t xml:space="preserve">Напомена: </w:t>
      </w:r>
      <w:r w:rsidRPr="00DC23CE">
        <w:rPr>
          <w:lang w:val="sr-Cyrl-RS"/>
        </w:rPr>
        <w:t xml:space="preserve">С обзиром да се предметни радови изводе у складишту нафтних деривата Пожега, постоје захтеви са аспекта HSE од стране НИС-а јер је исти по Закону БЗР одговоран за безбедност као овлашћени складиштар </w:t>
      </w:r>
      <w:r w:rsidR="003340A1" w:rsidRPr="00DC23CE">
        <w:rPr>
          <w:lang w:val="sr-Cyrl-RS"/>
        </w:rPr>
        <w:t>наручиоца</w:t>
      </w:r>
      <w:r w:rsidRPr="00DC23CE">
        <w:rPr>
          <w:lang w:val="sr-Cyrl-RS"/>
        </w:rPr>
        <w:t>.</w:t>
      </w:r>
    </w:p>
    <w:p w14:paraId="3048C151" w14:textId="77777777" w:rsidR="009A36C8" w:rsidRPr="00DC23CE" w:rsidRDefault="009A36C8" w:rsidP="009A36C8">
      <w:pPr>
        <w:jc w:val="both"/>
        <w:rPr>
          <w:lang w:val="sr-Cyrl-RS"/>
        </w:rPr>
      </w:pPr>
      <w:r w:rsidRPr="00DC23CE">
        <w:rPr>
          <w:lang w:val="sr-Cyrl-RS"/>
        </w:rPr>
        <w:t>Обавеза изабраног понуђача је следећа:</w:t>
      </w:r>
    </w:p>
    <w:p w14:paraId="722D00F0" w14:textId="77777777" w:rsidR="009A36C8" w:rsidRPr="00DC23CE" w:rsidRDefault="009A36C8" w:rsidP="009A36C8">
      <w:pPr>
        <w:jc w:val="both"/>
        <w:rPr>
          <w:lang w:val="sr-Cyrl-RS"/>
        </w:rPr>
      </w:pPr>
      <w:r w:rsidRPr="00DC23CE">
        <w:rPr>
          <w:lang w:val="sr-Cyrl-RS"/>
        </w:rPr>
        <w:t>1. Пре почетка извођења радова мора проћи обуку у складишту нафтних деривата Пожега за HSE квалификацију укључујући све учеснике у заједничкој понуди као и подизвођаче;</w:t>
      </w:r>
    </w:p>
    <w:p w14:paraId="4389E016" w14:textId="77777777" w:rsidR="009A36C8" w:rsidRPr="00DC23CE" w:rsidRDefault="009A36C8" w:rsidP="009A36C8">
      <w:pPr>
        <w:jc w:val="both"/>
        <w:rPr>
          <w:lang w:val="sr-Cyrl-RS"/>
        </w:rPr>
      </w:pPr>
      <w:r w:rsidRPr="00DC23CE">
        <w:rPr>
          <w:lang w:val="sr-Cyrl-RS"/>
        </w:rPr>
        <w:t>2. Обавезна је HSE уводна обука за све запослене;</w:t>
      </w:r>
    </w:p>
    <w:p w14:paraId="1B669139" w14:textId="77777777" w:rsidR="009A36C8" w:rsidRPr="00DC23CE" w:rsidRDefault="009A36C8" w:rsidP="009A36C8">
      <w:pPr>
        <w:jc w:val="both"/>
        <w:rPr>
          <w:lang w:val="sr-Cyrl-RS"/>
        </w:rPr>
      </w:pPr>
      <w:r w:rsidRPr="00DC23CE">
        <w:rPr>
          <w:lang w:val="sr-Cyrl-RS"/>
        </w:rPr>
        <w:t>3. ЛЗО мора бити ватроотпорна;</w:t>
      </w:r>
    </w:p>
    <w:p w14:paraId="48DDFA65" w14:textId="77777777" w:rsidR="009A36C8" w:rsidRPr="00DC23CE" w:rsidRDefault="009A36C8" w:rsidP="009A36C8">
      <w:pPr>
        <w:jc w:val="both"/>
        <w:rPr>
          <w:lang w:val="sr-Cyrl-RS"/>
        </w:rPr>
      </w:pPr>
      <w:r w:rsidRPr="00DC23CE">
        <w:rPr>
          <w:lang w:val="sr-Cyrl-RS"/>
        </w:rPr>
        <w:t>4. Елаборат о уређењу градилишта је обавезан;</w:t>
      </w:r>
    </w:p>
    <w:p w14:paraId="06DBC17F" w14:textId="77777777" w:rsidR="009A36C8" w:rsidRPr="00DC23CE" w:rsidRDefault="009A36C8" w:rsidP="009A36C8">
      <w:pPr>
        <w:jc w:val="both"/>
        <w:rPr>
          <w:lang w:val="sr-Cyrl-RS"/>
        </w:rPr>
      </w:pPr>
      <w:r w:rsidRPr="00DC23CE">
        <w:rPr>
          <w:lang w:val="sr-Cyrl-RS"/>
        </w:rPr>
        <w:t>5. HSE лице стално мора бити присутно на градилишту (доказ о стручној оспособљености);</w:t>
      </w:r>
    </w:p>
    <w:p w14:paraId="379ADF95" w14:textId="77777777" w:rsidR="009A36C8" w:rsidRPr="00DC23CE" w:rsidRDefault="009A36C8" w:rsidP="009A36C8">
      <w:pPr>
        <w:jc w:val="both"/>
        <w:rPr>
          <w:lang w:val="sr-Cyrl-RS"/>
        </w:rPr>
      </w:pPr>
      <w:r w:rsidRPr="00DC23CE">
        <w:rPr>
          <w:lang w:val="sr-Cyrl-RS"/>
        </w:rPr>
        <w:t>6. HSE документација за опрему, средства, алат, превозна средства и др. је обавезна;</w:t>
      </w:r>
    </w:p>
    <w:p w14:paraId="4B8024AE" w14:textId="77777777" w:rsidR="009A36C8" w:rsidRDefault="009A36C8" w:rsidP="009A36C8">
      <w:pPr>
        <w:jc w:val="both"/>
        <w:rPr>
          <w:lang w:val="sr-Cyrl-RS"/>
        </w:rPr>
      </w:pPr>
      <w:r w:rsidRPr="00DC23CE">
        <w:rPr>
          <w:lang w:val="sr-Cyrl-RS"/>
        </w:rPr>
        <w:t>7. HSE документација за све запослене је обавезна.</w:t>
      </w:r>
    </w:p>
    <w:p w14:paraId="191079C1" w14:textId="77777777" w:rsidR="007B74FB" w:rsidRDefault="007B74FB" w:rsidP="009A36C8">
      <w:pPr>
        <w:jc w:val="both"/>
        <w:rPr>
          <w:lang w:val="sr-Cyrl-RS"/>
        </w:rPr>
      </w:pPr>
    </w:p>
    <w:p w14:paraId="281BB050" w14:textId="77777777" w:rsidR="007B74FB" w:rsidRPr="00DC23CE" w:rsidRDefault="007B74FB" w:rsidP="009A36C8">
      <w:pPr>
        <w:jc w:val="both"/>
        <w:rPr>
          <w:lang w:val="sr-Cyrl-RS"/>
        </w:rPr>
      </w:pPr>
    </w:p>
    <w:p w14:paraId="0E0C00FA" w14:textId="77777777" w:rsidR="009A36C8" w:rsidRPr="00DC23CE" w:rsidRDefault="009A36C8" w:rsidP="009A36C8">
      <w:pPr>
        <w:jc w:val="both"/>
        <w:rPr>
          <w:lang w:val="sr-Cyrl-RS"/>
        </w:rPr>
      </w:pPr>
    </w:p>
    <w:p w14:paraId="7D8E4185" w14:textId="77777777" w:rsidR="009A36C8" w:rsidRPr="003226A8" w:rsidRDefault="009A36C8" w:rsidP="009A36C8">
      <w:pPr>
        <w:jc w:val="both"/>
        <w:rPr>
          <w:b/>
          <w:lang w:val="sr-Cyrl-RS"/>
        </w:rPr>
      </w:pPr>
      <w:r w:rsidRPr="00DC23CE">
        <w:rPr>
          <w:b/>
          <w:lang w:val="sr-Latn-ME"/>
        </w:rPr>
        <w:t xml:space="preserve">3. </w:t>
      </w:r>
      <w:r w:rsidRPr="00DC23CE">
        <w:rPr>
          <w:b/>
          <w:lang w:val="sr-Cyrl-RS"/>
        </w:rPr>
        <w:t>ПРЕДМЕР РАДОВА НА ТРАФОСТАНИЦИ КАПАЦИТЕТА 1 Х 1.</w:t>
      </w:r>
      <w:r w:rsidRPr="003226A8">
        <w:rPr>
          <w:b/>
          <w:lang w:val="sr-Cyrl-RS"/>
        </w:rPr>
        <w:t>000 KVA</w:t>
      </w:r>
    </w:p>
    <w:p w14:paraId="55748F30" w14:textId="77777777" w:rsidR="009A36C8" w:rsidRPr="003226A8" w:rsidRDefault="009A36C8" w:rsidP="009A36C8">
      <w:pPr>
        <w:jc w:val="both"/>
        <w:rPr>
          <w:color w:val="FF0000"/>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9A36C8" w:rsidRPr="003226A8" w14:paraId="433B2035" w14:textId="77777777" w:rsidTr="00543A0F">
        <w:trPr>
          <w:trHeight w:val="50"/>
        </w:trPr>
        <w:tc>
          <w:tcPr>
            <w:tcW w:w="444" w:type="dxa"/>
            <w:tcBorders>
              <w:top w:val="single" w:sz="12" w:space="0" w:color="auto"/>
              <w:left w:val="single" w:sz="12" w:space="0" w:color="auto"/>
              <w:bottom w:val="nil"/>
            </w:tcBorders>
            <w:shd w:val="clear" w:color="auto" w:fill="CFDDF9"/>
          </w:tcPr>
          <w:p w14:paraId="73A618A6" w14:textId="77777777" w:rsidR="009A36C8" w:rsidRPr="003226A8" w:rsidRDefault="009A36C8" w:rsidP="00543A0F">
            <w:pPr>
              <w:tabs>
                <w:tab w:val="left" w:pos="360"/>
              </w:tabs>
              <w:ind w:right="-108"/>
              <w:rPr>
                <w:b/>
                <w:sz w:val="20"/>
                <w:szCs w:val="20"/>
              </w:rPr>
            </w:pPr>
            <w:r w:rsidRPr="003226A8">
              <w:rPr>
                <w:b/>
                <w:sz w:val="20"/>
                <w:szCs w:val="20"/>
                <w:lang w:val="sr-Cyrl-RS"/>
              </w:rPr>
              <w:t xml:space="preserve">Р. </w:t>
            </w:r>
          </w:p>
        </w:tc>
        <w:tc>
          <w:tcPr>
            <w:tcW w:w="4946" w:type="dxa"/>
            <w:tcBorders>
              <w:top w:val="single" w:sz="12" w:space="0" w:color="auto"/>
              <w:bottom w:val="nil"/>
            </w:tcBorders>
            <w:shd w:val="clear" w:color="auto" w:fill="CFDDF9"/>
          </w:tcPr>
          <w:p w14:paraId="460C8DF1" w14:textId="77777777" w:rsidR="009A36C8" w:rsidRPr="003226A8" w:rsidRDefault="009A36C8" w:rsidP="00543A0F">
            <w:pPr>
              <w:ind w:right="-108" w:hanging="101"/>
              <w:jc w:val="center"/>
              <w:rPr>
                <w:b/>
                <w:sz w:val="20"/>
                <w:szCs w:val="20"/>
              </w:rPr>
            </w:pPr>
            <w:r w:rsidRPr="003226A8">
              <w:rPr>
                <w:b/>
                <w:sz w:val="20"/>
                <w:szCs w:val="20"/>
                <w:lang w:val="sr-Cyrl-RS"/>
              </w:rPr>
              <w:t>НАЗИВ ОПРЕМЕ</w:t>
            </w:r>
            <w:r w:rsidRPr="003226A8">
              <w:rPr>
                <w:b/>
                <w:sz w:val="20"/>
                <w:szCs w:val="20"/>
              </w:rPr>
              <w:t xml:space="preserve"> (</w:t>
            </w:r>
            <w:r w:rsidRPr="003226A8">
              <w:rPr>
                <w:b/>
                <w:sz w:val="20"/>
                <w:szCs w:val="20"/>
                <w:lang w:val="sr-Cyrl-RS"/>
              </w:rPr>
              <w:t>ИНСТР. И МОНТ. МАТЕРИЈАЛ</w:t>
            </w:r>
            <w:r w:rsidRPr="003226A8">
              <w:rPr>
                <w:b/>
                <w:sz w:val="20"/>
                <w:szCs w:val="20"/>
              </w:rPr>
              <w:t>)</w:t>
            </w:r>
          </w:p>
        </w:tc>
        <w:tc>
          <w:tcPr>
            <w:tcW w:w="1200" w:type="dxa"/>
            <w:tcBorders>
              <w:top w:val="single" w:sz="12" w:space="0" w:color="auto"/>
              <w:bottom w:val="nil"/>
            </w:tcBorders>
            <w:shd w:val="clear" w:color="auto" w:fill="CFDDF9"/>
          </w:tcPr>
          <w:p w14:paraId="6AAE3748" w14:textId="77777777" w:rsidR="009A36C8" w:rsidRPr="003226A8" w:rsidRDefault="009A36C8" w:rsidP="00543A0F">
            <w:pPr>
              <w:ind w:hanging="108"/>
              <w:jc w:val="center"/>
              <w:rPr>
                <w:b/>
                <w:sz w:val="20"/>
                <w:szCs w:val="20"/>
                <w:lang w:val="sr-Cyrl-RS"/>
              </w:rPr>
            </w:pPr>
            <w:r>
              <w:rPr>
                <w:b/>
                <w:sz w:val="20"/>
                <w:szCs w:val="20"/>
                <w:lang w:val="sr-Cyrl-RS"/>
              </w:rPr>
              <w:t xml:space="preserve">  КОЛ.</w:t>
            </w:r>
          </w:p>
        </w:tc>
        <w:tc>
          <w:tcPr>
            <w:tcW w:w="1490" w:type="dxa"/>
            <w:tcBorders>
              <w:top w:val="single" w:sz="12" w:space="0" w:color="auto"/>
              <w:bottom w:val="nil"/>
            </w:tcBorders>
            <w:shd w:val="clear" w:color="auto" w:fill="CFDDF9"/>
          </w:tcPr>
          <w:p w14:paraId="388BB21A" w14:textId="77777777" w:rsidR="009A36C8" w:rsidRPr="003226A8" w:rsidRDefault="009A36C8" w:rsidP="00543A0F">
            <w:pPr>
              <w:ind w:right="-108" w:hanging="108"/>
              <w:jc w:val="center"/>
              <w:rPr>
                <w:b/>
                <w:sz w:val="20"/>
                <w:szCs w:val="20"/>
                <w:lang w:val="sr-Cyrl-RS"/>
              </w:rPr>
            </w:pPr>
            <w:r w:rsidRPr="003226A8">
              <w:rPr>
                <w:b/>
                <w:sz w:val="20"/>
                <w:szCs w:val="20"/>
                <w:lang w:val="sr-Cyrl-RS"/>
              </w:rPr>
              <w:t>ЈЕД. ЦЕНА</w:t>
            </w:r>
          </w:p>
        </w:tc>
        <w:tc>
          <w:tcPr>
            <w:tcW w:w="1843" w:type="dxa"/>
            <w:tcBorders>
              <w:top w:val="single" w:sz="12" w:space="0" w:color="auto"/>
              <w:bottom w:val="nil"/>
              <w:right w:val="single" w:sz="12" w:space="0" w:color="auto"/>
            </w:tcBorders>
            <w:shd w:val="clear" w:color="auto" w:fill="CFDDF9"/>
          </w:tcPr>
          <w:p w14:paraId="623C6D54" w14:textId="77777777" w:rsidR="009A36C8" w:rsidRPr="003226A8" w:rsidRDefault="009A36C8" w:rsidP="00543A0F">
            <w:pPr>
              <w:jc w:val="center"/>
              <w:rPr>
                <w:b/>
                <w:sz w:val="20"/>
                <w:szCs w:val="20"/>
                <w:lang w:val="sr-Cyrl-RS"/>
              </w:rPr>
            </w:pPr>
            <w:r w:rsidRPr="003226A8">
              <w:rPr>
                <w:b/>
                <w:sz w:val="20"/>
                <w:szCs w:val="20"/>
                <w:lang w:val="sr-Cyrl-RS"/>
              </w:rPr>
              <w:t>УКУПНО</w:t>
            </w:r>
          </w:p>
        </w:tc>
      </w:tr>
      <w:tr w:rsidR="009A36C8" w:rsidRPr="003226A8" w14:paraId="3830D13E" w14:textId="77777777" w:rsidTr="00543A0F">
        <w:tc>
          <w:tcPr>
            <w:tcW w:w="444" w:type="dxa"/>
            <w:tcBorders>
              <w:top w:val="nil"/>
              <w:left w:val="single" w:sz="12" w:space="0" w:color="auto"/>
              <w:bottom w:val="double" w:sz="4" w:space="0" w:color="auto"/>
            </w:tcBorders>
            <w:shd w:val="clear" w:color="auto" w:fill="CFDDF9"/>
          </w:tcPr>
          <w:p w14:paraId="4E4F7249" w14:textId="77777777" w:rsidR="009A36C8" w:rsidRPr="003226A8" w:rsidRDefault="009A36C8" w:rsidP="00543A0F">
            <w:pPr>
              <w:ind w:right="-108" w:hanging="120"/>
              <w:jc w:val="center"/>
              <w:rPr>
                <w:sz w:val="20"/>
                <w:szCs w:val="20"/>
              </w:rPr>
            </w:pPr>
            <w:r w:rsidRPr="003226A8">
              <w:rPr>
                <w:b/>
                <w:sz w:val="20"/>
                <w:szCs w:val="20"/>
                <w:lang w:val="sr-Cyrl-RS"/>
              </w:rPr>
              <w:t>бр</w:t>
            </w:r>
            <w:r w:rsidRPr="003226A8">
              <w:rPr>
                <w:b/>
                <w:sz w:val="20"/>
                <w:szCs w:val="20"/>
              </w:rPr>
              <w:t>.</w:t>
            </w:r>
          </w:p>
        </w:tc>
        <w:tc>
          <w:tcPr>
            <w:tcW w:w="4946" w:type="dxa"/>
            <w:tcBorders>
              <w:top w:val="nil"/>
              <w:bottom w:val="double" w:sz="4" w:space="0" w:color="auto"/>
            </w:tcBorders>
            <w:shd w:val="clear" w:color="auto" w:fill="CFDDF9"/>
          </w:tcPr>
          <w:p w14:paraId="58E03CF9" w14:textId="77777777" w:rsidR="009A36C8" w:rsidRPr="003226A8" w:rsidRDefault="009A36C8" w:rsidP="00543A0F">
            <w:pPr>
              <w:rPr>
                <w:sz w:val="20"/>
                <w:szCs w:val="20"/>
              </w:rPr>
            </w:pPr>
          </w:p>
        </w:tc>
        <w:tc>
          <w:tcPr>
            <w:tcW w:w="1200" w:type="dxa"/>
            <w:tcBorders>
              <w:top w:val="nil"/>
              <w:bottom w:val="double" w:sz="4" w:space="0" w:color="auto"/>
            </w:tcBorders>
            <w:shd w:val="clear" w:color="auto" w:fill="CFDDF9"/>
          </w:tcPr>
          <w:p w14:paraId="2D901039" w14:textId="77777777" w:rsidR="009A36C8" w:rsidRPr="003226A8" w:rsidRDefault="009A36C8" w:rsidP="00543A0F">
            <w:pPr>
              <w:rPr>
                <w:sz w:val="20"/>
                <w:szCs w:val="20"/>
              </w:rPr>
            </w:pPr>
          </w:p>
        </w:tc>
        <w:tc>
          <w:tcPr>
            <w:tcW w:w="1490" w:type="dxa"/>
            <w:tcBorders>
              <w:top w:val="nil"/>
              <w:bottom w:val="double" w:sz="4" w:space="0" w:color="auto"/>
            </w:tcBorders>
            <w:shd w:val="clear" w:color="auto" w:fill="CFDDF9"/>
          </w:tcPr>
          <w:p w14:paraId="0ACB268A" w14:textId="77777777" w:rsidR="009A36C8" w:rsidRPr="003226A8" w:rsidRDefault="009A36C8" w:rsidP="00543A0F">
            <w:pPr>
              <w:jc w:val="center"/>
              <w:rPr>
                <w:b/>
                <w:sz w:val="20"/>
                <w:szCs w:val="20"/>
                <w:lang w:val="sr-Cyrl-RS"/>
              </w:rPr>
            </w:pPr>
            <w:r w:rsidRPr="003226A8">
              <w:rPr>
                <w:b/>
                <w:sz w:val="20"/>
                <w:szCs w:val="20"/>
                <w:lang w:val="sr-Cyrl-RS"/>
              </w:rPr>
              <w:t>РСД</w:t>
            </w:r>
          </w:p>
        </w:tc>
        <w:tc>
          <w:tcPr>
            <w:tcW w:w="1843" w:type="dxa"/>
            <w:tcBorders>
              <w:top w:val="nil"/>
              <w:bottom w:val="double" w:sz="4" w:space="0" w:color="auto"/>
              <w:right w:val="single" w:sz="12" w:space="0" w:color="auto"/>
            </w:tcBorders>
            <w:shd w:val="clear" w:color="auto" w:fill="CFDDF9"/>
          </w:tcPr>
          <w:p w14:paraId="2E9228B7" w14:textId="77777777" w:rsidR="009A36C8" w:rsidRPr="003226A8" w:rsidRDefault="009A36C8" w:rsidP="00543A0F">
            <w:pPr>
              <w:jc w:val="center"/>
              <w:rPr>
                <w:b/>
                <w:sz w:val="20"/>
                <w:szCs w:val="20"/>
                <w:lang w:val="sr-Cyrl-RS"/>
              </w:rPr>
            </w:pPr>
            <w:r w:rsidRPr="003226A8">
              <w:rPr>
                <w:b/>
                <w:sz w:val="20"/>
                <w:szCs w:val="20"/>
                <w:lang w:val="sr-Cyrl-RS"/>
              </w:rPr>
              <w:t>РСД</w:t>
            </w:r>
          </w:p>
        </w:tc>
      </w:tr>
      <w:tr w:rsidR="009A36C8" w:rsidRPr="007B6A74" w14:paraId="1902D405" w14:textId="77777777" w:rsidTr="00543A0F">
        <w:tc>
          <w:tcPr>
            <w:tcW w:w="444" w:type="dxa"/>
            <w:tcBorders>
              <w:top w:val="single" w:sz="4" w:space="0" w:color="auto"/>
              <w:left w:val="single" w:sz="12" w:space="0" w:color="auto"/>
              <w:bottom w:val="single" w:sz="4" w:space="0" w:color="auto"/>
            </w:tcBorders>
          </w:tcPr>
          <w:p w14:paraId="43D80C6B" w14:textId="77777777" w:rsidR="009A36C8" w:rsidRPr="008E510B" w:rsidRDefault="009A36C8" w:rsidP="00543A0F">
            <w:pPr>
              <w:ind w:right="-108" w:hanging="120"/>
              <w:jc w:val="center"/>
              <w:rPr>
                <w:sz w:val="20"/>
                <w:szCs w:val="20"/>
                <w:lang w:val="es-ES"/>
              </w:rPr>
            </w:pPr>
          </w:p>
        </w:tc>
        <w:tc>
          <w:tcPr>
            <w:tcW w:w="4946" w:type="dxa"/>
            <w:tcBorders>
              <w:top w:val="single" w:sz="4" w:space="0" w:color="auto"/>
              <w:bottom w:val="single" w:sz="4" w:space="0" w:color="auto"/>
            </w:tcBorders>
          </w:tcPr>
          <w:p w14:paraId="526136FE" w14:textId="77777777" w:rsidR="009A36C8" w:rsidRPr="008E510B" w:rsidRDefault="009A36C8" w:rsidP="00543A0F">
            <w:pPr>
              <w:rPr>
                <w:b/>
                <w:sz w:val="20"/>
                <w:szCs w:val="20"/>
                <w:lang w:val="sr-Cyrl-RS"/>
              </w:rPr>
            </w:pPr>
            <w:r w:rsidRPr="008E510B">
              <w:rPr>
                <w:b/>
                <w:sz w:val="20"/>
                <w:szCs w:val="20"/>
                <w:lang w:val="es-ES"/>
              </w:rPr>
              <w:t xml:space="preserve">I   </w:t>
            </w:r>
            <w:r w:rsidRPr="008E510B">
              <w:rPr>
                <w:b/>
                <w:sz w:val="20"/>
                <w:szCs w:val="20"/>
                <w:lang w:val="sr-Cyrl-RS"/>
              </w:rPr>
              <w:t>ПРОЈЕКАТ</w:t>
            </w:r>
          </w:p>
        </w:tc>
        <w:tc>
          <w:tcPr>
            <w:tcW w:w="1200" w:type="dxa"/>
            <w:tcBorders>
              <w:top w:val="single" w:sz="4" w:space="0" w:color="auto"/>
              <w:bottom w:val="single" w:sz="4" w:space="0" w:color="auto"/>
            </w:tcBorders>
          </w:tcPr>
          <w:p w14:paraId="76878B1B" w14:textId="77777777" w:rsidR="009A36C8" w:rsidRPr="008E510B" w:rsidRDefault="009A36C8" w:rsidP="00543A0F">
            <w:pPr>
              <w:jc w:val="center"/>
              <w:rPr>
                <w:sz w:val="20"/>
                <w:szCs w:val="20"/>
                <w:lang w:val="es-ES"/>
              </w:rPr>
            </w:pPr>
          </w:p>
        </w:tc>
        <w:tc>
          <w:tcPr>
            <w:tcW w:w="1490" w:type="dxa"/>
            <w:tcBorders>
              <w:top w:val="single" w:sz="4" w:space="0" w:color="auto"/>
              <w:bottom w:val="single" w:sz="4" w:space="0" w:color="auto"/>
            </w:tcBorders>
          </w:tcPr>
          <w:p w14:paraId="48F08D09" w14:textId="77777777" w:rsidR="009A36C8" w:rsidRPr="008E510B" w:rsidRDefault="009A36C8" w:rsidP="00543A0F">
            <w:pPr>
              <w:jc w:val="center"/>
              <w:rPr>
                <w:sz w:val="20"/>
                <w:szCs w:val="20"/>
              </w:rPr>
            </w:pPr>
          </w:p>
        </w:tc>
        <w:tc>
          <w:tcPr>
            <w:tcW w:w="1843" w:type="dxa"/>
            <w:tcBorders>
              <w:top w:val="single" w:sz="4" w:space="0" w:color="auto"/>
              <w:bottom w:val="single" w:sz="4" w:space="0" w:color="auto"/>
              <w:right w:val="single" w:sz="12" w:space="0" w:color="auto"/>
            </w:tcBorders>
          </w:tcPr>
          <w:p w14:paraId="4F5F606B" w14:textId="77777777" w:rsidR="009A36C8" w:rsidRPr="007B6A74" w:rsidRDefault="009A36C8" w:rsidP="00543A0F">
            <w:pPr>
              <w:jc w:val="center"/>
              <w:rPr>
                <w:sz w:val="20"/>
                <w:szCs w:val="20"/>
                <w:highlight w:val="yellow"/>
              </w:rPr>
            </w:pPr>
          </w:p>
        </w:tc>
      </w:tr>
      <w:tr w:rsidR="009A36C8" w:rsidRPr="007B6A74" w14:paraId="59F22D81" w14:textId="77777777" w:rsidTr="00543A0F">
        <w:tc>
          <w:tcPr>
            <w:tcW w:w="444" w:type="dxa"/>
            <w:tcBorders>
              <w:top w:val="single" w:sz="4" w:space="0" w:color="auto"/>
              <w:left w:val="single" w:sz="12" w:space="0" w:color="auto"/>
              <w:bottom w:val="nil"/>
            </w:tcBorders>
          </w:tcPr>
          <w:p w14:paraId="1C8C93EB" w14:textId="77777777" w:rsidR="009A36C8" w:rsidRPr="008E510B" w:rsidRDefault="009A36C8" w:rsidP="00543A0F">
            <w:pPr>
              <w:ind w:right="-108" w:hanging="120"/>
              <w:jc w:val="center"/>
              <w:rPr>
                <w:sz w:val="20"/>
                <w:szCs w:val="20"/>
                <w:lang w:val="es-ES"/>
              </w:rPr>
            </w:pPr>
            <w:r w:rsidRPr="008E510B">
              <w:rPr>
                <w:sz w:val="20"/>
                <w:szCs w:val="20"/>
                <w:lang w:val="es-ES"/>
              </w:rPr>
              <w:t>1.</w:t>
            </w:r>
          </w:p>
        </w:tc>
        <w:tc>
          <w:tcPr>
            <w:tcW w:w="4946" w:type="dxa"/>
            <w:tcBorders>
              <w:top w:val="single" w:sz="4" w:space="0" w:color="auto"/>
              <w:bottom w:val="nil"/>
            </w:tcBorders>
          </w:tcPr>
          <w:p w14:paraId="58135884" w14:textId="77777777" w:rsidR="009A36C8" w:rsidRPr="00F15918" w:rsidRDefault="009A36C8" w:rsidP="00543A0F">
            <w:pPr>
              <w:jc w:val="both"/>
              <w:rPr>
                <w:sz w:val="20"/>
                <w:szCs w:val="20"/>
                <w:lang w:val="sr-Cyrl-RS"/>
              </w:rPr>
            </w:pPr>
            <w:r w:rsidRPr="00F15918">
              <w:rPr>
                <w:b/>
                <w:sz w:val="20"/>
                <w:szCs w:val="20"/>
                <w:lang w:val="sr-Cyrl-RS"/>
              </w:rPr>
              <w:t>ИЗРАДА ПРОЈЕКТНЕ ДОКУМЕНТАЦИЈЕ</w:t>
            </w:r>
            <w:r w:rsidRPr="00F15918">
              <w:rPr>
                <w:sz w:val="20"/>
                <w:szCs w:val="20"/>
                <w:lang w:val="sr-Cyrl-RS"/>
              </w:rPr>
              <w:t xml:space="preserve"> </w:t>
            </w:r>
          </w:p>
          <w:p w14:paraId="793797FE" w14:textId="77777777" w:rsidR="009A36C8" w:rsidRPr="00F15918" w:rsidRDefault="009A36C8" w:rsidP="00543A0F">
            <w:pPr>
              <w:jc w:val="both"/>
              <w:rPr>
                <w:b/>
                <w:sz w:val="20"/>
                <w:szCs w:val="20"/>
                <w:lang w:val="sr-Cyrl-RS"/>
              </w:rPr>
            </w:pPr>
            <w:r w:rsidRPr="00F15918">
              <w:rPr>
                <w:sz w:val="20"/>
                <w:szCs w:val="20"/>
                <w:lang w:val="sr-Cyrl-RS"/>
              </w:rPr>
              <w:t>за трафостаницу капацитета 1 х 1.000 kVA (10/0,4 kV) и њено повезивање на постојеће каблове на складишту нафтних деривата Пожега у Пожеги</w:t>
            </w:r>
          </w:p>
        </w:tc>
        <w:tc>
          <w:tcPr>
            <w:tcW w:w="1200" w:type="dxa"/>
            <w:tcBorders>
              <w:top w:val="single" w:sz="4" w:space="0" w:color="auto"/>
              <w:bottom w:val="nil"/>
            </w:tcBorders>
          </w:tcPr>
          <w:p w14:paraId="64CED585" w14:textId="77777777" w:rsidR="009A36C8" w:rsidRPr="00F15918" w:rsidRDefault="009A36C8" w:rsidP="00543A0F">
            <w:pPr>
              <w:jc w:val="center"/>
              <w:rPr>
                <w:sz w:val="20"/>
                <w:szCs w:val="20"/>
                <w:lang w:val="es-ES"/>
              </w:rPr>
            </w:pPr>
            <w:r w:rsidRPr="00F15918">
              <w:rPr>
                <w:sz w:val="20"/>
                <w:szCs w:val="20"/>
                <w:lang w:val="es-ES"/>
              </w:rPr>
              <w:t xml:space="preserve">1 </w:t>
            </w:r>
            <w:r w:rsidRPr="00F15918">
              <w:rPr>
                <w:sz w:val="20"/>
                <w:szCs w:val="20"/>
                <w:lang w:val="sr-Cyrl-RS"/>
              </w:rPr>
              <w:t>кпл</w:t>
            </w:r>
            <w:r w:rsidRPr="00F15918">
              <w:rPr>
                <w:sz w:val="20"/>
                <w:szCs w:val="20"/>
                <w:lang w:val="es-ES"/>
              </w:rPr>
              <w:t>.</w:t>
            </w:r>
          </w:p>
        </w:tc>
        <w:tc>
          <w:tcPr>
            <w:tcW w:w="1490" w:type="dxa"/>
            <w:tcBorders>
              <w:top w:val="single" w:sz="4" w:space="0" w:color="auto"/>
              <w:bottom w:val="nil"/>
            </w:tcBorders>
          </w:tcPr>
          <w:p w14:paraId="6DE23F08" w14:textId="77777777" w:rsidR="009A36C8" w:rsidRPr="00F15918" w:rsidRDefault="009A36C8" w:rsidP="00543A0F">
            <w:pPr>
              <w:jc w:val="right"/>
              <w:rPr>
                <w:sz w:val="20"/>
                <w:szCs w:val="20"/>
                <w:lang w:val="es-ES"/>
              </w:rPr>
            </w:pPr>
          </w:p>
        </w:tc>
        <w:tc>
          <w:tcPr>
            <w:tcW w:w="1843" w:type="dxa"/>
            <w:tcBorders>
              <w:top w:val="single" w:sz="4" w:space="0" w:color="auto"/>
              <w:bottom w:val="nil"/>
              <w:right w:val="single" w:sz="12" w:space="0" w:color="auto"/>
            </w:tcBorders>
          </w:tcPr>
          <w:p w14:paraId="1B990F71" w14:textId="77777777" w:rsidR="009A36C8" w:rsidRPr="007B6A74" w:rsidRDefault="009A36C8" w:rsidP="00543A0F">
            <w:pPr>
              <w:jc w:val="right"/>
              <w:rPr>
                <w:sz w:val="20"/>
                <w:szCs w:val="20"/>
                <w:highlight w:val="yellow"/>
                <w:lang w:val="es-ES"/>
              </w:rPr>
            </w:pPr>
          </w:p>
        </w:tc>
      </w:tr>
      <w:tr w:rsidR="009A36C8" w:rsidRPr="007B6A74" w14:paraId="430803DB" w14:textId="77777777" w:rsidTr="00543A0F">
        <w:trPr>
          <w:trHeight w:val="486"/>
        </w:trPr>
        <w:tc>
          <w:tcPr>
            <w:tcW w:w="444" w:type="dxa"/>
            <w:tcBorders>
              <w:top w:val="single" w:sz="4" w:space="0" w:color="auto"/>
              <w:left w:val="single" w:sz="12" w:space="0" w:color="auto"/>
            </w:tcBorders>
          </w:tcPr>
          <w:p w14:paraId="3AC88455" w14:textId="77777777" w:rsidR="009A36C8" w:rsidRPr="008E510B" w:rsidRDefault="009A36C8" w:rsidP="00543A0F">
            <w:pPr>
              <w:ind w:right="-108" w:hanging="120"/>
              <w:jc w:val="center"/>
              <w:rPr>
                <w:sz w:val="20"/>
                <w:szCs w:val="20"/>
                <w:lang w:val="es-ES"/>
              </w:rPr>
            </w:pPr>
            <w:r w:rsidRPr="008E510B">
              <w:rPr>
                <w:sz w:val="20"/>
                <w:szCs w:val="20"/>
                <w:lang w:val="es-ES"/>
              </w:rPr>
              <w:t>2.</w:t>
            </w:r>
          </w:p>
        </w:tc>
        <w:tc>
          <w:tcPr>
            <w:tcW w:w="4946" w:type="dxa"/>
            <w:tcBorders>
              <w:top w:val="single" w:sz="4" w:space="0" w:color="auto"/>
            </w:tcBorders>
          </w:tcPr>
          <w:p w14:paraId="39897BE2" w14:textId="77777777" w:rsidR="009A36C8" w:rsidRPr="002B50E5" w:rsidRDefault="009A36C8" w:rsidP="00543A0F">
            <w:pPr>
              <w:jc w:val="both"/>
              <w:rPr>
                <w:i/>
                <w:sz w:val="20"/>
                <w:szCs w:val="20"/>
                <w:lang w:val="es-ES"/>
              </w:rPr>
            </w:pPr>
            <w:r w:rsidRPr="002B50E5">
              <w:rPr>
                <w:b/>
                <w:sz w:val="20"/>
                <w:szCs w:val="20"/>
                <w:lang w:val="sr-Cyrl-RS"/>
              </w:rPr>
              <w:t>ИСХОДОВАЊЕ</w:t>
            </w:r>
            <w:r w:rsidRPr="002B50E5">
              <w:rPr>
                <w:sz w:val="20"/>
                <w:szCs w:val="20"/>
                <w:lang w:val="sr-Cyrl-RS"/>
              </w:rPr>
              <w:t xml:space="preserve"> ЛОКАЦИЈСКИХ УСЛОВА И СВИХ ПОТРЕБНИХ </w:t>
            </w:r>
            <w:r w:rsidRPr="002B50E5">
              <w:rPr>
                <w:b/>
                <w:sz w:val="20"/>
                <w:szCs w:val="20"/>
                <w:lang w:val="sr-Cyrl-RS"/>
              </w:rPr>
              <w:t>ДОЗВОЛА</w:t>
            </w:r>
            <w:r w:rsidRPr="002B50E5">
              <w:rPr>
                <w:sz w:val="20"/>
                <w:szCs w:val="20"/>
                <w:lang w:val="sr-Cyrl-RS"/>
              </w:rPr>
              <w:t xml:space="preserve"> ОД НАДЛЕЖНИХ ОРГАНА</w:t>
            </w:r>
          </w:p>
        </w:tc>
        <w:tc>
          <w:tcPr>
            <w:tcW w:w="1200" w:type="dxa"/>
            <w:tcBorders>
              <w:top w:val="single" w:sz="4" w:space="0" w:color="auto"/>
            </w:tcBorders>
          </w:tcPr>
          <w:p w14:paraId="6A62601F" w14:textId="77777777" w:rsidR="009A36C8" w:rsidRPr="00E61121" w:rsidRDefault="009A36C8" w:rsidP="00543A0F">
            <w:pPr>
              <w:jc w:val="center"/>
              <w:rPr>
                <w:sz w:val="20"/>
                <w:szCs w:val="20"/>
                <w:lang w:val="es-ES"/>
              </w:rPr>
            </w:pPr>
            <w:r w:rsidRPr="00E61121">
              <w:rPr>
                <w:sz w:val="20"/>
                <w:szCs w:val="20"/>
                <w:lang w:val="es-ES"/>
              </w:rPr>
              <w:t xml:space="preserve">1 </w:t>
            </w:r>
            <w:r w:rsidRPr="00E61121">
              <w:rPr>
                <w:sz w:val="20"/>
                <w:szCs w:val="20"/>
                <w:lang w:val="sr-Cyrl-RS"/>
              </w:rPr>
              <w:t>кпл</w:t>
            </w:r>
            <w:r w:rsidRPr="00E61121">
              <w:rPr>
                <w:sz w:val="20"/>
                <w:szCs w:val="20"/>
                <w:lang w:val="es-ES"/>
              </w:rPr>
              <w:t>.</w:t>
            </w:r>
          </w:p>
        </w:tc>
        <w:tc>
          <w:tcPr>
            <w:tcW w:w="1490" w:type="dxa"/>
            <w:tcBorders>
              <w:top w:val="single" w:sz="4" w:space="0" w:color="auto"/>
            </w:tcBorders>
          </w:tcPr>
          <w:p w14:paraId="5B0E68FD" w14:textId="77777777" w:rsidR="009A36C8" w:rsidRPr="00E61121" w:rsidRDefault="009A36C8" w:rsidP="00543A0F">
            <w:pPr>
              <w:jc w:val="right"/>
              <w:rPr>
                <w:sz w:val="20"/>
                <w:szCs w:val="20"/>
                <w:lang w:val="es-ES"/>
              </w:rPr>
            </w:pPr>
          </w:p>
        </w:tc>
        <w:tc>
          <w:tcPr>
            <w:tcW w:w="1843" w:type="dxa"/>
            <w:tcBorders>
              <w:top w:val="single" w:sz="4" w:space="0" w:color="auto"/>
              <w:right w:val="single" w:sz="12" w:space="0" w:color="auto"/>
            </w:tcBorders>
          </w:tcPr>
          <w:p w14:paraId="52DEA90C" w14:textId="77777777" w:rsidR="009A36C8" w:rsidRPr="00E61121" w:rsidRDefault="009A36C8" w:rsidP="00543A0F">
            <w:pPr>
              <w:jc w:val="right"/>
              <w:rPr>
                <w:sz w:val="20"/>
                <w:szCs w:val="20"/>
                <w:lang w:val="es-ES"/>
              </w:rPr>
            </w:pPr>
          </w:p>
        </w:tc>
      </w:tr>
      <w:tr w:rsidR="009A36C8" w:rsidRPr="007B6A74" w14:paraId="2C8C2A64" w14:textId="77777777" w:rsidTr="00543A0F">
        <w:trPr>
          <w:trHeight w:val="217"/>
        </w:trPr>
        <w:tc>
          <w:tcPr>
            <w:tcW w:w="444" w:type="dxa"/>
            <w:tcBorders>
              <w:top w:val="single" w:sz="4" w:space="0" w:color="auto"/>
              <w:left w:val="single" w:sz="12" w:space="0" w:color="auto"/>
            </w:tcBorders>
            <w:shd w:val="clear" w:color="auto" w:fill="E2EFD9"/>
          </w:tcPr>
          <w:p w14:paraId="2588C1E0" w14:textId="77777777" w:rsidR="009A36C8" w:rsidRPr="00E61121" w:rsidRDefault="009A36C8" w:rsidP="00543A0F">
            <w:pPr>
              <w:ind w:right="-108" w:hanging="120"/>
              <w:jc w:val="center"/>
              <w:rPr>
                <w:sz w:val="20"/>
                <w:szCs w:val="20"/>
                <w:lang w:val="es-ES"/>
              </w:rPr>
            </w:pPr>
          </w:p>
        </w:tc>
        <w:tc>
          <w:tcPr>
            <w:tcW w:w="4946" w:type="dxa"/>
            <w:tcBorders>
              <w:top w:val="single" w:sz="4" w:space="0" w:color="auto"/>
            </w:tcBorders>
            <w:shd w:val="clear" w:color="auto" w:fill="E2EFD9"/>
          </w:tcPr>
          <w:p w14:paraId="0A8275A3" w14:textId="77777777" w:rsidR="009A36C8" w:rsidRPr="00E61121" w:rsidRDefault="009A36C8" w:rsidP="00543A0F">
            <w:pPr>
              <w:rPr>
                <w:i/>
                <w:sz w:val="20"/>
                <w:szCs w:val="20"/>
                <w:lang w:val="es-ES"/>
              </w:rPr>
            </w:pPr>
          </w:p>
        </w:tc>
        <w:tc>
          <w:tcPr>
            <w:tcW w:w="2690" w:type="dxa"/>
            <w:gridSpan w:val="2"/>
            <w:tcBorders>
              <w:top w:val="single" w:sz="4" w:space="0" w:color="auto"/>
            </w:tcBorders>
            <w:shd w:val="clear" w:color="auto" w:fill="E2EFD9"/>
            <w:vAlign w:val="center"/>
          </w:tcPr>
          <w:p w14:paraId="49E797BA" w14:textId="77777777" w:rsidR="009A36C8" w:rsidRPr="00E61121" w:rsidRDefault="009A36C8" w:rsidP="00543A0F">
            <w:pPr>
              <w:ind w:left="-88" w:right="-35"/>
              <w:jc w:val="right"/>
              <w:rPr>
                <w:b/>
                <w:sz w:val="20"/>
                <w:szCs w:val="20"/>
                <w:lang w:val="es-ES"/>
              </w:rPr>
            </w:pPr>
            <w:r w:rsidRPr="00E61121">
              <w:rPr>
                <w:b/>
                <w:sz w:val="20"/>
                <w:szCs w:val="20"/>
              </w:rPr>
              <w:t xml:space="preserve">                       </w:t>
            </w:r>
            <w:r w:rsidRPr="00E61121">
              <w:rPr>
                <w:b/>
                <w:sz w:val="20"/>
                <w:szCs w:val="20"/>
                <w:lang w:val="sr-Cyrl-RS"/>
              </w:rPr>
              <w:t>УКУПНО</w:t>
            </w:r>
            <w:r w:rsidRPr="00E61121">
              <w:rPr>
                <w:b/>
                <w:sz w:val="20"/>
                <w:szCs w:val="20"/>
              </w:rPr>
              <w:t xml:space="preserve">   I</w:t>
            </w:r>
          </w:p>
        </w:tc>
        <w:tc>
          <w:tcPr>
            <w:tcW w:w="1843" w:type="dxa"/>
            <w:tcBorders>
              <w:top w:val="single" w:sz="4" w:space="0" w:color="auto"/>
              <w:right w:val="single" w:sz="12" w:space="0" w:color="auto"/>
            </w:tcBorders>
            <w:shd w:val="clear" w:color="auto" w:fill="E2EFD9"/>
          </w:tcPr>
          <w:p w14:paraId="54B4862C" w14:textId="77777777" w:rsidR="009A36C8" w:rsidRPr="00E61121" w:rsidRDefault="009A36C8" w:rsidP="00543A0F">
            <w:pPr>
              <w:ind w:right="-108" w:hanging="120"/>
              <w:jc w:val="center"/>
              <w:rPr>
                <w:sz w:val="20"/>
                <w:szCs w:val="20"/>
                <w:lang w:val="es-ES"/>
              </w:rPr>
            </w:pPr>
          </w:p>
        </w:tc>
      </w:tr>
      <w:tr w:rsidR="009A36C8" w:rsidRPr="007B6A74" w14:paraId="566A69A1" w14:textId="77777777" w:rsidTr="00543A0F">
        <w:trPr>
          <w:trHeight w:val="217"/>
        </w:trPr>
        <w:tc>
          <w:tcPr>
            <w:tcW w:w="444" w:type="dxa"/>
            <w:tcBorders>
              <w:top w:val="single" w:sz="4" w:space="0" w:color="auto"/>
              <w:left w:val="single" w:sz="12" w:space="0" w:color="auto"/>
            </w:tcBorders>
          </w:tcPr>
          <w:p w14:paraId="18430118" w14:textId="77777777" w:rsidR="009A36C8" w:rsidRPr="00E61121" w:rsidRDefault="009A36C8" w:rsidP="00543A0F">
            <w:pPr>
              <w:ind w:right="-108" w:hanging="120"/>
              <w:jc w:val="center"/>
              <w:rPr>
                <w:sz w:val="20"/>
                <w:szCs w:val="20"/>
                <w:lang w:val="es-ES"/>
              </w:rPr>
            </w:pPr>
          </w:p>
        </w:tc>
        <w:tc>
          <w:tcPr>
            <w:tcW w:w="4946" w:type="dxa"/>
            <w:tcBorders>
              <w:top w:val="single" w:sz="4" w:space="0" w:color="auto"/>
            </w:tcBorders>
          </w:tcPr>
          <w:p w14:paraId="5D8DA320" w14:textId="77777777" w:rsidR="009A36C8" w:rsidRPr="00E61121" w:rsidRDefault="009A36C8" w:rsidP="00543A0F">
            <w:pPr>
              <w:rPr>
                <w:b/>
                <w:sz w:val="20"/>
                <w:szCs w:val="20"/>
                <w:lang w:val="sr-Cyrl-RS"/>
              </w:rPr>
            </w:pPr>
            <w:r w:rsidRPr="00E61121">
              <w:rPr>
                <w:b/>
                <w:sz w:val="20"/>
                <w:szCs w:val="20"/>
                <w:lang w:val="es-ES"/>
              </w:rPr>
              <w:t>I</w:t>
            </w:r>
            <w:r w:rsidRPr="00E61121">
              <w:rPr>
                <w:b/>
                <w:sz w:val="20"/>
                <w:szCs w:val="20"/>
              </w:rPr>
              <w:t>I</w:t>
            </w:r>
            <w:r w:rsidRPr="00E61121">
              <w:rPr>
                <w:b/>
                <w:sz w:val="20"/>
                <w:szCs w:val="20"/>
                <w:lang w:val="es-ES"/>
              </w:rPr>
              <w:t xml:space="preserve">   </w:t>
            </w:r>
            <w:r w:rsidRPr="00E61121">
              <w:rPr>
                <w:b/>
                <w:sz w:val="20"/>
                <w:szCs w:val="20"/>
                <w:lang w:val="sr-Cyrl-RS"/>
              </w:rPr>
              <w:t>ГРАЂЕВИНСКИ ДЕО</w:t>
            </w:r>
          </w:p>
        </w:tc>
        <w:tc>
          <w:tcPr>
            <w:tcW w:w="1200" w:type="dxa"/>
            <w:tcBorders>
              <w:top w:val="single" w:sz="4" w:space="0" w:color="auto"/>
            </w:tcBorders>
          </w:tcPr>
          <w:p w14:paraId="1DB7DF50" w14:textId="77777777" w:rsidR="009A36C8" w:rsidRPr="00E61121" w:rsidRDefault="009A36C8" w:rsidP="00543A0F">
            <w:pPr>
              <w:jc w:val="center"/>
              <w:rPr>
                <w:sz w:val="20"/>
                <w:szCs w:val="20"/>
                <w:lang w:val="es-ES"/>
              </w:rPr>
            </w:pPr>
          </w:p>
        </w:tc>
        <w:tc>
          <w:tcPr>
            <w:tcW w:w="1490" w:type="dxa"/>
            <w:tcBorders>
              <w:top w:val="single" w:sz="4" w:space="0" w:color="auto"/>
            </w:tcBorders>
          </w:tcPr>
          <w:p w14:paraId="31FECDFD" w14:textId="77777777" w:rsidR="009A36C8" w:rsidRPr="00E61121" w:rsidRDefault="009A36C8" w:rsidP="00543A0F">
            <w:pPr>
              <w:jc w:val="right"/>
              <w:rPr>
                <w:sz w:val="20"/>
                <w:szCs w:val="20"/>
                <w:lang w:val="sr-Cyrl-RS"/>
              </w:rPr>
            </w:pPr>
          </w:p>
        </w:tc>
        <w:tc>
          <w:tcPr>
            <w:tcW w:w="1843" w:type="dxa"/>
            <w:tcBorders>
              <w:top w:val="single" w:sz="4" w:space="0" w:color="auto"/>
              <w:right w:val="single" w:sz="12" w:space="0" w:color="auto"/>
            </w:tcBorders>
          </w:tcPr>
          <w:p w14:paraId="17313928" w14:textId="77777777" w:rsidR="009A36C8" w:rsidRPr="00E61121" w:rsidRDefault="009A36C8" w:rsidP="00543A0F">
            <w:pPr>
              <w:jc w:val="right"/>
              <w:rPr>
                <w:sz w:val="20"/>
                <w:szCs w:val="20"/>
                <w:lang w:val="es-ES"/>
              </w:rPr>
            </w:pPr>
          </w:p>
        </w:tc>
      </w:tr>
      <w:tr w:rsidR="009A36C8" w:rsidRPr="007B6A74" w14:paraId="7FC8FCEB" w14:textId="77777777" w:rsidTr="00543A0F">
        <w:trPr>
          <w:trHeight w:val="486"/>
        </w:trPr>
        <w:tc>
          <w:tcPr>
            <w:tcW w:w="444" w:type="dxa"/>
            <w:tcBorders>
              <w:top w:val="single" w:sz="4" w:space="0" w:color="auto"/>
              <w:left w:val="single" w:sz="12" w:space="0" w:color="auto"/>
            </w:tcBorders>
          </w:tcPr>
          <w:p w14:paraId="4B6324DF" w14:textId="77777777" w:rsidR="009A36C8" w:rsidRPr="00E61121" w:rsidRDefault="009A36C8" w:rsidP="00543A0F">
            <w:pPr>
              <w:ind w:right="-108" w:hanging="120"/>
              <w:jc w:val="center"/>
              <w:rPr>
                <w:sz w:val="20"/>
                <w:szCs w:val="20"/>
                <w:lang w:val="es-ES"/>
              </w:rPr>
            </w:pPr>
            <w:r w:rsidRPr="00E61121">
              <w:rPr>
                <w:sz w:val="20"/>
                <w:szCs w:val="20"/>
                <w:lang w:val="sr-Cyrl-RS"/>
              </w:rPr>
              <w:t>1</w:t>
            </w:r>
            <w:r w:rsidRPr="00E61121">
              <w:rPr>
                <w:sz w:val="20"/>
                <w:szCs w:val="20"/>
                <w:lang w:val="es-ES"/>
              </w:rPr>
              <w:t>.</w:t>
            </w:r>
          </w:p>
        </w:tc>
        <w:tc>
          <w:tcPr>
            <w:tcW w:w="4946" w:type="dxa"/>
            <w:tcBorders>
              <w:top w:val="single" w:sz="4" w:space="0" w:color="auto"/>
            </w:tcBorders>
          </w:tcPr>
          <w:p w14:paraId="358A619E" w14:textId="77777777" w:rsidR="009A36C8" w:rsidRPr="00E61121" w:rsidRDefault="009A36C8" w:rsidP="00543A0F">
            <w:pPr>
              <w:jc w:val="both"/>
              <w:rPr>
                <w:i/>
                <w:sz w:val="20"/>
                <w:szCs w:val="20"/>
                <w:lang w:val="es-ES"/>
              </w:rPr>
            </w:pPr>
            <w:r w:rsidRPr="00E61121">
              <w:rPr>
                <w:sz w:val="20"/>
                <w:szCs w:val="20"/>
                <w:lang w:val="sr-Cyrl-RS"/>
              </w:rPr>
              <w:t xml:space="preserve">Набавка, транспорт до места монтаже, припрема терена за монтажу и монтажа монтажне бетонске трафостанице (са комплетним темељним делом) за уградњу трансформатора снаге 1000 </w:t>
            </w:r>
            <w:r w:rsidRPr="00E61121">
              <w:rPr>
                <w:sz w:val="20"/>
                <w:szCs w:val="20"/>
              </w:rPr>
              <w:t>kVA</w:t>
            </w:r>
            <w:r w:rsidRPr="00E61121">
              <w:rPr>
                <w:sz w:val="20"/>
                <w:szCs w:val="20"/>
                <w:lang w:val="sr-Cyrl-RS"/>
              </w:rPr>
              <w:t xml:space="preserve">, слична  типу </w:t>
            </w:r>
            <w:r w:rsidRPr="00E61121">
              <w:rPr>
                <w:sz w:val="20"/>
                <w:szCs w:val="20"/>
              </w:rPr>
              <w:t>EBB-B1</w:t>
            </w:r>
            <w:r w:rsidRPr="00E61121">
              <w:rPr>
                <w:sz w:val="20"/>
                <w:szCs w:val="20"/>
                <w:lang w:val="sr-Cyrl-RS"/>
              </w:rPr>
              <w:t>, димензија 5,355</w:t>
            </w:r>
            <w:r w:rsidRPr="00E61121">
              <w:rPr>
                <w:sz w:val="20"/>
                <w:szCs w:val="20"/>
              </w:rPr>
              <w:t>m</w:t>
            </w:r>
            <w:r w:rsidRPr="00E61121">
              <w:rPr>
                <w:sz w:val="20"/>
                <w:szCs w:val="20"/>
                <w:lang w:val="sr-Cyrl-RS"/>
              </w:rPr>
              <w:t xml:space="preserve"> x</w:t>
            </w:r>
            <w:r w:rsidRPr="00E61121">
              <w:rPr>
                <w:sz w:val="20"/>
                <w:szCs w:val="20"/>
              </w:rPr>
              <w:t xml:space="preserve"> </w:t>
            </w:r>
            <w:r w:rsidRPr="00E61121">
              <w:rPr>
                <w:sz w:val="20"/>
                <w:szCs w:val="20"/>
                <w:lang w:val="sr-Cyrl-RS"/>
              </w:rPr>
              <w:t>3,710</w:t>
            </w:r>
            <w:r w:rsidRPr="00E61121">
              <w:rPr>
                <w:sz w:val="20"/>
                <w:szCs w:val="20"/>
              </w:rPr>
              <w:t>m</w:t>
            </w:r>
            <w:r w:rsidRPr="00E61121">
              <w:rPr>
                <w:sz w:val="20"/>
                <w:szCs w:val="20"/>
                <w:lang w:val="sr-Cyrl-RS"/>
              </w:rPr>
              <w:t xml:space="preserve"> x 2,750</w:t>
            </w:r>
            <w:r w:rsidRPr="00E61121">
              <w:rPr>
                <w:sz w:val="20"/>
                <w:szCs w:val="20"/>
              </w:rPr>
              <w:t>m</w:t>
            </w:r>
            <w:r w:rsidRPr="00E61121">
              <w:rPr>
                <w:sz w:val="20"/>
                <w:szCs w:val="20"/>
                <w:lang w:val="sr-Cyrl-RS"/>
              </w:rPr>
              <w:t>, производње Електроизградња Бајина Башта, са свим  потребним  елементима који сачињавају овај објекат.</w:t>
            </w:r>
          </w:p>
        </w:tc>
        <w:tc>
          <w:tcPr>
            <w:tcW w:w="1200" w:type="dxa"/>
            <w:tcBorders>
              <w:top w:val="single" w:sz="4" w:space="0" w:color="auto"/>
            </w:tcBorders>
          </w:tcPr>
          <w:p w14:paraId="18CFC5BD" w14:textId="77777777" w:rsidR="009A36C8" w:rsidRPr="00E61121" w:rsidRDefault="009A36C8" w:rsidP="00543A0F">
            <w:pPr>
              <w:jc w:val="center"/>
              <w:rPr>
                <w:sz w:val="20"/>
                <w:szCs w:val="20"/>
                <w:lang w:val="es-ES"/>
              </w:rPr>
            </w:pPr>
            <w:r w:rsidRPr="00E61121">
              <w:rPr>
                <w:sz w:val="20"/>
                <w:szCs w:val="20"/>
                <w:lang w:val="es-ES"/>
              </w:rPr>
              <w:t xml:space="preserve">1 </w:t>
            </w:r>
            <w:r w:rsidRPr="00E61121">
              <w:rPr>
                <w:sz w:val="20"/>
                <w:szCs w:val="20"/>
                <w:lang w:val="sr-Cyrl-RS"/>
              </w:rPr>
              <w:t>кпл</w:t>
            </w:r>
            <w:r w:rsidRPr="00E61121">
              <w:rPr>
                <w:sz w:val="20"/>
                <w:szCs w:val="20"/>
                <w:lang w:val="es-ES"/>
              </w:rPr>
              <w:t>.</w:t>
            </w:r>
          </w:p>
        </w:tc>
        <w:tc>
          <w:tcPr>
            <w:tcW w:w="1490" w:type="dxa"/>
            <w:tcBorders>
              <w:top w:val="single" w:sz="4" w:space="0" w:color="auto"/>
            </w:tcBorders>
          </w:tcPr>
          <w:p w14:paraId="75E1A73E" w14:textId="77777777" w:rsidR="009A36C8" w:rsidRPr="00E61121" w:rsidRDefault="009A36C8" w:rsidP="00543A0F">
            <w:pPr>
              <w:jc w:val="right"/>
              <w:rPr>
                <w:sz w:val="20"/>
                <w:szCs w:val="20"/>
                <w:lang w:val="es-ES"/>
              </w:rPr>
            </w:pPr>
          </w:p>
        </w:tc>
        <w:tc>
          <w:tcPr>
            <w:tcW w:w="1843" w:type="dxa"/>
            <w:tcBorders>
              <w:top w:val="single" w:sz="4" w:space="0" w:color="auto"/>
              <w:right w:val="single" w:sz="12" w:space="0" w:color="auto"/>
            </w:tcBorders>
          </w:tcPr>
          <w:p w14:paraId="6CD9EF94" w14:textId="77777777" w:rsidR="009A36C8" w:rsidRPr="00E61121" w:rsidRDefault="009A36C8" w:rsidP="00543A0F">
            <w:pPr>
              <w:jc w:val="right"/>
              <w:rPr>
                <w:sz w:val="20"/>
                <w:szCs w:val="20"/>
                <w:lang w:val="es-ES"/>
              </w:rPr>
            </w:pPr>
          </w:p>
        </w:tc>
      </w:tr>
      <w:tr w:rsidR="009A36C8" w:rsidRPr="007B6A74" w14:paraId="2C130539" w14:textId="77777777" w:rsidTr="00543A0F">
        <w:trPr>
          <w:trHeight w:val="145"/>
        </w:trPr>
        <w:tc>
          <w:tcPr>
            <w:tcW w:w="444" w:type="dxa"/>
            <w:tcBorders>
              <w:top w:val="single" w:sz="4" w:space="0" w:color="auto"/>
              <w:left w:val="single" w:sz="12" w:space="0" w:color="auto"/>
              <w:bottom w:val="single" w:sz="4" w:space="0" w:color="auto"/>
            </w:tcBorders>
            <w:shd w:val="clear" w:color="auto" w:fill="E2EFD9"/>
          </w:tcPr>
          <w:p w14:paraId="5C9BC2D3" w14:textId="77777777" w:rsidR="009A36C8" w:rsidRPr="007B6A74" w:rsidRDefault="009A36C8" w:rsidP="00543A0F">
            <w:pPr>
              <w:ind w:right="-108" w:hanging="120"/>
              <w:jc w:val="center"/>
              <w:rPr>
                <w:sz w:val="20"/>
                <w:szCs w:val="20"/>
                <w:highlight w:val="yellow"/>
                <w:lang w:val="es-ES"/>
              </w:rPr>
            </w:pPr>
          </w:p>
        </w:tc>
        <w:tc>
          <w:tcPr>
            <w:tcW w:w="4946" w:type="dxa"/>
            <w:tcBorders>
              <w:top w:val="single" w:sz="4" w:space="0" w:color="auto"/>
              <w:bottom w:val="single" w:sz="4" w:space="0" w:color="auto"/>
            </w:tcBorders>
            <w:shd w:val="clear" w:color="auto" w:fill="E2EFD9"/>
          </w:tcPr>
          <w:p w14:paraId="5E8DF171" w14:textId="77777777" w:rsidR="009A36C8" w:rsidRPr="00E61121" w:rsidRDefault="009A36C8" w:rsidP="00543A0F">
            <w:pPr>
              <w:rPr>
                <w:i/>
                <w:sz w:val="20"/>
                <w:szCs w:val="20"/>
                <w:lang w:val="es-ES"/>
              </w:rPr>
            </w:pPr>
          </w:p>
        </w:tc>
        <w:tc>
          <w:tcPr>
            <w:tcW w:w="2690" w:type="dxa"/>
            <w:gridSpan w:val="2"/>
            <w:tcBorders>
              <w:top w:val="single" w:sz="4" w:space="0" w:color="auto"/>
              <w:bottom w:val="single" w:sz="4" w:space="0" w:color="auto"/>
            </w:tcBorders>
            <w:shd w:val="clear" w:color="auto" w:fill="E2EFD9"/>
            <w:vAlign w:val="center"/>
          </w:tcPr>
          <w:p w14:paraId="06745F42" w14:textId="77777777" w:rsidR="009A36C8" w:rsidRPr="00E61121" w:rsidRDefault="009A36C8" w:rsidP="00543A0F">
            <w:pPr>
              <w:jc w:val="center"/>
              <w:rPr>
                <w:sz w:val="20"/>
                <w:szCs w:val="20"/>
                <w:lang w:val="es-ES"/>
              </w:rPr>
            </w:pPr>
            <w:r w:rsidRPr="00E61121">
              <w:rPr>
                <w:b/>
                <w:sz w:val="20"/>
                <w:szCs w:val="20"/>
              </w:rPr>
              <w:t xml:space="preserve">                       </w:t>
            </w:r>
            <w:r w:rsidRPr="00E61121">
              <w:rPr>
                <w:b/>
                <w:sz w:val="20"/>
                <w:szCs w:val="20"/>
                <w:lang w:val="sr-Cyrl-RS"/>
              </w:rPr>
              <w:t>УКУПНО</w:t>
            </w:r>
            <w:r w:rsidRPr="00E61121">
              <w:rPr>
                <w:b/>
                <w:sz w:val="20"/>
                <w:szCs w:val="20"/>
              </w:rPr>
              <w:t xml:space="preserve">   II</w:t>
            </w:r>
          </w:p>
        </w:tc>
        <w:tc>
          <w:tcPr>
            <w:tcW w:w="1843" w:type="dxa"/>
            <w:tcBorders>
              <w:top w:val="single" w:sz="4" w:space="0" w:color="auto"/>
              <w:bottom w:val="single" w:sz="4" w:space="0" w:color="auto"/>
              <w:right w:val="single" w:sz="12" w:space="0" w:color="auto"/>
            </w:tcBorders>
            <w:shd w:val="clear" w:color="auto" w:fill="E2EFD9"/>
            <w:vAlign w:val="center"/>
          </w:tcPr>
          <w:p w14:paraId="39772D56" w14:textId="77777777" w:rsidR="009A36C8" w:rsidRPr="00E61121" w:rsidRDefault="009A36C8" w:rsidP="00543A0F">
            <w:pPr>
              <w:ind w:left="-88" w:right="-35"/>
              <w:jc w:val="right"/>
              <w:rPr>
                <w:b/>
                <w:sz w:val="20"/>
                <w:szCs w:val="20"/>
                <w:lang w:val="es-ES"/>
              </w:rPr>
            </w:pPr>
          </w:p>
        </w:tc>
      </w:tr>
      <w:tr w:rsidR="009A36C8" w:rsidRPr="007B6A74" w14:paraId="7193C76E" w14:textId="77777777" w:rsidTr="00543A0F">
        <w:tc>
          <w:tcPr>
            <w:tcW w:w="444" w:type="dxa"/>
            <w:tcBorders>
              <w:top w:val="single" w:sz="4" w:space="0" w:color="auto"/>
              <w:left w:val="single" w:sz="12" w:space="0" w:color="auto"/>
              <w:bottom w:val="single" w:sz="4" w:space="0" w:color="auto"/>
            </w:tcBorders>
          </w:tcPr>
          <w:p w14:paraId="70BC3265" w14:textId="77777777" w:rsidR="009A36C8" w:rsidRPr="007B6A74" w:rsidRDefault="009A36C8" w:rsidP="00543A0F">
            <w:pPr>
              <w:ind w:right="-108" w:hanging="120"/>
              <w:jc w:val="center"/>
              <w:rPr>
                <w:sz w:val="20"/>
                <w:szCs w:val="20"/>
                <w:highlight w:val="yellow"/>
                <w:lang w:val="es-ES"/>
              </w:rPr>
            </w:pPr>
          </w:p>
        </w:tc>
        <w:tc>
          <w:tcPr>
            <w:tcW w:w="4946" w:type="dxa"/>
            <w:tcBorders>
              <w:top w:val="single" w:sz="4" w:space="0" w:color="auto"/>
              <w:bottom w:val="single" w:sz="4" w:space="0" w:color="auto"/>
            </w:tcBorders>
          </w:tcPr>
          <w:p w14:paraId="7EE652F6" w14:textId="77777777" w:rsidR="009A36C8" w:rsidRPr="00E61121" w:rsidRDefault="009A36C8" w:rsidP="00543A0F">
            <w:pPr>
              <w:rPr>
                <w:b/>
                <w:sz w:val="20"/>
                <w:szCs w:val="20"/>
                <w:lang w:val="es-ES"/>
              </w:rPr>
            </w:pPr>
            <w:r w:rsidRPr="00E61121">
              <w:rPr>
                <w:b/>
                <w:sz w:val="20"/>
                <w:szCs w:val="20"/>
                <w:lang w:val="es-ES"/>
              </w:rPr>
              <w:t>II</w:t>
            </w:r>
            <w:r w:rsidRPr="00E61121">
              <w:rPr>
                <w:b/>
                <w:sz w:val="20"/>
                <w:szCs w:val="20"/>
              </w:rPr>
              <w:t>I</w:t>
            </w:r>
            <w:r w:rsidRPr="00E61121">
              <w:rPr>
                <w:b/>
                <w:sz w:val="20"/>
                <w:szCs w:val="20"/>
                <w:lang w:val="es-ES"/>
              </w:rPr>
              <w:t xml:space="preserve">   </w:t>
            </w:r>
            <w:r w:rsidRPr="00E61121">
              <w:rPr>
                <w:b/>
                <w:sz w:val="20"/>
                <w:szCs w:val="20"/>
                <w:lang w:val="sr-Cyrl-RS"/>
              </w:rPr>
              <w:t>ЕЛЕКТРООПРЕМА</w:t>
            </w:r>
          </w:p>
        </w:tc>
        <w:tc>
          <w:tcPr>
            <w:tcW w:w="1200" w:type="dxa"/>
            <w:tcBorders>
              <w:top w:val="single" w:sz="4" w:space="0" w:color="auto"/>
              <w:bottom w:val="single" w:sz="4" w:space="0" w:color="auto"/>
            </w:tcBorders>
          </w:tcPr>
          <w:p w14:paraId="65099463" w14:textId="77777777" w:rsidR="009A36C8" w:rsidRPr="007B6A74" w:rsidRDefault="009A36C8" w:rsidP="00543A0F">
            <w:pPr>
              <w:jc w:val="center"/>
              <w:rPr>
                <w:sz w:val="20"/>
                <w:szCs w:val="20"/>
                <w:highlight w:val="yellow"/>
                <w:lang w:val="es-ES"/>
              </w:rPr>
            </w:pPr>
          </w:p>
        </w:tc>
        <w:tc>
          <w:tcPr>
            <w:tcW w:w="1490" w:type="dxa"/>
            <w:tcBorders>
              <w:top w:val="single" w:sz="4" w:space="0" w:color="auto"/>
              <w:bottom w:val="single" w:sz="4" w:space="0" w:color="auto"/>
            </w:tcBorders>
          </w:tcPr>
          <w:p w14:paraId="3B8E7EE5" w14:textId="77777777" w:rsidR="009A36C8" w:rsidRPr="007B6A74" w:rsidRDefault="009A36C8" w:rsidP="00543A0F">
            <w:pPr>
              <w:jc w:val="center"/>
              <w:rPr>
                <w:sz w:val="20"/>
                <w:szCs w:val="20"/>
                <w:highlight w:val="yellow"/>
              </w:rPr>
            </w:pPr>
          </w:p>
        </w:tc>
        <w:tc>
          <w:tcPr>
            <w:tcW w:w="1843" w:type="dxa"/>
            <w:tcBorders>
              <w:top w:val="single" w:sz="4" w:space="0" w:color="auto"/>
              <w:bottom w:val="single" w:sz="4" w:space="0" w:color="auto"/>
              <w:right w:val="single" w:sz="12" w:space="0" w:color="auto"/>
            </w:tcBorders>
          </w:tcPr>
          <w:p w14:paraId="64A6E45E" w14:textId="77777777" w:rsidR="009A36C8" w:rsidRPr="007B6A74" w:rsidRDefault="009A36C8" w:rsidP="00543A0F">
            <w:pPr>
              <w:jc w:val="right"/>
              <w:rPr>
                <w:sz w:val="20"/>
                <w:szCs w:val="20"/>
                <w:highlight w:val="yellow"/>
              </w:rPr>
            </w:pPr>
          </w:p>
        </w:tc>
      </w:tr>
      <w:tr w:rsidR="009A36C8" w:rsidRPr="007B6A74" w14:paraId="5EAD22ED" w14:textId="77777777" w:rsidTr="00543A0F">
        <w:tc>
          <w:tcPr>
            <w:tcW w:w="444" w:type="dxa"/>
            <w:tcBorders>
              <w:top w:val="single" w:sz="4" w:space="0" w:color="auto"/>
              <w:left w:val="single" w:sz="12" w:space="0" w:color="auto"/>
              <w:bottom w:val="single" w:sz="4" w:space="0" w:color="auto"/>
            </w:tcBorders>
          </w:tcPr>
          <w:p w14:paraId="4D56CCA2" w14:textId="77777777" w:rsidR="009A36C8" w:rsidRPr="000120CA" w:rsidRDefault="009A36C8" w:rsidP="00543A0F">
            <w:pPr>
              <w:ind w:right="-108" w:hanging="120"/>
              <w:jc w:val="center"/>
              <w:rPr>
                <w:sz w:val="20"/>
                <w:szCs w:val="20"/>
                <w:lang w:val="es-ES"/>
              </w:rPr>
            </w:pPr>
          </w:p>
        </w:tc>
        <w:tc>
          <w:tcPr>
            <w:tcW w:w="4946" w:type="dxa"/>
            <w:tcBorders>
              <w:top w:val="single" w:sz="4" w:space="0" w:color="auto"/>
              <w:bottom w:val="single" w:sz="4" w:space="0" w:color="auto"/>
            </w:tcBorders>
          </w:tcPr>
          <w:p w14:paraId="15F53E7E" w14:textId="77777777" w:rsidR="009A36C8" w:rsidRPr="000120CA" w:rsidRDefault="009A36C8" w:rsidP="00543A0F">
            <w:pPr>
              <w:rPr>
                <w:b/>
                <w:sz w:val="20"/>
                <w:szCs w:val="20"/>
                <w:lang w:val="es-ES"/>
              </w:rPr>
            </w:pPr>
            <w:r w:rsidRPr="000120CA">
              <w:rPr>
                <w:b/>
                <w:sz w:val="20"/>
                <w:szCs w:val="20"/>
                <w:lang w:val="es-ES"/>
              </w:rPr>
              <w:t>II</w:t>
            </w:r>
            <w:r w:rsidRPr="000120CA">
              <w:rPr>
                <w:b/>
                <w:sz w:val="20"/>
                <w:szCs w:val="20"/>
              </w:rPr>
              <w:t>I.1</w:t>
            </w:r>
            <w:r w:rsidRPr="000120CA">
              <w:rPr>
                <w:b/>
                <w:sz w:val="20"/>
                <w:szCs w:val="20"/>
                <w:lang w:val="es-ES"/>
              </w:rPr>
              <w:t xml:space="preserve">   </w:t>
            </w:r>
            <w:r>
              <w:rPr>
                <w:b/>
                <w:sz w:val="20"/>
                <w:szCs w:val="20"/>
                <w:lang w:val="sr-Cyrl-RS"/>
              </w:rPr>
              <w:t>ТРАНСФОРМАТОР</w:t>
            </w:r>
          </w:p>
        </w:tc>
        <w:tc>
          <w:tcPr>
            <w:tcW w:w="1200" w:type="dxa"/>
            <w:tcBorders>
              <w:top w:val="single" w:sz="4" w:space="0" w:color="auto"/>
              <w:bottom w:val="single" w:sz="4" w:space="0" w:color="auto"/>
            </w:tcBorders>
          </w:tcPr>
          <w:p w14:paraId="7C6B20DE" w14:textId="77777777" w:rsidR="009A36C8" w:rsidRPr="000120CA" w:rsidRDefault="009A36C8" w:rsidP="00543A0F">
            <w:pPr>
              <w:jc w:val="center"/>
              <w:rPr>
                <w:sz w:val="20"/>
                <w:szCs w:val="20"/>
                <w:lang w:val="es-ES"/>
              </w:rPr>
            </w:pPr>
          </w:p>
        </w:tc>
        <w:tc>
          <w:tcPr>
            <w:tcW w:w="1490" w:type="dxa"/>
            <w:tcBorders>
              <w:top w:val="single" w:sz="4" w:space="0" w:color="auto"/>
              <w:bottom w:val="single" w:sz="4" w:space="0" w:color="auto"/>
            </w:tcBorders>
          </w:tcPr>
          <w:p w14:paraId="34D8CE39" w14:textId="77777777" w:rsidR="009A36C8" w:rsidRPr="000120CA" w:rsidRDefault="009A36C8" w:rsidP="00543A0F">
            <w:pPr>
              <w:jc w:val="center"/>
              <w:rPr>
                <w:sz w:val="20"/>
                <w:szCs w:val="20"/>
              </w:rPr>
            </w:pPr>
          </w:p>
        </w:tc>
        <w:tc>
          <w:tcPr>
            <w:tcW w:w="1843" w:type="dxa"/>
            <w:tcBorders>
              <w:top w:val="single" w:sz="4" w:space="0" w:color="auto"/>
              <w:bottom w:val="single" w:sz="4" w:space="0" w:color="auto"/>
              <w:right w:val="single" w:sz="12" w:space="0" w:color="auto"/>
            </w:tcBorders>
          </w:tcPr>
          <w:p w14:paraId="7C6C37FF" w14:textId="77777777" w:rsidR="009A36C8" w:rsidRPr="000120CA" w:rsidRDefault="009A36C8" w:rsidP="00543A0F">
            <w:pPr>
              <w:jc w:val="right"/>
              <w:rPr>
                <w:sz w:val="20"/>
                <w:szCs w:val="20"/>
              </w:rPr>
            </w:pPr>
          </w:p>
        </w:tc>
      </w:tr>
      <w:tr w:rsidR="009A36C8" w:rsidRPr="007B6A74" w14:paraId="2ECD3782" w14:textId="77777777" w:rsidTr="00543A0F">
        <w:tc>
          <w:tcPr>
            <w:tcW w:w="444" w:type="dxa"/>
            <w:tcBorders>
              <w:top w:val="single" w:sz="4" w:space="0" w:color="auto"/>
              <w:left w:val="single" w:sz="12" w:space="0" w:color="auto"/>
              <w:bottom w:val="single" w:sz="4" w:space="0" w:color="auto"/>
            </w:tcBorders>
          </w:tcPr>
          <w:p w14:paraId="3321D084" w14:textId="77777777" w:rsidR="009A36C8" w:rsidRPr="000120CA" w:rsidRDefault="009A36C8" w:rsidP="00543A0F">
            <w:pPr>
              <w:ind w:right="-108" w:hanging="120"/>
              <w:jc w:val="center"/>
              <w:rPr>
                <w:sz w:val="20"/>
                <w:szCs w:val="20"/>
                <w:lang w:val="es-ES"/>
              </w:rPr>
            </w:pPr>
            <w:r w:rsidRPr="000120CA">
              <w:rPr>
                <w:sz w:val="20"/>
                <w:szCs w:val="20"/>
                <w:lang w:val="sr-Cyrl-RS"/>
              </w:rPr>
              <w:t>1</w:t>
            </w:r>
            <w:r w:rsidRPr="000120CA">
              <w:rPr>
                <w:sz w:val="20"/>
                <w:szCs w:val="20"/>
                <w:lang w:val="es-ES"/>
              </w:rPr>
              <w:t>.</w:t>
            </w:r>
          </w:p>
        </w:tc>
        <w:tc>
          <w:tcPr>
            <w:tcW w:w="4946" w:type="dxa"/>
            <w:tcBorders>
              <w:top w:val="single" w:sz="4" w:space="0" w:color="auto"/>
              <w:bottom w:val="single" w:sz="4" w:space="0" w:color="auto"/>
            </w:tcBorders>
          </w:tcPr>
          <w:p w14:paraId="33491971" w14:textId="77777777" w:rsidR="009A36C8" w:rsidRPr="000120CA" w:rsidRDefault="009A36C8" w:rsidP="00543A0F">
            <w:pPr>
              <w:jc w:val="both"/>
              <w:rPr>
                <w:sz w:val="20"/>
                <w:szCs w:val="20"/>
                <w:lang w:val="es-ES"/>
              </w:rPr>
            </w:pPr>
            <w:r w:rsidRPr="000120CA">
              <w:rPr>
                <w:sz w:val="20"/>
                <w:szCs w:val="20"/>
                <w:lang w:val="es-ES"/>
              </w:rPr>
              <w:t>Набавити, монтирати и повезати енергетски  уљни трансформатор снаге 1000 kVA, спреге  Dyn5, преносног односа 10 ± 2x2</w:t>
            </w:r>
            <w:proofErr w:type="gramStart"/>
            <w:r w:rsidRPr="000120CA">
              <w:rPr>
                <w:sz w:val="20"/>
                <w:szCs w:val="20"/>
                <w:lang w:val="es-ES"/>
              </w:rPr>
              <w:t>,5</w:t>
            </w:r>
            <w:proofErr w:type="gramEnd"/>
            <w:r w:rsidRPr="000120CA">
              <w:rPr>
                <w:sz w:val="20"/>
                <w:szCs w:val="20"/>
                <w:lang w:val="es-ES"/>
              </w:rPr>
              <w:t>%/0,42</w:t>
            </w:r>
            <w:r w:rsidRPr="000120CA">
              <w:t xml:space="preserve"> </w:t>
            </w:r>
            <w:r w:rsidRPr="000120CA">
              <w:rPr>
                <w:sz w:val="20"/>
                <w:szCs w:val="20"/>
                <w:lang w:val="es-ES"/>
              </w:rPr>
              <w:t>kV са бакарним намотима и смањеним губицима, опремљен Buholc релеом и контактним  термометром.</w:t>
            </w:r>
          </w:p>
        </w:tc>
        <w:tc>
          <w:tcPr>
            <w:tcW w:w="1200" w:type="dxa"/>
            <w:tcBorders>
              <w:top w:val="single" w:sz="4" w:space="0" w:color="auto"/>
              <w:bottom w:val="single" w:sz="4" w:space="0" w:color="auto"/>
            </w:tcBorders>
          </w:tcPr>
          <w:p w14:paraId="1661D474" w14:textId="77777777" w:rsidR="009A36C8" w:rsidRPr="000120CA" w:rsidRDefault="009A36C8" w:rsidP="00543A0F">
            <w:pPr>
              <w:jc w:val="center"/>
              <w:rPr>
                <w:sz w:val="20"/>
                <w:szCs w:val="20"/>
                <w:lang w:val="es-ES"/>
              </w:rPr>
            </w:pPr>
            <w:r w:rsidRPr="000120CA">
              <w:rPr>
                <w:sz w:val="20"/>
                <w:szCs w:val="20"/>
                <w:lang w:val="es-ES"/>
              </w:rPr>
              <w:t xml:space="preserve">1 </w:t>
            </w:r>
            <w:r w:rsidRPr="000120CA">
              <w:rPr>
                <w:sz w:val="20"/>
                <w:szCs w:val="20"/>
                <w:lang w:val="sr-Cyrl-RS"/>
              </w:rPr>
              <w:t>ком</w:t>
            </w:r>
            <w:r w:rsidRPr="000120CA">
              <w:rPr>
                <w:sz w:val="20"/>
                <w:szCs w:val="20"/>
                <w:lang w:val="es-ES"/>
              </w:rPr>
              <w:t>.</w:t>
            </w:r>
          </w:p>
        </w:tc>
        <w:tc>
          <w:tcPr>
            <w:tcW w:w="1490" w:type="dxa"/>
            <w:tcBorders>
              <w:top w:val="single" w:sz="4" w:space="0" w:color="auto"/>
              <w:bottom w:val="single" w:sz="4" w:space="0" w:color="auto"/>
            </w:tcBorders>
          </w:tcPr>
          <w:p w14:paraId="422015CC"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63F0FAAA" w14:textId="77777777" w:rsidR="009A36C8" w:rsidRPr="000120CA" w:rsidRDefault="009A36C8" w:rsidP="00543A0F">
            <w:pPr>
              <w:jc w:val="right"/>
              <w:rPr>
                <w:sz w:val="20"/>
                <w:szCs w:val="20"/>
              </w:rPr>
            </w:pPr>
          </w:p>
        </w:tc>
      </w:tr>
      <w:tr w:rsidR="009A36C8" w:rsidRPr="007B6A74" w14:paraId="4944691A" w14:textId="77777777" w:rsidTr="00543A0F">
        <w:tc>
          <w:tcPr>
            <w:tcW w:w="444" w:type="dxa"/>
            <w:tcBorders>
              <w:top w:val="single" w:sz="4" w:space="0" w:color="auto"/>
              <w:left w:val="single" w:sz="12" w:space="0" w:color="auto"/>
              <w:bottom w:val="single" w:sz="4" w:space="0" w:color="auto"/>
            </w:tcBorders>
          </w:tcPr>
          <w:p w14:paraId="11D73159" w14:textId="77777777" w:rsidR="009A36C8" w:rsidRPr="000120CA" w:rsidRDefault="009A36C8" w:rsidP="00543A0F">
            <w:pPr>
              <w:ind w:right="-108" w:hanging="120"/>
              <w:jc w:val="center"/>
              <w:rPr>
                <w:sz w:val="20"/>
                <w:szCs w:val="20"/>
                <w:lang w:val="sr-Cyrl-RS"/>
              </w:rPr>
            </w:pPr>
            <w:r w:rsidRPr="000120CA">
              <w:rPr>
                <w:sz w:val="20"/>
                <w:szCs w:val="20"/>
                <w:lang w:val="sr-Cyrl-RS"/>
              </w:rPr>
              <w:t>2.</w:t>
            </w:r>
          </w:p>
        </w:tc>
        <w:tc>
          <w:tcPr>
            <w:tcW w:w="4946" w:type="dxa"/>
            <w:tcBorders>
              <w:top w:val="single" w:sz="4" w:space="0" w:color="auto"/>
              <w:bottom w:val="single" w:sz="4" w:space="0" w:color="auto"/>
            </w:tcBorders>
          </w:tcPr>
          <w:p w14:paraId="078CE2E0" w14:textId="77777777" w:rsidR="009A36C8" w:rsidRPr="00DA307A" w:rsidRDefault="009A36C8" w:rsidP="00543A0F">
            <w:pPr>
              <w:jc w:val="both"/>
              <w:rPr>
                <w:sz w:val="20"/>
                <w:szCs w:val="20"/>
              </w:rPr>
            </w:pPr>
            <w:r w:rsidRPr="00DA307A">
              <w:rPr>
                <w:sz w:val="20"/>
                <w:szCs w:val="20"/>
                <w:lang w:val="sr-Cyrl-RS"/>
              </w:rPr>
              <w:t>Испорука и постављање 10</w:t>
            </w:r>
            <w:r>
              <w:t xml:space="preserve"> </w:t>
            </w:r>
            <w:r w:rsidRPr="00DA307A">
              <w:rPr>
                <w:sz w:val="20"/>
                <w:szCs w:val="20"/>
                <w:lang w:val="sr-Cyrl-RS"/>
              </w:rPr>
              <w:t>kV -</w:t>
            </w:r>
            <w:r>
              <w:rPr>
                <w:sz w:val="20"/>
                <w:szCs w:val="20"/>
              </w:rPr>
              <w:t xml:space="preserve"> </w:t>
            </w:r>
            <w:r>
              <w:rPr>
                <w:sz w:val="20"/>
                <w:szCs w:val="20"/>
                <w:lang w:val="sr-Cyrl-RS"/>
              </w:rPr>
              <w:t>тног кабла</w:t>
            </w:r>
            <w:r w:rsidRPr="00DA307A">
              <w:rPr>
                <w:sz w:val="20"/>
                <w:szCs w:val="20"/>
                <w:lang w:val="sr-Cyrl-RS"/>
              </w:rPr>
              <w:t xml:space="preserve"> 3 x XHE 49 -1x35 mm2 од трафо поља до трансформатора у каналу са повезивањем  на оба краја</w:t>
            </w:r>
            <w:r>
              <w:rPr>
                <w:sz w:val="20"/>
                <w:szCs w:val="20"/>
              </w:rPr>
              <w:t>.</w:t>
            </w:r>
          </w:p>
        </w:tc>
        <w:tc>
          <w:tcPr>
            <w:tcW w:w="1200" w:type="dxa"/>
            <w:tcBorders>
              <w:top w:val="single" w:sz="4" w:space="0" w:color="auto"/>
              <w:bottom w:val="single" w:sz="4" w:space="0" w:color="auto"/>
            </w:tcBorders>
          </w:tcPr>
          <w:p w14:paraId="42E8600D" w14:textId="77777777" w:rsidR="009A36C8" w:rsidRDefault="009A36C8" w:rsidP="00543A0F">
            <w:pPr>
              <w:jc w:val="center"/>
            </w:pPr>
            <w:r w:rsidRPr="00205520">
              <w:rPr>
                <w:sz w:val="20"/>
                <w:szCs w:val="20"/>
                <w:lang w:val="es-ES"/>
              </w:rPr>
              <w:t xml:space="preserve">1 </w:t>
            </w:r>
            <w:r w:rsidRPr="00205520">
              <w:rPr>
                <w:sz w:val="20"/>
                <w:szCs w:val="20"/>
                <w:lang w:val="sr-Cyrl-RS"/>
              </w:rPr>
              <w:t>кпл</w:t>
            </w:r>
            <w:r w:rsidRPr="00205520">
              <w:rPr>
                <w:sz w:val="20"/>
                <w:szCs w:val="20"/>
                <w:lang w:val="es-ES"/>
              </w:rPr>
              <w:t>.</w:t>
            </w:r>
          </w:p>
        </w:tc>
        <w:tc>
          <w:tcPr>
            <w:tcW w:w="1490" w:type="dxa"/>
            <w:tcBorders>
              <w:top w:val="single" w:sz="4" w:space="0" w:color="auto"/>
              <w:bottom w:val="single" w:sz="4" w:space="0" w:color="auto"/>
            </w:tcBorders>
          </w:tcPr>
          <w:p w14:paraId="67B9A0CC"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575A964A" w14:textId="77777777" w:rsidR="009A36C8" w:rsidRPr="000120CA" w:rsidRDefault="009A36C8" w:rsidP="00543A0F">
            <w:pPr>
              <w:jc w:val="right"/>
              <w:rPr>
                <w:sz w:val="20"/>
                <w:szCs w:val="20"/>
              </w:rPr>
            </w:pPr>
          </w:p>
        </w:tc>
      </w:tr>
      <w:tr w:rsidR="009A36C8" w:rsidRPr="007B6A74" w14:paraId="5080DCBA" w14:textId="77777777" w:rsidTr="00543A0F">
        <w:tc>
          <w:tcPr>
            <w:tcW w:w="444" w:type="dxa"/>
            <w:tcBorders>
              <w:top w:val="single" w:sz="4" w:space="0" w:color="auto"/>
              <w:left w:val="single" w:sz="12" w:space="0" w:color="auto"/>
              <w:bottom w:val="single" w:sz="4" w:space="0" w:color="auto"/>
            </w:tcBorders>
          </w:tcPr>
          <w:p w14:paraId="6080EA94" w14:textId="77777777" w:rsidR="009A36C8" w:rsidRPr="000120CA" w:rsidRDefault="009A36C8" w:rsidP="00543A0F">
            <w:pPr>
              <w:ind w:right="-108" w:hanging="120"/>
              <w:jc w:val="center"/>
              <w:rPr>
                <w:sz w:val="20"/>
                <w:szCs w:val="20"/>
                <w:lang w:val="sr-Cyrl-RS"/>
              </w:rPr>
            </w:pPr>
            <w:r w:rsidRPr="000120CA">
              <w:rPr>
                <w:sz w:val="20"/>
                <w:szCs w:val="20"/>
                <w:lang w:val="sr-Cyrl-RS"/>
              </w:rPr>
              <w:t>3.</w:t>
            </w:r>
          </w:p>
        </w:tc>
        <w:tc>
          <w:tcPr>
            <w:tcW w:w="4946" w:type="dxa"/>
            <w:tcBorders>
              <w:top w:val="single" w:sz="4" w:space="0" w:color="auto"/>
              <w:bottom w:val="single" w:sz="4" w:space="0" w:color="auto"/>
            </w:tcBorders>
          </w:tcPr>
          <w:p w14:paraId="4CB40B54" w14:textId="77777777" w:rsidR="009A36C8" w:rsidRPr="00DA307A" w:rsidRDefault="009A36C8" w:rsidP="00543A0F">
            <w:pPr>
              <w:jc w:val="both"/>
              <w:rPr>
                <w:sz w:val="20"/>
                <w:szCs w:val="20"/>
              </w:rPr>
            </w:pPr>
            <w:r w:rsidRPr="000120CA">
              <w:rPr>
                <w:sz w:val="20"/>
                <w:szCs w:val="20"/>
                <w:lang w:val="sr-Cyrl-RS"/>
              </w:rPr>
              <w:t>Израда кабловских завршница  за кабл XHE 49 –1x35 mm2 на свакој жили</w:t>
            </w:r>
            <w:r>
              <w:rPr>
                <w:sz w:val="20"/>
                <w:szCs w:val="20"/>
              </w:rPr>
              <w:t>.</w:t>
            </w:r>
          </w:p>
        </w:tc>
        <w:tc>
          <w:tcPr>
            <w:tcW w:w="1200" w:type="dxa"/>
            <w:tcBorders>
              <w:top w:val="single" w:sz="4" w:space="0" w:color="auto"/>
              <w:bottom w:val="single" w:sz="4" w:space="0" w:color="auto"/>
            </w:tcBorders>
          </w:tcPr>
          <w:p w14:paraId="32236E02" w14:textId="77777777" w:rsidR="009A36C8" w:rsidRDefault="009A36C8" w:rsidP="00543A0F">
            <w:pPr>
              <w:jc w:val="center"/>
            </w:pPr>
            <w:r w:rsidRPr="00205520">
              <w:rPr>
                <w:sz w:val="20"/>
                <w:szCs w:val="20"/>
                <w:lang w:val="es-ES"/>
              </w:rPr>
              <w:t xml:space="preserve">1 </w:t>
            </w:r>
            <w:r w:rsidRPr="00205520">
              <w:rPr>
                <w:sz w:val="20"/>
                <w:szCs w:val="20"/>
                <w:lang w:val="sr-Cyrl-RS"/>
              </w:rPr>
              <w:t>кпл</w:t>
            </w:r>
            <w:r w:rsidRPr="00205520">
              <w:rPr>
                <w:sz w:val="20"/>
                <w:szCs w:val="20"/>
                <w:lang w:val="es-ES"/>
              </w:rPr>
              <w:t>.</w:t>
            </w:r>
          </w:p>
        </w:tc>
        <w:tc>
          <w:tcPr>
            <w:tcW w:w="1490" w:type="dxa"/>
            <w:tcBorders>
              <w:top w:val="single" w:sz="4" w:space="0" w:color="auto"/>
              <w:bottom w:val="single" w:sz="4" w:space="0" w:color="auto"/>
            </w:tcBorders>
          </w:tcPr>
          <w:p w14:paraId="14400A10"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77CEB84A" w14:textId="77777777" w:rsidR="009A36C8" w:rsidRPr="000120CA" w:rsidRDefault="009A36C8" w:rsidP="00543A0F">
            <w:pPr>
              <w:jc w:val="right"/>
              <w:rPr>
                <w:sz w:val="20"/>
                <w:szCs w:val="20"/>
              </w:rPr>
            </w:pPr>
          </w:p>
        </w:tc>
      </w:tr>
      <w:tr w:rsidR="009A36C8" w:rsidRPr="007B6A74" w14:paraId="575E2DDA" w14:textId="77777777" w:rsidTr="00543A0F">
        <w:tc>
          <w:tcPr>
            <w:tcW w:w="444" w:type="dxa"/>
            <w:tcBorders>
              <w:top w:val="single" w:sz="4" w:space="0" w:color="auto"/>
              <w:left w:val="single" w:sz="12" w:space="0" w:color="auto"/>
              <w:bottom w:val="single" w:sz="4" w:space="0" w:color="auto"/>
            </w:tcBorders>
          </w:tcPr>
          <w:p w14:paraId="7AA0B07F" w14:textId="77777777" w:rsidR="009A36C8" w:rsidRPr="000120CA" w:rsidRDefault="009A36C8" w:rsidP="00543A0F">
            <w:pPr>
              <w:ind w:right="-108" w:hanging="120"/>
              <w:jc w:val="center"/>
              <w:rPr>
                <w:sz w:val="20"/>
                <w:szCs w:val="20"/>
                <w:lang w:val="sr-Cyrl-RS"/>
              </w:rPr>
            </w:pPr>
            <w:r w:rsidRPr="000120CA">
              <w:rPr>
                <w:sz w:val="20"/>
                <w:szCs w:val="20"/>
                <w:lang w:val="sr-Cyrl-RS"/>
              </w:rPr>
              <w:t>4.</w:t>
            </w:r>
          </w:p>
        </w:tc>
        <w:tc>
          <w:tcPr>
            <w:tcW w:w="4946" w:type="dxa"/>
            <w:tcBorders>
              <w:top w:val="single" w:sz="4" w:space="0" w:color="auto"/>
              <w:bottom w:val="single" w:sz="4" w:space="0" w:color="auto"/>
            </w:tcBorders>
          </w:tcPr>
          <w:p w14:paraId="019FEBAE" w14:textId="77777777" w:rsidR="009A36C8" w:rsidRPr="000120CA" w:rsidRDefault="009A36C8" w:rsidP="00543A0F">
            <w:pPr>
              <w:jc w:val="both"/>
              <w:rPr>
                <w:sz w:val="20"/>
                <w:szCs w:val="20"/>
              </w:rPr>
            </w:pPr>
            <w:r w:rsidRPr="000120CA">
              <w:rPr>
                <w:sz w:val="20"/>
                <w:szCs w:val="20"/>
                <w:lang w:val="sr-Cyrl-RS"/>
              </w:rPr>
              <w:t xml:space="preserve">Испорука и монтажа потпорних изолатора 0,4 </w:t>
            </w:r>
            <w:r>
              <w:rPr>
                <w:sz w:val="20"/>
                <w:szCs w:val="20"/>
              </w:rPr>
              <w:t>kV</w:t>
            </w:r>
            <w:r>
              <w:rPr>
                <w:sz w:val="20"/>
                <w:szCs w:val="20"/>
                <w:lang w:val="sr-Cyrl-RS"/>
              </w:rPr>
              <w:t xml:space="preserve"> за ношење бакарних шина</w:t>
            </w:r>
            <w:r w:rsidRPr="000120CA">
              <w:rPr>
                <w:sz w:val="20"/>
                <w:szCs w:val="20"/>
                <w:lang w:val="sr-Cyrl-RS"/>
              </w:rPr>
              <w:t xml:space="preserve"> према детаљу. У цену улазе конструкција, изолатори, сав потребан материјал  и рад</w:t>
            </w:r>
            <w:r>
              <w:rPr>
                <w:sz w:val="20"/>
                <w:szCs w:val="20"/>
              </w:rPr>
              <w:t>.</w:t>
            </w:r>
          </w:p>
        </w:tc>
        <w:tc>
          <w:tcPr>
            <w:tcW w:w="1200" w:type="dxa"/>
            <w:tcBorders>
              <w:top w:val="single" w:sz="4" w:space="0" w:color="auto"/>
              <w:bottom w:val="single" w:sz="4" w:space="0" w:color="auto"/>
            </w:tcBorders>
          </w:tcPr>
          <w:p w14:paraId="6F212948" w14:textId="77777777" w:rsidR="009A36C8" w:rsidRDefault="009A36C8" w:rsidP="00543A0F">
            <w:pPr>
              <w:jc w:val="center"/>
            </w:pPr>
            <w:r w:rsidRPr="00205520">
              <w:rPr>
                <w:sz w:val="20"/>
                <w:szCs w:val="20"/>
                <w:lang w:val="es-ES"/>
              </w:rPr>
              <w:t xml:space="preserve">1 </w:t>
            </w:r>
            <w:r w:rsidRPr="00205520">
              <w:rPr>
                <w:sz w:val="20"/>
                <w:szCs w:val="20"/>
                <w:lang w:val="sr-Cyrl-RS"/>
              </w:rPr>
              <w:t>кпл</w:t>
            </w:r>
            <w:r w:rsidRPr="00205520">
              <w:rPr>
                <w:sz w:val="20"/>
                <w:szCs w:val="20"/>
                <w:lang w:val="es-ES"/>
              </w:rPr>
              <w:t>.</w:t>
            </w:r>
          </w:p>
        </w:tc>
        <w:tc>
          <w:tcPr>
            <w:tcW w:w="1490" w:type="dxa"/>
            <w:tcBorders>
              <w:top w:val="single" w:sz="4" w:space="0" w:color="auto"/>
              <w:bottom w:val="single" w:sz="4" w:space="0" w:color="auto"/>
            </w:tcBorders>
          </w:tcPr>
          <w:p w14:paraId="66399C67"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4B31FA5A" w14:textId="77777777" w:rsidR="009A36C8" w:rsidRPr="000120CA" w:rsidRDefault="009A36C8" w:rsidP="00543A0F">
            <w:pPr>
              <w:jc w:val="right"/>
              <w:rPr>
                <w:sz w:val="20"/>
                <w:szCs w:val="20"/>
              </w:rPr>
            </w:pPr>
          </w:p>
        </w:tc>
      </w:tr>
      <w:tr w:rsidR="009A36C8" w:rsidRPr="007B6A74" w14:paraId="0129027C" w14:textId="77777777" w:rsidTr="00543A0F">
        <w:tc>
          <w:tcPr>
            <w:tcW w:w="444" w:type="dxa"/>
            <w:tcBorders>
              <w:top w:val="single" w:sz="4" w:space="0" w:color="auto"/>
              <w:left w:val="single" w:sz="12" w:space="0" w:color="auto"/>
              <w:bottom w:val="single" w:sz="4" w:space="0" w:color="auto"/>
            </w:tcBorders>
          </w:tcPr>
          <w:p w14:paraId="5311F842" w14:textId="77777777" w:rsidR="009A36C8" w:rsidRPr="000120CA" w:rsidRDefault="009A36C8" w:rsidP="00543A0F">
            <w:pPr>
              <w:ind w:right="-108" w:hanging="120"/>
              <w:jc w:val="center"/>
              <w:rPr>
                <w:sz w:val="20"/>
                <w:szCs w:val="20"/>
                <w:lang w:val="sr-Cyrl-RS"/>
              </w:rPr>
            </w:pPr>
            <w:r w:rsidRPr="000120CA">
              <w:rPr>
                <w:sz w:val="20"/>
                <w:szCs w:val="20"/>
                <w:lang w:val="sr-Cyrl-RS"/>
              </w:rPr>
              <w:t>5.</w:t>
            </w:r>
          </w:p>
        </w:tc>
        <w:tc>
          <w:tcPr>
            <w:tcW w:w="4946" w:type="dxa"/>
            <w:tcBorders>
              <w:top w:val="single" w:sz="4" w:space="0" w:color="auto"/>
              <w:bottom w:val="single" w:sz="4" w:space="0" w:color="auto"/>
            </w:tcBorders>
          </w:tcPr>
          <w:p w14:paraId="736DE3AD" w14:textId="77777777" w:rsidR="009A36C8" w:rsidRPr="000120CA" w:rsidRDefault="009A36C8" w:rsidP="00543A0F">
            <w:pPr>
              <w:jc w:val="both"/>
              <w:rPr>
                <w:sz w:val="20"/>
                <w:szCs w:val="20"/>
              </w:rPr>
            </w:pPr>
            <w:r w:rsidRPr="000120CA">
              <w:rPr>
                <w:sz w:val="20"/>
                <w:szCs w:val="20"/>
                <w:lang w:val="sr-Cyrl-RS"/>
              </w:rPr>
              <w:t xml:space="preserve">Испорука и уградња шина (100 x 10) </w:t>
            </w:r>
            <w:r>
              <w:rPr>
                <w:sz w:val="20"/>
                <w:szCs w:val="20"/>
              </w:rPr>
              <w:t>mm</w:t>
            </w:r>
            <w:r w:rsidRPr="000120CA">
              <w:rPr>
                <w:sz w:val="20"/>
                <w:szCs w:val="20"/>
                <w:lang w:val="sr-Cyrl-RS"/>
              </w:rPr>
              <w:t xml:space="preserve"> од тврдо вученог електролитског бакра за везу фазних </w:t>
            </w:r>
            <w:r w:rsidRPr="000120CA">
              <w:rPr>
                <w:sz w:val="20"/>
                <w:szCs w:val="20"/>
                <w:lang w:val="sr-Cyrl-RS"/>
              </w:rPr>
              <w:lastRenderedPageBreak/>
              <w:t>прикључака трансформатора за трафо  пољем са фарбањем према техничким прописима</w:t>
            </w:r>
            <w:r>
              <w:rPr>
                <w:sz w:val="20"/>
                <w:szCs w:val="20"/>
              </w:rPr>
              <w:t>.</w:t>
            </w:r>
          </w:p>
        </w:tc>
        <w:tc>
          <w:tcPr>
            <w:tcW w:w="1200" w:type="dxa"/>
            <w:tcBorders>
              <w:top w:val="single" w:sz="4" w:space="0" w:color="auto"/>
              <w:bottom w:val="single" w:sz="4" w:space="0" w:color="auto"/>
            </w:tcBorders>
          </w:tcPr>
          <w:p w14:paraId="59C44CAC" w14:textId="77777777" w:rsidR="009A36C8" w:rsidRDefault="009A36C8" w:rsidP="00543A0F">
            <w:pPr>
              <w:jc w:val="center"/>
            </w:pPr>
            <w:r w:rsidRPr="00205520">
              <w:rPr>
                <w:sz w:val="20"/>
                <w:szCs w:val="20"/>
                <w:lang w:val="es-ES"/>
              </w:rPr>
              <w:lastRenderedPageBreak/>
              <w:t xml:space="preserve">1 </w:t>
            </w:r>
            <w:r w:rsidRPr="00205520">
              <w:rPr>
                <w:sz w:val="20"/>
                <w:szCs w:val="20"/>
                <w:lang w:val="sr-Cyrl-RS"/>
              </w:rPr>
              <w:t>кпл</w:t>
            </w:r>
            <w:r w:rsidRPr="00205520">
              <w:rPr>
                <w:sz w:val="20"/>
                <w:szCs w:val="20"/>
                <w:lang w:val="es-ES"/>
              </w:rPr>
              <w:t>.</w:t>
            </w:r>
          </w:p>
        </w:tc>
        <w:tc>
          <w:tcPr>
            <w:tcW w:w="1490" w:type="dxa"/>
            <w:tcBorders>
              <w:top w:val="single" w:sz="4" w:space="0" w:color="auto"/>
              <w:bottom w:val="single" w:sz="4" w:space="0" w:color="auto"/>
            </w:tcBorders>
          </w:tcPr>
          <w:p w14:paraId="5ABE40D1"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4FC98610" w14:textId="77777777" w:rsidR="009A36C8" w:rsidRPr="000120CA" w:rsidRDefault="009A36C8" w:rsidP="00543A0F">
            <w:pPr>
              <w:jc w:val="right"/>
              <w:rPr>
                <w:sz w:val="20"/>
                <w:szCs w:val="20"/>
              </w:rPr>
            </w:pPr>
          </w:p>
        </w:tc>
      </w:tr>
      <w:tr w:rsidR="009A36C8" w:rsidRPr="007B6A74" w14:paraId="41547ABF" w14:textId="77777777" w:rsidTr="00543A0F">
        <w:tc>
          <w:tcPr>
            <w:tcW w:w="444" w:type="dxa"/>
            <w:tcBorders>
              <w:top w:val="single" w:sz="4" w:space="0" w:color="auto"/>
              <w:left w:val="single" w:sz="12" w:space="0" w:color="auto"/>
              <w:bottom w:val="single" w:sz="4" w:space="0" w:color="auto"/>
            </w:tcBorders>
          </w:tcPr>
          <w:p w14:paraId="1D510D64" w14:textId="77777777" w:rsidR="009A36C8" w:rsidRPr="000120CA" w:rsidRDefault="009A36C8" w:rsidP="00543A0F">
            <w:pPr>
              <w:ind w:right="-108" w:hanging="120"/>
              <w:jc w:val="center"/>
              <w:rPr>
                <w:sz w:val="20"/>
                <w:szCs w:val="20"/>
                <w:lang w:val="sr-Cyrl-RS"/>
              </w:rPr>
            </w:pPr>
            <w:r w:rsidRPr="000120CA">
              <w:rPr>
                <w:sz w:val="20"/>
                <w:szCs w:val="20"/>
                <w:lang w:val="sr-Cyrl-RS"/>
              </w:rPr>
              <w:t>6.</w:t>
            </w:r>
          </w:p>
        </w:tc>
        <w:tc>
          <w:tcPr>
            <w:tcW w:w="4946" w:type="dxa"/>
            <w:tcBorders>
              <w:top w:val="single" w:sz="4" w:space="0" w:color="auto"/>
              <w:bottom w:val="single" w:sz="4" w:space="0" w:color="auto"/>
            </w:tcBorders>
          </w:tcPr>
          <w:p w14:paraId="497B6D9A" w14:textId="77777777" w:rsidR="009A36C8" w:rsidRPr="000120CA" w:rsidRDefault="009A36C8" w:rsidP="00543A0F">
            <w:pPr>
              <w:jc w:val="both"/>
              <w:rPr>
                <w:sz w:val="20"/>
                <w:szCs w:val="20"/>
                <w:lang w:val="sr-Cyrl-RS"/>
              </w:rPr>
            </w:pPr>
            <w:r w:rsidRPr="000120CA">
              <w:rPr>
                <w:sz w:val="20"/>
                <w:szCs w:val="20"/>
                <w:lang w:val="sr-Cyrl-RS"/>
              </w:rPr>
              <w:t xml:space="preserve">Испорука и уградња шина за везу нултог прикључка шином Cu (60 x 10) </w:t>
            </w:r>
            <w:r>
              <w:rPr>
                <w:sz w:val="20"/>
                <w:szCs w:val="20"/>
              </w:rPr>
              <w:t>mm</w:t>
            </w:r>
            <w:r w:rsidRPr="000120CA">
              <w:rPr>
                <w:sz w:val="20"/>
                <w:szCs w:val="20"/>
                <w:lang w:val="sr-Cyrl-RS"/>
              </w:rPr>
              <w:t xml:space="preserve"> са фарбањем према техничким прописима</w:t>
            </w:r>
            <w:r>
              <w:rPr>
                <w:sz w:val="20"/>
                <w:szCs w:val="20"/>
                <w:lang w:val="sr-Cyrl-RS"/>
              </w:rPr>
              <w:t>.</w:t>
            </w:r>
          </w:p>
        </w:tc>
        <w:tc>
          <w:tcPr>
            <w:tcW w:w="1200" w:type="dxa"/>
            <w:tcBorders>
              <w:top w:val="single" w:sz="4" w:space="0" w:color="auto"/>
              <w:bottom w:val="single" w:sz="4" w:space="0" w:color="auto"/>
            </w:tcBorders>
          </w:tcPr>
          <w:p w14:paraId="1F287BBC" w14:textId="77777777" w:rsidR="009A36C8" w:rsidRDefault="009A36C8" w:rsidP="00543A0F">
            <w:pPr>
              <w:jc w:val="center"/>
            </w:pPr>
            <w:r w:rsidRPr="00205520">
              <w:rPr>
                <w:sz w:val="20"/>
                <w:szCs w:val="20"/>
                <w:lang w:val="es-ES"/>
              </w:rPr>
              <w:t xml:space="preserve">1 </w:t>
            </w:r>
            <w:r w:rsidRPr="00205520">
              <w:rPr>
                <w:sz w:val="20"/>
                <w:szCs w:val="20"/>
                <w:lang w:val="sr-Cyrl-RS"/>
              </w:rPr>
              <w:t>кпл</w:t>
            </w:r>
            <w:r w:rsidRPr="00205520">
              <w:rPr>
                <w:sz w:val="20"/>
                <w:szCs w:val="20"/>
                <w:lang w:val="es-ES"/>
              </w:rPr>
              <w:t>.</w:t>
            </w:r>
          </w:p>
        </w:tc>
        <w:tc>
          <w:tcPr>
            <w:tcW w:w="1490" w:type="dxa"/>
            <w:tcBorders>
              <w:top w:val="single" w:sz="4" w:space="0" w:color="auto"/>
              <w:bottom w:val="single" w:sz="4" w:space="0" w:color="auto"/>
            </w:tcBorders>
          </w:tcPr>
          <w:p w14:paraId="6F1FA1BA"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2B8C52E2" w14:textId="77777777" w:rsidR="009A36C8" w:rsidRPr="000120CA" w:rsidRDefault="009A36C8" w:rsidP="00543A0F">
            <w:pPr>
              <w:jc w:val="right"/>
              <w:rPr>
                <w:sz w:val="20"/>
                <w:szCs w:val="20"/>
              </w:rPr>
            </w:pPr>
          </w:p>
        </w:tc>
      </w:tr>
      <w:tr w:rsidR="009A36C8" w:rsidRPr="007B6A74" w14:paraId="1D1479F5" w14:textId="77777777" w:rsidTr="00543A0F">
        <w:tc>
          <w:tcPr>
            <w:tcW w:w="444" w:type="dxa"/>
            <w:tcBorders>
              <w:top w:val="single" w:sz="4" w:space="0" w:color="auto"/>
              <w:left w:val="single" w:sz="12" w:space="0" w:color="auto"/>
              <w:bottom w:val="single" w:sz="4" w:space="0" w:color="auto"/>
            </w:tcBorders>
          </w:tcPr>
          <w:p w14:paraId="60F5D8A3" w14:textId="77777777" w:rsidR="009A36C8" w:rsidRPr="000120CA" w:rsidRDefault="009A36C8" w:rsidP="00543A0F">
            <w:pPr>
              <w:ind w:right="-108" w:hanging="120"/>
              <w:jc w:val="center"/>
              <w:rPr>
                <w:sz w:val="20"/>
                <w:szCs w:val="20"/>
                <w:lang w:val="sr-Cyrl-RS"/>
              </w:rPr>
            </w:pPr>
            <w:r w:rsidRPr="000120CA">
              <w:rPr>
                <w:sz w:val="20"/>
                <w:szCs w:val="20"/>
                <w:lang w:val="sr-Cyrl-RS"/>
              </w:rPr>
              <w:t>7.</w:t>
            </w:r>
          </w:p>
        </w:tc>
        <w:tc>
          <w:tcPr>
            <w:tcW w:w="4946" w:type="dxa"/>
            <w:tcBorders>
              <w:top w:val="single" w:sz="4" w:space="0" w:color="auto"/>
              <w:bottom w:val="single" w:sz="4" w:space="0" w:color="auto"/>
            </w:tcBorders>
          </w:tcPr>
          <w:p w14:paraId="5284CA98" w14:textId="77777777" w:rsidR="009A36C8" w:rsidRPr="000120CA" w:rsidRDefault="009A36C8" w:rsidP="00543A0F">
            <w:pPr>
              <w:jc w:val="both"/>
              <w:rPr>
                <w:sz w:val="20"/>
                <w:szCs w:val="20"/>
                <w:lang w:val="sr-Cyrl-RS"/>
              </w:rPr>
            </w:pPr>
            <w:r w:rsidRPr="000120CA">
              <w:rPr>
                <w:sz w:val="20"/>
                <w:szCs w:val="20"/>
                <w:lang w:val="sr-Cyrl-RS"/>
              </w:rPr>
              <w:t>Ископ постојећег СН напојног кабла, развезивање у постојећој трафо станици, повезивање у новој трафо станици са свим потребним монтажним материјалом и радовима за пуштање под напон и у функцију нове трафо станице)</w:t>
            </w:r>
            <w:r>
              <w:rPr>
                <w:sz w:val="20"/>
                <w:szCs w:val="20"/>
                <w:lang w:val="sr-Cyrl-RS"/>
              </w:rPr>
              <w:t>.</w:t>
            </w:r>
          </w:p>
        </w:tc>
        <w:tc>
          <w:tcPr>
            <w:tcW w:w="1200" w:type="dxa"/>
            <w:tcBorders>
              <w:top w:val="single" w:sz="4" w:space="0" w:color="auto"/>
              <w:bottom w:val="single" w:sz="4" w:space="0" w:color="auto"/>
            </w:tcBorders>
          </w:tcPr>
          <w:p w14:paraId="4B5CF9D7" w14:textId="77777777" w:rsidR="009A36C8" w:rsidRDefault="009A36C8" w:rsidP="00543A0F">
            <w:pPr>
              <w:jc w:val="center"/>
            </w:pPr>
            <w:r w:rsidRPr="00205520">
              <w:rPr>
                <w:sz w:val="20"/>
                <w:szCs w:val="20"/>
                <w:lang w:val="es-ES"/>
              </w:rPr>
              <w:t xml:space="preserve">1 </w:t>
            </w:r>
            <w:r w:rsidRPr="00205520">
              <w:rPr>
                <w:sz w:val="20"/>
                <w:szCs w:val="20"/>
                <w:lang w:val="sr-Cyrl-RS"/>
              </w:rPr>
              <w:t>кпл</w:t>
            </w:r>
            <w:r w:rsidRPr="00205520">
              <w:rPr>
                <w:sz w:val="20"/>
                <w:szCs w:val="20"/>
                <w:lang w:val="es-ES"/>
              </w:rPr>
              <w:t>.</w:t>
            </w:r>
          </w:p>
        </w:tc>
        <w:tc>
          <w:tcPr>
            <w:tcW w:w="1490" w:type="dxa"/>
            <w:tcBorders>
              <w:top w:val="single" w:sz="4" w:space="0" w:color="auto"/>
              <w:bottom w:val="single" w:sz="4" w:space="0" w:color="auto"/>
            </w:tcBorders>
          </w:tcPr>
          <w:p w14:paraId="48E99807"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447A261A" w14:textId="77777777" w:rsidR="009A36C8" w:rsidRPr="000120CA" w:rsidRDefault="009A36C8" w:rsidP="00543A0F">
            <w:pPr>
              <w:jc w:val="right"/>
              <w:rPr>
                <w:sz w:val="20"/>
                <w:szCs w:val="20"/>
              </w:rPr>
            </w:pPr>
          </w:p>
        </w:tc>
      </w:tr>
      <w:tr w:rsidR="009A36C8" w:rsidRPr="007B6A74" w14:paraId="3DA39387" w14:textId="77777777" w:rsidTr="00543A0F">
        <w:tc>
          <w:tcPr>
            <w:tcW w:w="444" w:type="dxa"/>
            <w:tcBorders>
              <w:top w:val="single" w:sz="4" w:space="0" w:color="auto"/>
              <w:left w:val="single" w:sz="12" w:space="0" w:color="auto"/>
              <w:bottom w:val="single" w:sz="4" w:space="0" w:color="auto"/>
            </w:tcBorders>
          </w:tcPr>
          <w:p w14:paraId="35975C8F" w14:textId="77777777" w:rsidR="009A36C8" w:rsidRPr="000120CA" w:rsidRDefault="009A36C8" w:rsidP="00543A0F">
            <w:pPr>
              <w:ind w:right="-108" w:hanging="120"/>
              <w:jc w:val="center"/>
              <w:rPr>
                <w:sz w:val="20"/>
                <w:szCs w:val="20"/>
                <w:lang w:val="sr-Cyrl-RS"/>
              </w:rPr>
            </w:pPr>
            <w:r w:rsidRPr="000120CA">
              <w:rPr>
                <w:sz w:val="20"/>
                <w:szCs w:val="20"/>
                <w:lang w:val="sr-Cyrl-RS"/>
              </w:rPr>
              <w:t>8.</w:t>
            </w:r>
          </w:p>
        </w:tc>
        <w:tc>
          <w:tcPr>
            <w:tcW w:w="4946" w:type="dxa"/>
            <w:tcBorders>
              <w:top w:val="single" w:sz="4" w:space="0" w:color="auto"/>
              <w:bottom w:val="single" w:sz="4" w:space="0" w:color="auto"/>
            </w:tcBorders>
          </w:tcPr>
          <w:p w14:paraId="0AC6A867" w14:textId="77777777" w:rsidR="009A36C8" w:rsidRPr="000120CA" w:rsidRDefault="009A36C8" w:rsidP="00543A0F">
            <w:pPr>
              <w:jc w:val="both"/>
              <w:rPr>
                <w:sz w:val="20"/>
                <w:szCs w:val="20"/>
                <w:lang w:val="sr-Cyrl-RS"/>
              </w:rPr>
            </w:pPr>
            <w:r w:rsidRPr="000120CA">
              <w:rPr>
                <w:sz w:val="20"/>
                <w:szCs w:val="20"/>
                <w:lang w:val="sr-Cyrl-RS"/>
              </w:rPr>
              <w:t>Набавка, полагање и повезивање свих НН каблова одговарајућег типа  (за повезивање Buholc релеа и контактног термометра, за повезивање сигнализације И статуса са СН постројења и НН постројења – у свему према техничкој документацији)</w:t>
            </w:r>
            <w:r>
              <w:rPr>
                <w:sz w:val="20"/>
                <w:szCs w:val="20"/>
                <w:lang w:val="sr-Cyrl-RS"/>
              </w:rPr>
              <w:t>.</w:t>
            </w:r>
          </w:p>
        </w:tc>
        <w:tc>
          <w:tcPr>
            <w:tcW w:w="1200" w:type="dxa"/>
            <w:tcBorders>
              <w:top w:val="single" w:sz="4" w:space="0" w:color="auto"/>
              <w:bottom w:val="single" w:sz="4" w:space="0" w:color="auto"/>
            </w:tcBorders>
          </w:tcPr>
          <w:p w14:paraId="023731B7" w14:textId="77777777" w:rsidR="009A36C8" w:rsidRDefault="009A36C8" w:rsidP="00543A0F">
            <w:pPr>
              <w:jc w:val="center"/>
            </w:pPr>
            <w:r w:rsidRPr="00205520">
              <w:rPr>
                <w:sz w:val="20"/>
                <w:szCs w:val="20"/>
                <w:lang w:val="es-ES"/>
              </w:rPr>
              <w:t xml:space="preserve">1 </w:t>
            </w:r>
            <w:r w:rsidRPr="00205520">
              <w:rPr>
                <w:sz w:val="20"/>
                <w:szCs w:val="20"/>
                <w:lang w:val="sr-Cyrl-RS"/>
              </w:rPr>
              <w:t>кпл</w:t>
            </w:r>
            <w:r w:rsidRPr="00205520">
              <w:rPr>
                <w:sz w:val="20"/>
                <w:szCs w:val="20"/>
                <w:lang w:val="es-ES"/>
              </w:rPr>
              <w:t>.</w:t>
            </w:r>
          </w:p>
        </w:tc>
        <w:tc>
          <w:tcPr>
            <w:tcW w:w="1490" w:type="dxa"/>
            <w:tcBorders>
              <w:top w:val="single" w:sz="4" w:space="0" w:color="auto"/>
              <w:bottom w:val="single" w:sz="4" w:space="0" w:color="auto"/>
            </w:tcBorders>
          </w:tcPr>
          <w:p w14:paraId="1A7AF919" w14:textId="77777777" w:rsidR="009A36C8" w:rsidRPr="000120CA"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7AB2EFB9" w14:textId="77777777" w:rsidR="009A36C8" w:rsidRPr="000120CA" w:rsidRDefault="009A36C8" w:rsidP="00543A0F">
            <w:pPr>
              <w:jc w:val="right"/>
              <w:rPr>
                <w:sz w:val="20"/>
                <w:szCs w:val="20"/>
              </w:rPr>
            </w:pPr>
          </w:p>
        </w:tc>
      </w:tr>
      <w:tr w:rsidR="009A36C8" w:rsidRPr="007B6A74" w14:paraId="0C749111" w14:textId="77777777" w:rsidTr="00543A0F">
        <w:tc>
          <w:tcPr>
            <w:tcW w:w="444" w:type="dxa"/>
            <w:tcBorders>
              <w:top w:val="single" w:sz="4" w:space="0" w:color="auto"/>
              <w:left w:val="single" w:sz="12" w:space="0" w:color="auto"/>
              <w:bottom w:val="single" w:sz="4" w:space="0" w:color="auto"/>
            </w:tcBorders>
            <w:shd w:val="clear" w:color="auto" w:fill="E2EFD9"/>
          </w:tcPr>
          <w:p w14:paraId="475F7DAE" w14:textId="77777777" w:rsidR="009A36C8" w:rsidRPr="000120CA"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shd w:val="clear" w:color="auto" w:fill="E2EFD9"/>
          </w:tcPr>
          <w:p w14:paraId="35655BAC" w14:textId="77777777" w:rsidR="009A36C8" w:rsidRPr="000120CA" w:rsidRDefault="009A36C8" w:rsidP="00543A0F">
            <w:pPr>
              <w:rPr>
                <w:sz w:val="20"/>
                <w:szCs w:val="20"/>
                <w:lang w:val="sr-Cyrl-RS"/>
              </w:rPr>
            </w:pPr>
          </w:p>
        </w:tc>
        <w:tc>
          <w:tcPr>
            <w:tcW w:w="2690" w:type="dxa"/>
            <w:gridSpan w:val="2"/>
            <w:tcBorders>
              <w:top w:val="single" w:sz="4" w:space="0" w:color="auto"/>
              <w:bottom w:val="single" w:sz="4" w:space="0" w:color="auto"/>
            </w:tcBorders>
            <w:shd w:val="clear" w:color="auto" w:fill="E2EFD9"/>
          </w:tcPr>
          <w:p w14:paraId="0C7A98B3" w14:textId="77777777" w:rsidR="009A36C8" w:rsidRPr="000120CA" w:rsidRDefault="009A36C8" w:rsidP="00543A0F">
            <w:pPr>
              <w:jc w:val="right"/>
              <w:rPr>
                <w:sz w:val="20"/>
                <w:szCs w:val="20"/>
              </w:rPr>
            </w:pPr>
            <w:r w:rsidRPr="000120CA">
              <w:rPr>
                <w:b/>
                <w:sz w:val="20"/>
                <w:szCs w:val="20"/>
                <w:lang w:val="sr-Cyrl-RS"/>
              </w:rPr>
              <w:t>УКУПНО</w:t>
            </w:r>
            <w:r w:rsidRPr="000120CA">
              <w:rPr>
                <w:b/>
                <w:sz w:val="20"/>
                <w:szCs w:val="20"/>
              </w:rPr>
              <w:t xml:space="preserve"> III</w:t>
            </w:r>
            <w:r w:rsidRPr="000120CA">
              <w:rPr>
                <w:b/>
                <w:sz w:val="20"/>
                <w:szCs w:val="20"/>
                <w:lang w:val="sr-Cyrl-RS"/>
              </w:rPr>
              <w:t>.1</w:t>
            </w:r>
          </w:p>
        </w:tc>
        <w:tc>
          <w:tcPr>
            <w:tcW w:w="1843" w:type="dxa"/>
            <w:tcBorders>
              <w:top w:val="single" w:sz="4" w:space="0" w:color="auto"/>
              <w:bottom w:val="single" w:sz="4" w:space="0" w:color="auto"/>
              <w:right w:val="single" w:sz="12" w:space="0" w:color="auto"/>
            </w:tcBorders>
            <w:shd w:val="clear" w:color="auto" w:fill="E2EFD9"/>
          </w:tcPr>
          <w:p w14:paraId="5640BBE1" w14:textId="77777777" w:rsidR="009A36C8" w:rsidRPr="000120CA" w:rsidRDefault="009A36C8" w:rsidP="00543A0F">
            <w:pPr>
              <w:jc w:val="right"/>
              <w:rPr>
                <w:sz w:val="20"/>
                <w:szCs w:val="20"/>
              </w:rPr>
            </w:pPr>
          </w:p>
        </w:tc>
      </w:tr>
      <w:tr w:rsidR="009A36C8" w:rsidRPr="007B6A74" w14:paraId="11B148E3" w14:textId="77777777" w:rsidTr="00543A0F">
        <w:tc>
          <w:tcPr>
            <w:tcW w:w="444" w:type="dxa"/>
            <w:tcBorders>
              <w:top w:val="single" w:sz="4" w:space="0" w:color="auto"/>
              <w:left w:val="single" w:sz="12" w:space="0" w:color="auto"/>
              <w:bottom w:val="single" w:sz="4" w:space="0" w:color="auto"/>
            </w:tcBorders>
          </w:tcPr>
          <w:p w14:paraId="6EEDE2FC" w14:textId="77777777" w:rsidR="009A36C8" w:rsidRPr="008C764E"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tcPr>
          <w:p w14:paraId="3729C506" w14:textId="77777777" w:rsidR="009A36C8" w:rsidRPr="008C764E" w:rsidRDefault="009A36C8" w:rsidP="00543A0F">
            <w:pPr>
              <w:rPr>
                <w:sz w:val="20"/>
                <w:szCs w:val="20"/>
                <w:lang w:val="sr-Cyrl-RS"/>
              </w:rPr>
            </w:pPr>
            <w:r w:rsidRPr="008C764E">
              <w:rPr>
                <w:b/>
                <w:sz w:val="20"/>
                <w:szCs w:val="20"/>
                <w:lang w:val="es-ES"/>
              </w:rPr>
              <w:t>II</w:t>
            </w:r>
            <w:r w:rsidRPr="008C764E">
              <w:rPr>
                <w:b/>
                <w:sz w:val="20"/>
                <w:szCs w:val="20"/>
              </w:rPr>
              <w:t>I.2</w:t>
            </w:r>
            <w:r w:rsidRPr="008C764E">
              <w:rPr>
                <w:b/>
                <w:sz w:val="20"/>
                <w:szCs w:val="20"/>
                <w:lang w:val="es-ES"/>
              </w:rPr>
              <w:t xml:space="preserve">   </w:t>
            </w:r>
            <w:r w:rsidRPr="008C764E">
              <w:rPr>
                <w:b/>
                <w:sz w:val="20"/>
                <w:szCs w:val="20"/>
                <w:lang w:val="sr-Cyrl-RS"/>
              </w:rPr>
              <w:t>СРЕДЊЕНАПОНСКО ПОСТРОЈЕЊЕ</w:t>
            </w:r>
          </w:p>
        </w:tc>
        <w:tc>
          <w:tcPr>
            <w:tcW w:w="1200" w:type="dxa"/>
            <w:tcBorders>
              <w:top w:val="single" w:sz="4" w:space="0" w:color="auto"/>
              <w:bottom w:val="single" w:sz="4" w:space="0" w:color="auto"/>
            </w:tcBorders>
          </w:tcPr>
          <w:p w14:paraId="58784B2C" w14:textId="77777777" w:rsidR="009A36C8" w:rsidRDefault="009A36C8" w:rsidP="00543A0F">
            <w:pPr>
              <w:jc w:val="center"/>
            </w:pPr>
          </w:p>
        </w:tc>
        <w:tc>
          <w:tcPr>
            <w:tcW w:w="1490" w:type="dxa"/>
            <w:tcBorders>
              <w:top w:val="single" w:sz="4" w:space="0" w:color="auto"/>
              <w:bottom w:val="single" w:sz="4" w:space="0" w:color="auto"/>
            </w:tcBorders>
          </w:tcPr>
          <w:p w14:paraId="19E8C894" w14:textId="77777777" w:rsidR="009A36C8" w:rsidRPr="007B6A74" w:rsidRDefault="009A36C8" w:rsidP="00543A0F">
            <w:pPr>
              <w:jc w:val="right"/>
              <w:rPr>
                <w:sz w:val="20"/>
                <w:szCs w:val="20"/>
                <w:highlight w:val="yellow"/>
              </w:rPr>
            </w:pPr>
          </w:p>
        </w:tc>
        <w:tc>
          <w:tcPr>
            <w:tcW w:w="1843" w:type="dxa"/>
            <w:tcBorders>
              <w:top w:val="single" w:sz="4" w:space="0" w:color="auto"/>
              <w:bottom w:val="single" w:sz="4" w:space="0" w:color="auto"/>
              <w:right w:val="single" w:sz="12" w:space="0" w:color="auto"/>
            </w:tcBorders>
          </w:tcPr>
          <w:p w14:paraId="12639755" w14:textId="77777777" w:rsidR="009A36C8" w:rsidRPr="007B6A74" w:rsidRDefault="009A36C8" w:rsidP="00543A0F">
            <w:pPr>
              <w:jc w:val="right"/>
              <w:rPr>
                <w:sz w:val="20"/>
                <w:szCs w:val="20"/>
                <w:highlight w:val="yellow"/>
              </w:rPr>
            </w:pPr>
          </w:p>
        </w:tc>
      </w:tr>
      <w:tr w:rsidR="009A36C8" w:rsidRPr="007B6A74" w14:paraId="151100DD" w14:textId="77777777" w:rsidTr="00543A0F">
        <w:tc>
          <w:tcPr>
            <w:tcW w:w="444" w:type="dxa"/>
            <w:tcBorders>
              <w:top w:val="single" w:sz="4" w:space="0" w:color="auto"/>
              <w:left w:val="single" w:sz="12" w:space="0" w:color="auto"/>
              <w:bottom w:val="single" w:sz="4" w:space="0" w:color="auto"/>
            </w:tcBorders>
          </w:tcPr>
          <w:p w14:paraId="5945D7FF" w14:textId="77777777" w:rsidR="009A36C8" w:rsidRPr="001A7300" w:rsidRDefault="009A36C8" w:rsidP="00543A0F">
            <w:pPr>
              <w:ind w:right="-108" w:hanging="120"/>
              <w:jc w:val="center"/>
              <w:rPr>
                <w:sz w:val="20"/>
                <w:szCs w:val="20"/>
                <w:lang w:val="sr-Cyrl-RS"/>
              </w:rPr>
            </w:pPr>
            <w:r w:rsidRPr="001A7300">
              <w:rPr>
                <w:sz w:val="20"/>
                <w:szCs w:val="20"/>
                <w:lang w:val="sr-Cyrl-RS"/>
              </w:rPr>
              <w:t>1.</w:t>
            </w:r>
          </w:p>
        </w:tc>
        <w:tc>
          <w:tcPr>
            <w:tcW w:w="4946" w:type="dxa"/>
            <w:tcBorders>
              <w:top w:val="single" w:sz="4" w:space="0" w:color="auto"/>
              <w:bottom w:val="single" w:sz="4" w:space="0" w:color="auto"/>
            </w:tcBorders>
          </w:tcPr>
          <w:p w14:paraId="677C3FEE" w14:textId="77777777" w:rsidR="009A36C8" w:rsidRPr="001A7300" w:rsidRDefault="009A36C8" w:rsidP="00543A0F">
            <w:pPr>
              <w:jc w:val="both"/>
              <w:rPr>
                <w:sz w:val="20"/>
                <w:szCs w:val="20"/>
                <w:lang w:val="sr-Cyrl-RS"/>
              </w:rPr>
            </w:pPr>
            <w:r w:rsidRPr="001A7300">
              <w:rPr>
                <w:sz w:val="20"/>
                <w:szCs w:val="20"/>
                <w:lang w:val="sr-Cyrl-RS"/>
              </w:rPr>
              <w:t xml:space="preserve">Средњенапонски типски тестиран модуларни блок у SF6 изолационој техници, са једноструким трополним системом сабирница 12kV, 630 A, </w:t>
            </w:r>
          </w:p>
          <w:p w14:paraId="24AD75B0" w14:textId="77777777" w:rsidR="009A36C8" w:rsidRPr="001A7300" w:rsidRDefault="009A36C8" w:rsidP="00543A0F">
            <w:pPr>
              <w:jc w:val="both"/>
              <w:rPr>
                <w:sz w:val="20"/>
                <w:szCs w:val="20"/>
                <w:lang w:val="sr-Cyrl-RS"/>
              </w:rPr>
            </w:pPr>
            <w:r w:rsidRPr="001A7300">
              <w:rPr>
                <w:sz w:val="20"/>
                <w:szCs w:val="20"/>
                <w:lang w:val="sr-Cyrl-RS"/>
              </w:rPr>
              <w:t xml:space="preserve">- називни напон 12 kV; 50 Hz </w:t>
            </w:r>
          </w:p>
          <w:p w14:paraId="2D88ADD1" w14:textId="77777777" w:rsidR="009A36C8" w:rsidRPr="001A7300" w:rsidRDefault="009A36C8" w:rsidP="00543A0F">
            <w:pPr>
              <w:jc w:val="both"/>
              <w:rPr>
                <w:sz w:val="20"/>
                <w:szCs w:val="20"/>
                <w:lang w:val="sr-Cyrl-RS"/>
              </w:rPr>
            </w:pPr>
            <w:r w:rsidRPr="001A7300">
              <w:rPr>
                <w:sz w:val="20"/>
                <w:szCs w:val="20"/>
                <w:lang w:val="sr-Cyrl-RS"/>
              </w:rPr>
              <w:t xml:space="preserve">- називна струја 630 А </w:t>
            </w:r>
          </w:p>
          <w:p w14:paraId="6F80EC56" w14:textId="77777777" w:rsidR="009A36C8" w:rsidRPr="001A7300" w:rsidRDefault="009A36C8" w:rsidP="00543A0F">
            <w:pPr>
              <w:jc w:val="both"/>
              <w:rPr>
                <w:sz w:val="20"/>
                <w:szCs w:val="20"/>
                <w:lang w:val="sr-Cyrl-RS"/>
              </w:rPr>
            </w:pPr>
            <w:r w:rsidRPr="001A7300">
              <w:rPr>
                <w:sz w:val="20"/>
                <w:szCs w:val="20"/>
                <w:lang w:val="sr-Cyrl-RS"/>
              </w:rPr>
              <w:t>- подносива струја 16 kA/1sec</w:t>
            </w:r>
          </w:p>
          <w:p w14:paraId="3FF78F09" w14:textId="77777777" w:rsidR="009A36C8" w:rsidRPr="001A7300" w:rsidRDefault="009A36C8" w:rsidP="00543A0F">
            <w:pPr>
              <w:jc w:val="both"/>
              <w:rPr>
                <w:sz w:val="20"/>
                <w:szCs w:val="20"/>
                <w:lang w:val="sr-Cyrl-RS"/>
              </w:rPr>
            </w:pPr>
            <w:r w:rsidRPr="001A7300">
              <w:rPr>
                <w:sz w:val="20"/>
                <w:szCs w:val="20"/>
                <w:lang w:val="sr-Cyrl-RS"/>
              </w:rPr>
              <w:t xml:space="preserve">- подносива ударна струја 40 kA </w:t>
            </w:r>
          </w:p>
          <w:p w14:paraId="17372669" w14:textId="77777777" w:rsidR="009A36C8" w:rsidRPr="001A7300" w:rsidRDefault="009A36C8" w:rsidP="00543A0F">
            <w:pPr>
              <w:jc w:val="both"/>
              <w:rPr>
                <w:sz w:val="20"/>
                <w:szCs w:val="20"/>
                <w:lang w:val="sr-Cyrl-RS"/>
              </w:rPr>
            </w:pPr>
            <w:r w:rsidRPr="001A7300">
              <w:rPr>
                <w:sz w:val="20"/>
                <w:szCs w:val="20"/>
                <w:lang w:val="sr-Cyrl-RS"/>
              </w:rPr>
              <w:t xml:space="preserve">- подносиви атмосферски ударни напон 75 kV </w:t>
            </w:r>
          </w:p>
          <w:p w14:paraId="39C95154" w14:textId="77777777" w:rsidR="009A36C8" w:rsidRPr="001A7300" w:rsidRDefault="009A36C8" w:rsidP="00543A0F">
            <w:pPr>
              <w:jc w:val="both"/>
              <w:rPr>
                <w:sz w:val="20"/>
                <w:szCs w:val="20"/>
                <w:lang w:val="sr-Cyrl-RS"/>
              </w:rPr>
            </w:pPr>
            <w:r w:rsidRPr="001A7300">
              <w:rPr>
                <w:sz w:val="20"/>
                <w:szCs w:val="20"/>
                <w:lang w:val="sr-Cyrl-RS"/>
              </w:rPr>
              <w:t xml:space="preserve">- подносиви једноминутни напон индустријске  фреквенције 28 kV </w:t>
            </w:r>
          </w:p>
          <w:p w14:paraId="7B41CC6B" w14:textId="77777777" w:rsidR="009A36C8" w:rsidRPr="001A7300" w:rsidRDefault="009A36C8" w:rsidP="00543A0F">
            <w:pPr>
              <w:jc w:val="both"/>
              <w:rPr>
                <w:sz w:val="20"/>
                <w:szCs w:val="20"/>
                <w:lang w:val="sr-Cyrl-RS"/>
              </w:rPr>
            </w:pPr>
            <w:r w:rsidRPr="001A7300">
              <w:rPr>
                <w:sz w:val="20"/>
                <w:szCs w:val="20"/>
                <w:lang w:val="sr-Cyrl-RS"/>
              </w:rPr>
              <w:t xml:space="preserve">- степен застите (врата затворена) IP4X </w:t>
            </w:r>
          </w:p>
          <w:p w14:paraId="264C1AF6" w14:textId="77777777" w:rsidR="009A36C8" w:rsidRPr="001A7300" w:rsidRDefault="009A36C8" w:rsidP="00543A0F">
            <w:pPr>
              <w:jc w:val="both"/>
              <w:rPr>
                <w:sz w:val="20"/>
                <w:szCs w:val="20"/>
                <w:lang w:val="sr-Cyrl-RS"/>
              </w:rPr>
            </w:pPr>
            <w:r w:rsidRPr="001A7300">
              <w:rPr>
                <w:sz w:val="20"/>
                <w:szCs w:val="20"/>
                <w:lang w:val="sr-Cyrl-RS"/>
              </w:rPr>
              <w:t>- температура амбијента –15° do +45° C.</w:t>
            </w:r>
          </w:p>
          <w:p w14:paraId="50B30D08" w14:textId="77777777" w:rsidR="009A36C8" w:rsidRPr="001A7300" w:rsidRDefault="009A36C8" w:rsidP="00543A0F">
            <w:pPr>
              <w:jc w:val="both"/>
              <w:rPr>
                <w:sz w:val="20"/>
                <w:szCs w:val="20"/>
                <w:lang w:val="sr-Cyrl-RS"/>
              </w:rPr>
            </w:pPr>
            <w:r w:rsidRPr="001A7300">
              <w:rPr>
                <w:sz w:val="20"/>
                <w:szCs w:val="20"/>
                <w:lang w:val="sr-Cyrl-RS"/>
              </w:rPr>
              <w:t>СН постројење се састоји из блока од два водна поља, мерног поља и трафо поља, укупних димензија 1890</w:t>
            </w:r>
            <w:r w:rsidRPr="001A7300">
              <w:rPr>
                <w:sz w:val="20"/>
                <w:szCs w:val="20"/>
              </w:rPr>
              <w:t>mm</w:t>
            </w:r>
            <w:r w:rsidRPr="001A7300">
              <w:rPr>
                <w:sz w:val="20"/>
                <w:szCs w:val="20"/>
                <w:lang w:val="sr-Cyrl-RS"/>
              </w:rPr>
              <w:t xml:space="preserve"> x 775</w:t>
            </w:r>
            <w:r w:rsidRPr="001A7300">
              <w:rPr>
                <w:sz w:val="20"/>
                <w:szCs w:val="20"/>
              </w:rPr>
              <w:t>mm</w:t>
            </w:r>
            <w:r w:rsidRPr="001A7300">
              <w:rPr>
                <w:sz w:val="20"/>
                <w:szCs w:val="20"/>
                <w:lang w:val="sr-Cyrl-RS"/>
              </w:rPr>
              <w:t xml:space="preserve"> x 1460</w:t>
            </w:r>
            <w:r w:rsidRPr="001A7300">
              <w:rPr>
                <w:sz w:val="20"/>
                <w:szCs w:val="20"/>
              </w:rPr>
              <w:t>mm</w:t>
            </w:r>
            <w:r w:rsidRPr="001A7300">
              <w:rPr>
                <w:sz w:val="20"/>
                <w:szCs w:val="20"/>
                <w:lang w:val="sr-Cyrl-RS"/>
              </w:rPr>
              <w:t xml:space="preserve">. </w:t>
            </w:r>
          </w:p>
        </w:tc>
        <w:tc>
          <w:tcPr>
            <w:tcW w:w="1200" w:type="dxa"/>
            <w:tcBorders>
              <w:top w:val="single" w:sz="4" w:space="0" w:color="auto"/>
              <w:bottom w:val="single" w:sz="4" w:space="0" w:color="auto"/>
            </w:tcBorders>
          </w:tcPr>
          <w:p w14:paraId="0007D88E" w14:textId="77777777" w:rsidR="009A36C8" w:rsidRPr="001A7300" w:rsidRDefault="009A36C8" w:rsidP="00543A0F">
            <w:pPr>
              <w:jc w:val="center"/>
            </w:pPr>
          </w:p>
        </w:tc>
        <w:tc>
          <w:tcPr>
            <w:tcW w:w="1490" w:type="dxa"/>
            <w:tcBorders>
              <w:top w:val="single" w:sz="4" w:space="0" w:color="auto"/>
              <w:bottom w:val="single" w:sz="4" w:space="0" w:color="auto"/>
            </w:tcBorders>
          </w:tcPr>
          <w:p w14:paraId="480B8199"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7C77A565" w14:textId="77777777" w:rsidR="009A36C8" w:rsidRPr="001A7300" w:rsidRDefault="009A36C8" w:rsidP="00543A0F">
            <w:pPr>
              <w:jc w:val="right"/>
              <w:rPr>
                <w:sz w:val="20"/>
                <w:szCs w:val="20"/>
              </w:rPr>
            </w:pPr>
          </w:p>
        </w:tc>
      </w:tr>
      <w:tr w:rsidR="009A36C8" w:rsidRPr="007B6A74" w14:paraId="1670A549" w14:textId="77777777" w:rsidTr="00543A0F">
        <w:tc>
          <w:tcPr>
            <w:tcW w:w="444" w:type="dxa"/>
            <w:tcBorders>
              <w:top w:val="single" w:sz="4" w:space="0" w:color="auto"/>
              <w:left w:val="single" w:sz="12" w:space="0" w:color="auto"/>
              <w:bottom w:val="single" w:sz="4" w:space="0" w:color="auto"/>
            </w:tcBorders>
          </w:tcPr>
          <w:p w14:paraId="485AEAC9" w14:textId="77777777" w:rsidR="009A36C8" w:rsidRPr="001A7300" w:rsidRDefault="009A36C8" w:rsidP="00543A0F">
            <w:pPr>
              <w:ind w:right="-108" w:hanging="120"/>
              <w:jc w:val="center"/>
              <w:rPr>
                <w:sz w:val="20"/>
                <w:szCs w:val="20"/>
              </w:rPr>
            </w:pPr>
            <w:r w:rsidRPr="001A7300">
              <w:rPr>
                <w:sz w:val="20"/>
                <w:szCs w:val="20"/>
              </w:rPr>
              <w:t>1.1.</w:t>
            </w:r>
          </w:p>
        </w:tc>
        <w:tc>
          <w:tcPr>
            <w:tcW w:w="4946" w:type="dxa"/>
            <w:tcBorders>
              <w:top w:val="single" w:sz="4" w:space="0" w:color="auto"/>
              <w:bottom w:val="single" w:sz="4" w:space="0" w:color="auto"/>
            </w:tcBorders>
          </w:tcPr>
          <w:p w14:paraId="62EE0C51" w14:textId="77777777" w:rsidR="009A36C8" w:rsidRPr="001A7300" w:rsidRDefault="009A36C8" w:rsidP="00543A0F">
            <w:pPr>
              <w:jc w:val="both"/>
              <w:rPr>
                <w:sz w:val="20"/>
                <w:szCs w:val="20"/>
                <w:lang w:val="sr-Cyrl-RS"/>
              </w:rPr>
            </w:pPr>
            <w:r w:rsidRPr="001A7300">
              <w:rPr>
                <w:sz w:val="20"/>
                <w:szCs w:val="20"/>
                <w:lang w:val="sr-Cyrl-RS"/>
              </w:rPr>
              <w:t>Блок од 2 водна поља, дим. 2 x 310</w:t>
            </w:r>
            <w:r w:rsidRPr="001A7300">
              <w:rPr>
                <w:sz w:val="20"/>
                <w:szCs w:val="20"/>
              </w:rPr>
              <w:t>mm</w:t>
            </w:r>
            <w:r w:rsidRPr="001A7300">
              <w:rPr>
                <w:sz w:val="20"/>
                <w:szCs w:val="20"/>
                <w:lang w:val="sr-Cyrl-RS"/>
              </w:rPr>
              <w:t xml:space="preserve"> x 775</w:t>
            </w:r>
            <w:r w:rsidRPr="001A7300">
              <w:rPr>
                <w:sz w:val="20"/>
                <w:szCs w:val="20"/>
              </w:rPr>
              <w:t>mm</w:t>
            </w:r>
            <w:r w:rsidRPr="001A7300">
              <w:rPr>
                <w:sz w:val="20"/>
                <w:szCs w:val="20"/>
                <w:lang w:val="sr-Cyrl-RS"/>
              </w:rPr>
              <w:t xml:space="preserve"> x 1460</w:t>
            </w:r>
            <w:r w:rsidRPr="001A7300">
              <w:rPr>
                <w:sz w:val="20"/>
                <w:szCs w:val="20"/>
              </w:rPr>
              <w:t>mm</w:t>
            </w:r>
            <w:r w:rsidRPr="001A7300">
              <w:rPr>
                <w:sz w:val="20"/>
                <w:szCs w:val="20"/>
                <w:lang w:val="sr-Cyrl-RS"/>
              </w:rPr>
              <w:t>, свако поље опремљено са трополном раставном склопком 12kV, 630 A, 16 kA, са три положаја (укључено – искључено – уземљено), са капацитивним индикатором напона.</w:t>
            </w:r>
          </w:p>
        </w:tc>
        <w:tc>
          <w:tcPr>
            <w:tcW w:w="1200" w:type="dxa"/>
            <w:tcBorders>
              <w:top w:val="single" w:sz="4" w:space="0" w:color="auto"/>
              <w:bottom w:val="single" w:sz="4" w:space="0" w:color="auto"/>
            </w:tcBorders>
          </w:tcPr>
          <w:p w14:paraId="615B5D76" w14:textId="77777777" w:rsidR="009A36C8" w:rsidRPr="001A7300" w:rsidRDefault="009A36C8" w:rsidP="00543A0F">
            <w:pPr>
              <w:jc w:val="center"/>
            </w:pPr>
            <w:r w:rsidRPr="001A7300">
              <w:rPr>
                <w:sz w:val="20"/>
                <w:szCs w:val="20"/>
                <w:lang w:val="es-ES"/>
              </w:rPr>
              <w:t xml:space="preserve">1 </w:t>
            </w:r>
            <w:r w:rsidRPr="001A7300">
              <w:rPr>
                <w:sz w:val="20"/>
                <w:szCs w:val="20"/>
                <w:lang w:val="sr-Cyrl-RS"/>
              </w:rPr>
              <w:t>кпл</w:t>
            </w:r>
            <w:r w:rsidRPr="001A7300">
              <w:rPr>
                <w:sz w:val="20"/>
                <w:szCs w:val="20"/>
                <w:lang w:val="es-ES"/>
              </w:rPr>
              <w:t>.</w:t>
            </w:r>
          </w:p>
        </w:tc>
        <w:tc>
          <w:tcPr>
            <w:tcW w:w="1490" w:type="dxa"/>
            <w:tcBorders>
              <w:top w:val="single" w:sz="4" w:space="0" w:color="auto"/>
              <w:bottom w:val="single" w:sz="4" w:space="0" w:color="auto"/>
            </w:tcBorders>
          </w:tcPr>
          <w:p w14:paraId="091D5023"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44980124" w14:textId="77777777" w:rsidR="009A36C8" w:rsidRPr="001A7300" w:rsidRDefault="009A36C8" w:rsidP="00543A0F">
            <w:pPr>
              <w:jc w:val="right"/>
              <w:rPr>
                <w:sz w:val="20"/>
                <w:szCs w:val="20"/>
              </w:rPr>
            </w:pPr>
          </w:p>
        </w:tc>
      </w:tr>
      <w:tr w:rsidR="009A36C8" w:rsidRPr="007B6A74" w14:paraId="4052A5FC" w14:textId="77777777" w:rsidTr="00543A0F">
        <w:tc>
          <w:tcPr>
            <w:tcW w:w="444" w:type="dxa"/>
            <w:tcBorders>
              <w:top w:val="single" w:sz="4" w:space="0" w:color="auto"/>
              <w:left w:val="single" w:sz="12" w:space="0" w:color="auto"/>
              <w:bottom w:val="single" w:sz="4" w:space="0" w:color="auto"/>
            </w:tcBorders>
          </w:tcPr>
          <w:p w14:paraId="7A81A7E0" w14:textId="77777777" w:rsidR="009A36C8" w:rsidRPr="001A7300" w:rsidRDefault="009A36C8" w:rsidP="00543A0F">
            <w:pPr>
              <w:ind w:right="-108" w:hanging="120"/>
              <w:jc w:val="center"/>
              <w:rPr>
                <w:sz w:val="20"/>
                <w:szCs w:val="20"/>
              </w:rPr>
            </w:pPr>
            <w:r w:rsidRPr="001A7300">
              <w:rPr>
                <w:sz w:val="20"/>
                <w:szCs w:val="20"/>
              </w:rPr>
              <w:t>1.2.</w:t>
            </w:r>
          </w:p>
        </w:tc>
        <w:tc>
          <w:tcPr>
            <w:tcW w:w="4946" w:type="dxa"/>
            <w:tcBorders>
              <w:top w:val="single" w:sz="4" w:space="0" w:color="auto"/>
              <w:bottom w:val="single" w:sz="4" w:space="0" w:color="auto"/>
            </w:tcBorders>
          </w:tcPr>
          <w:p w14:paraId="5B122BB8" w14:textId="77777777" w:rsidR="009A36C8" w:rsidRPr="001A7300" w:rsidRDefault="009A36C8" w:rsidP="00543A0F">
            <w:pPr>
              <w:jc w:val="both"/>
              <w:rPr>
                <w:sz w:val="20"/>
                <w:szCs w:val="20"/>
              </w:rPr>
            </w:pPr>
            <w:r w:rsidRPr="001A7300">
              <w:rPr>
                <w:sz w:val="20"/>
                <w:szCs w:val="20"/>
                <w:lang w:val="sr-Cyrl-RS"/>
              </w:rPr>
              <w:t>Мерно поље дим. 840</w:t>
            </w:r>
            <w:r w:rsidRPr="001A7300">
              <w:rPr>
                <w:sz w:val="20"/>
                <w:szCs w:val="20"/>
              </w:rPr>
              <w:t>mm</w:t>
            </w:r>
            <w:r w:rsidRPr="001A7300">
              <w:rPr>
                <w:sz w:val="20"/>
                <w:szCs w:val="20"/>
                <w:lang w:val="sr-Cyrl-RS"/>
              </w:rPr>
              <w:t xml:space="preserve"> x 775</w:t>
            </w:r>
            <w:r w:rsidRPr="001A7300">
              <w:rPr>
                <w:sz w:val="20"/>
                <w:szCs w:val="20"/>
              </w:rPr>
              <w:t>mm</w:t>
            </w:r>
            <w:r w:rsidRPr="001A7300">
              <w:rPr>
                <w:sz w:val="20"/>
                <w:szCs w:val="20"/>
                <w:lang w:val="sr-Cyrl-RS"/>
              </w:rPr>
              <w:t xml:space="preserve"> x 1460</w:t>
            </w:r>
            <w:r w:rsidRPr="001A7300">
              <w:rPr>
                <w:sz w:val="20"/>
                <w:szCs w:val="20"/>
              </w:rPr>
              <w:t>mm</w:t>
            </w:r>
            <w:r w:rsidRPr="001A7300">
              <w:rPr>
                <w:sz w:val="20"/>
                <w:szCs w:val="20"/>
                <w:lang w:val="sr-Cyrl-RS"/>
              </w:rPr>
              <w:t>, опремљено напонским И струјним трансформаторима за повезивање на мерну групу, према техничким условима надлежне електродистрибуције</w:t>
            </w:r>
            <w:r w:rsidRPr="001A7300">
              <w:rPr>
                <w:sz w:val="20"/>
                <w:szCs w:val="20"/>
              </w:rPr>
              <w:t>.</w:t>
            </w:r>
          </w:p>
        </w:tc>
        <w:tc>
          <w:tcPr>
            <w:tcW w:w="1200" w:type="dxa"/>
            <w:tcBorders>
              <w:top w:val="single" w:sz="4" w:space="0" w:color="auto"/>
              <w:bottom w:val="single" w:sz="4" w:space="0" w:color="auto"/>
            </w:tcBorders>
          </w:tcPr>
          <w:p w14:paraId="632408AF" w14:textId="77777777" w:rsidR="009A36C8" w:rsidRPr="001A7300" w:rsidRDefault="009A36C8" w:rsidP="00543A0F">
            <w:pPr>
              <w:jc w:val="center"/>
            </w:pPr>
            <w:r w:rsidRPr="001A7300">
              <w:rPr>
                <w:sz w:val="20"/>
                <w:szCs w:val="20"/>
                <w:lang w:val="es-ES"/>
              </w:rPr>
              <w:t xml:space="preserve">1 </w:t>
            </w:r>
            <w:r w:rsidRPr="001A7300">
              <w:rPr>
                <w:sz w:val="20"/>
                <w:szCs w:val="20"/>
                <w:lang w:val="sr-Cyrl-RS"/>
              </w:rPr>
              <w:t>ком</w:t>
            </w:r>
            <w:r w:rsidRPr="001A7300">
              <w:rPr>
                <w:sz w:val="20"/>
                <w:szCs w:val="20"/>
                <w:lang w:val="es-ES"/>
              </w:rPr>
              <w:t>.</w:t>
            </w:r>
          </w:p>
        </w:tc>
        <w:tc>
          <w:tcPr>
            <w:tcW w:w="1490" w:type="dxa"/>
            <w:tcBorders>
              <w:top w:val="single" w:sz="4" w:space="0" w:color="auto"/>
              <w:bottom w:val="single" w:sz="4" w:space="0" w:color="auto"/>
            </w:tcBorders>
          </w:tcPr>
          <w:p w14:paraId="786E0F6A"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315260A7" w14:textId="77777777" w:rsidR="009A36C8" w:rsidRPr="001A7300" w:rsidRDefault="009A36C8" w:rsidP="00543A0F">
            <w:pPr>
              <w:jc w:val="right"/>
              <w:rPr>
                <w:sz w:val="20"/>
                <w:szCs w:val="20"/>
              </w:rPr>
            </w:pPr>
          </w:p>
        </w:tc>
      </w:tr>
      <w:tr w:rsidR="009A36C8" w:rsidRPr="007B6A74" w14:paraId="192C9E23" w14:textId="77777777" w:rsidTr="00543A0F">
        <w:tc>
          <w:tcPr>
            <w:tcW w:w="444" w:type="dxa"/>
            <w:tcBorders>
              <w:top w:val="single" w:sz="4" w:space="0" w:color="auto"/>
              <w:left w:val="single" w:sz="12" w:space="0" w:color="auto"/>
              <w:bottom w:val="single" w:sz="4" w:space="0" w:color="auto"/>
            </w:tcBorders>
          </w:tcPr>
          <w:p w14:paraId="3DB67AAE" w14:textId="77777777" w:rsidR="009A36C8" w:rsidRPr="001A7300" w:rsidRDefault="009A36C8" w:rsidP="00543A0F">
            <w:pPr>
              <w:ind w:right="-108" w:hanging="120"/>
              <w:jc w:val="center"/>
              <w:rPr>
                <w:sz w:val="20"/>
                <w:szCs w:val="20"/>
              </w:rPr>
            </w:pPr>
            <w:r w:rsidRPr="001A7300">
              <w:rPr>
                <w:sz w:val="20"/>
                <w:szCs w:val="20"/>
              </w:rPr>
              <w:t>1.3.</w:t>
            </w:r>
          </w:p>
        </w:tc>
        <w:tc>
          <w:tcPr>
            <w:tcW w:w="4946" w:type="dxa"/>
            <w:tcBorders>
              <w:top w:val="single" w:sz="4" w:space="0" w:color="auto"/>
              <w:bottom w:val="single" w:sz="4" w:space="0" w:color="auto"/>
            </w:tcBorders>
          </w:tcPr>
          <w:p w14:paraId="1C8D3FA7" w14:textId="77777777" w:rsidR="009A36C8" w:rsidRPr="001A7300" w:rsidRDefault="009A36C8" w:rsidP="00543A0F">
            <w:pPr>
              <w:jc w:val="both"/>
              <w:rPr>
                <w:sz w:val="20"/>
                <w:szCs w:val="20"/>
              </w:rPr>
            </w:pPr>
            <w:r w:rsidRPr="001A7300">
              <w:rPr>
                <w:sz w:val="20"/>
                <w:szCs w:val="20"/>
                <w:lang w:val="sr-Cyrl-RS"/>
              </w:rPr>
              <w:t>Трансформаторско поље дим. 430</w:t>
            </w:r>
            <w:r w:rsidRPr="001A7300">
              <w:rPr>
                <w:sz w:val="20"/>
                <w:szCs w:val="20"/>
              </w:rPr>
              <w:t>mm</w:t>
            </w:r>
            <w:r w:rsidRPr="001A7300">
              <w:rPr>
                <w:sz w:val="20"/>
                <w:szCs w:val="20"/>
                <w:lang w:val="sr-Cyrl-RS"/>
              </w:rPr>
              <w:t xml:space="preserve"> x 775</w:t>
            </w:r>
            <w:r w:rsidRPr="001A7300">
              <w:rPr>
                <w:sz w:val="20"/>
                <w:szCs w:val="20"/>
              </w:rPr>
              <w:t>mm</w:t>
            </w:r>
            <w:r w:rsidRPr="001A7300">
              <w:rPr>
                <w:sz w:val="20"/>
                <w:szCs w:val="20"/>
                <w:lang w:val="sr-Cyrl-RS"/>
              </w:rPr>
              <w:t xml:space="preserve"> x 1460</w:t>
            </w:r>
            <w:r w:rsidRPr="001A7300">
              <w:rPr>
                <w:sz w:val="20"/>
                <w:szCs w:val="20"/>
              </w:rPr>
              <w:t>mm</w:t>
            </w:r>
            <w:r w:rsidRPr="001A7300">
              <w:rPr>
                <w:sz w:val="20"/>
                <w:szCs w:val="20"/>
                <w:lang w:val="sr-Cyrl-RS"/>
              </w:rPr>
              <w:t>, опремљено са трополном раставном склопком  2kV, 200A, 16 kA, са три положаја (укључено – искључено – уземљено), са осигурачима 12kV, 100 A за трансформатор 1000 kVA који обезбеђују трополно искључење раставне склопке код  прегоревања једног или више осигурача, са капацитивним индикатором напона</w:t>
            </w:r>
            <w:r w:rsidRPr="001A7300">
              <w:rPr>
                <w:sz w:val="20"/>
                <w:szCs w:val="20"/>
              </w:rPr>
              <w:t>.</w:t>
            </w:r>
          </w:p>
        </w:tc>
        <w:tc>
          <w:tcPr>
            <w:tcW w:w="1200" w:type="dxa"/>
            <w:tcBorders>
              <w:top w:val="single" w:sz="4" w:space="0" w:color="auto"/>
              <w:bottom w:val="single" w:sz="4" w:space="0" w:color="auto"/>
            </w:tcBorders>
          </w:tcPr>
          <w:p w14:paraId="71CFA65B" w14:textId="77777777" w:rsidR="009A36C8" w:rsidRPr="001A7300" w:rsidRDefault="009A36C8" w:rsidP="00543A0F">
            <w:pPr>
              <w:jc w:val="center"/>
            </w:pPr>
            <w:r w:rsidRPr="001A7300">
              <w:rPr>
                <w:sz w:val="20"/>
                <w:szCs w:val="20"/>
                <w:lang w:val="es-ES"/>
              </w:rPr>
              <w:t xml:space="preserve">1 </w:t>
            </w:r>
            <w:r w:rsidRPr="001A7300">
              <w:rPr>
                <w:sz w:val="20"/>
                <w:szCs w:val="20"/>
                <w:lang w:val="sr-Cyrl-RS"/>
              </w:rPr>
              <w:t>ком</w:t>
            </w:r>
            <w:r w:rsidRPr="001A7300">
              <w:rPr>
                <w:sz w:val="20"/>
                <w:szCs w:val="20"/>
                <w:lang w:val="es-ES"/>
              </w:rPr>
              <w:t>.</w:t>
            </w:r>
          </w:p>
        </w:tc>
        <w:tc>
          <w:tcPr>
            <w:tcW w:w="1490" w:type="dxa"/>
            <w:tcBorders>
              <w:top w:val="single" w:sz="4" w:space="0" w:color="auto"/>
              <w:bottom w:val="single" w:sz="4" w:space="0" w:color="auto"/>
            </w:tcBorders>
          </w:tcPr>
          <w:p w14:paraId="462DF635"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6C4B208C" w14:textId="77777777" w:rsidR="009A36C8" w:rsidRPr="001A7300" w:rsidRDefault="009A36C8" w:rsidP="00543A0F">
            <w:pPr>
              <w:jc w:val="right"/>
              <w:rPr>
                <w:sz w:val="20"/>
                <w:szCs w:val="20"/>
              </w:rPr>
            </w:pPr>
          </w:p>
        </w:tc>
      </w:tr>
      <w:tr w:rsidR="009A36C8" w:rsidRPr="007B6A74" w14:paraId="4BF587B7" w14:textId="77777777" w:rsidTr="00543A0F">
        <w:tc>
          <w:tcPr>
            <w:tcW w:w="444" w:type="dxa"/>
            <w:tcBorders>
              <w:top w:val="single" w:sz="4" w:space="0" w:color="auto"/>
              <w:left w:val="single" w:sz="12" w:space="0" w:color="auto"/>
              <w:bottom w:val="single" w:sz="4" w:space="0" w:color="auto"/>
            </w:tcBorders>
          </w:tcPr>
          <w:p w14:paraId="5FBB612E" w14:textId="77777777" w:rsidR="009A36C8" w:rsidRPr="001A7300" w:rsidRDefault="009A36C8" w:rsidP="00543A0F">
            <w:pPr>
              <w:ind w:right="-108" w:hanging="120"/>
              <w:jc w:val="center"/>
              <w:rPr>
                <w:sz w:val="20"/>
                <w:szCs w:val="20"/>
              </w:rPr>
            </w:pPr>
            <w:r w:rsidRPr="001A7300">
              <w:rPr>
                <w:sz w:val="20"/>
                <w:szCs w:val="20"/>
              </w:rPr>
              <w:t>1.4.</w:t>
            </w:r>
          </w:p>
        </w:tc>
        <w:tc>
          <w:tcPr>
            <w:tcW w:w="4946" w:type="dxa"/>
            <w:tcBorders>
              <w:top w:val="single" w:sz="4" w:space="0" w:color="auto"/>
              <w:bottom w:val="single" w:sz="4" w:space="0" w:color="auto"/>
            </w:tcBorders>
          </w:tcPr>
          <w:p w14:paraId="328C11F4" w14:textId="77777777" w:rsidR="009A36C8" w:rsidRPr="001A7300" w:rsidRDefault="009A36C8" w:rsidP="00543A0F">
            <w:pPr>
              <w:jc w:val="both"/>
              <w:rPr>
                <w:sz w:val="20"/>
                <w:szCs w:val="20"/>
                <w:lang w:val="sr-Cyrl-RS"/>
              </w:rPr>
            </w:pPr>
            <w:r w:rsidRPr="001A7300">
              <w:rPr>
                <w:sz w:val="20"/>
                <w:szCs w:val="20"/>
                <w:lang w:val="sr-Cyrl-RS"/>
              </w:rPr>
              <w:t>Kомплетан модуларни блок мора бити опремљен са проводним изолаторима за кабловску везу, унутрашњим блокадама за спречавање неправилних операција ножевима за уземљење под оптерећењем, системом блокирања за немогућност приступа под напоном.</w:t>
            </w:r>
          </w:p>
          <w:p w14:paraId="17D210CB" w14:textId="77777777" w:rsidR="009A36C8" w:rsidRDefault="009A36C8" w:rsidP="00543A0F">
            <w:pPr>
              <w:jc w:val="both"/>
              <w:rPr>
                <w:sz w:val="20"/>
                <w:szCs w:val="20"/>
                <w:lang w:val="sr-Cyrl-RS"/>
              </w:rPr>
            </w:pPr>
            <w:r w:rsidRPr="009F09AA">
              <w:rPr>
                <w:b/>
                <w:sz w:val="20"/>
                <w:szCs w:val="20"/>
                <w:lang w:val="sr-Cyrl-RS"/>
              </w:rPr>
              <w:t>У цену улазе:</w:t>
            </w:r>
            <w:r w:rsidRPr="001A7300">
              <w:rPr>
                <w:sz w:val="20"/>
                <w:szCs w:val="20"/>
                <w:lang w:val="sr-Cyrl-RS"/>
              </w:rPr>
              <w:t xml:space="preserve"> кабловске завршнице, сав остали неспецифициран монтажни материјал, повезивање СН каблова и пуштање у рад целокупног постројења</w:t>
            </w:r>
          </w:p>
          <w:p w14:paraId="70DAE9AD" w14:textId="77777777" w:rsidR="007B74FB" w:rsidRDefault="007B74FB" w:rsidP="00543A0F">
            <w:pPr>
              <w:jc w:val="both"/>
              <w:rPr>
                <w:sz w:val="20"/>
                <w:szCs w:val="20"/>
                <w:lang w:val="sr-Cyrl-RS"/>
              </w:rPr>
            </w:pPr>
          </w:p>
          <w:p w14:paraId="42999B3A" w14:textId="77777777" w:rsidR="007B74FB" w:rsidRPr="001A7300" w:rsidRDefault="007B74FB" w:rsidP="00543A0F">
            <w:pPr>
              <w:jc w:val="both"/>
              <w:rPr>
                <w:sz w:val="20"/>
                <w:szCs w:val="20"/>
                <w:lang w:val="sr-Cyrl-RS"/>
              </w:rPr>
            </w:pPr>
          </w:p>
        </w:tc>
        <w:tc>
          <w:tcPr>
            <w:tcW w:w="1200" w:type="dxa"/>
            <w:tcBorders>
              <w:top w:val="single" w:sz="4" w:space="0" w:color="auto"/>
              <w:bottom w:val="single" w:sz="4" w:space="0" w:color="auto"/>
            </w:tcBorders>
          </w:tcPr>
          <w:p w14:paraId="19E4D4E4" w14:textId="77777777" w:rsidR="009A36C8" w:rsidRPr="001A7300" w:rsidRDefault="009A36C8" w:rsidP="00543A0F">
            <w:pPr>
              <w:jc w:val="center"/>
            </w:pPr>
            <w:r w:rsidRPr="001A7300">
              <w:rPr>
                <w:sz w:val="20"/>
                <w:szCs w:val="20"/>
                <w:lang w:val="es-ES"/>
              </w:rPr>
              <w:t xml:space="preserve">1 </w:t>
            </w:r>
            <w:r w:rsidRPr="001A7300">
              <w:rPr>
                <w:sz w:val="20"/>
                <w:szCs w:val="20"/>
                <w:lang w:val="sr-Cyrl-RS"/>
              </w:rPr>
              <w:t>кпл</w:t>
            </w:r>
            <w:r w:rsidRPr="001A7300">
              <w:rPr>
                <w:sz w:val="20"/>
                <w:szCs w:val="20"/>
                <w:lang w:val="es-ES"/>
              </w:rPr>
              <w:t>.</w:t>
            </w:r>
          </w:p>
        </w:tc>
        <w:tc>
          <w:tcPr>
            <w:tcW w:w="1490" w:type="dxa"/>
            <w:tcBorders>
              <w:top w:val="single" w:sz="4" w:space="0" w:color="auto"/>
              <w:bottom w:val="single" w:sz="4" w:space="0" w:color="auto"/>
            </w:tcBorders>
          </w:tcPr>
          <w:p w14:paraId="7AC7F9FA"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64CDF324" w14:textId="77777777" w:rsidR="009A36C8" w:rsidRPr="001A7300" w:rsidRDefault="009A36C8" w:rsidP="00543A0F">
            <w:pPr>
              <w:jc w:val="right"/>
              <w:rPr>
                <w:sz w:val="20"/>
                <w:szCs w:val="20"/>
              </w:rPr>
            </w:pPr>
          </w:p>
        </w:tc>
      </w:tr>
      <w:tr w:rsidR="009A36C8" w:rsidRPr="007B6A74" w14:paraId="7851C951" w14:textId="77777777" w:rsidTr="00543A0F">
        <w:tc>
          <w:tcPr>
            <w:tcW w:w="444" w:type="dxa"/>
            <w:tcBorders>
              <w:top w:val="single" w:sz="4" w:space="0" w:color="auto"/>
              <w:left w:val="single" w:sz="12" w:space="0" w:color="auto"/>
              <w:bottom w:val="single" w:sz="4" w:space="0" w:color="auto"/>
            </w:tcBorders>
            <w:shd w:val="clear" w:color="auto" w:fill="E2EFD9"/>
          </w:tcPr>
          <w:p w14:paraId="256456F1" w14:textId="77777777" w:rsidR="009A36C8" w:rsidRPr="007B6A74" w:rsidRDefault="009A36C8" w:rsidP="00543A0F">
            <w:pPr>
              <w:ind w:right="-108" w:hanging="120"/>
              <w:jc w:val="center"/>
              <w:rPr>
                <w:sz w:val="20"/>
                <w:szCs w:val="20"/>
                <w:highlight w:val="yellow"/>
                <w:lang w:val="sr-Cyrl-RS"/>
              </w:rPr>
            </w:pPr>
          </w:p>
        </w:tc>
        <w:tc>
          <w:tcPr>
            <w:tcW w:w="4946" w:type="dxa"/>
            <w:tcBorders>
              <w:top w:val="single" w:sz="4" w:space="0" w:color="auto"/>
              <w:bottom w:val="single" w:sz="4" w:space="0" w:color="auto"/>
            </w:tcBorders>
            <w:shd w:val="clear" w:color="auto" w:fill="E2EFD9"/>
          </w:tcPr>
          <w:p w14:paraId="15681EC4" w14:textId="77777777" w:rsidR="009A36C8" w:rsidRPr="007B6A74" w:rsidRDefault="009A36C8" w:rsidP="00543A0F">
            <w:pPr>
              <w:rPr>
                <w:sz w:val="20"/>
                <w:szCs w:val="20"/>
                <w:highlight w:val="yellow"/>
                <w:lang w:val="sr-Cyrl-RS"/>
              </w:rPr>
            </w:pPr>
          </w:p>
        </w:tc>
        <w:tc>
          <w:tcPr>
            <w:tcW w:w="2690" w:type="dxa"/>
            <w:gridSpan w:val="2"/>
            <w:tcBorders>
              <w:top w:val="single" w:sz="4" w:space="0" w:color="auto"/>
              <w:bottom w:val="single" w:sz="4" w:space="0" w:color="auto"/>
            </w:tcBorders>
            <w:shd w:val="clear" w:color="auto" w:fill="E2EFD9"/>
          </w:tcPr>
          <w:p w14:paraId="5670F60E" w14:textId="77777777" w:rsidR="009A36C8" w:rsidRPr="007B6A74" w:rsidRDefault="009A36C8" w:rsidP="00543A0F">
            <w:pPr>
              <w:jc w:val="right"/>
              <w:rPr>
                <w:sz w:val="20"/>
                <w:szCs w:val="20"/>
                <w:highlight w:val="yellow"/>
              </w:rPr>
            </w:pPr>
            <w:r w:rsidRPr="000120CA">
              <w:rPr>
                <w:b/>
                <w:sz w:val="20"/>
                <w:szCs w:val="20"/>
                <w:lang w:val="sr-Cyrl-RS"/>
              </w:rPr>
              <w:t>УКУПНО</w:t>
            </w:r>
            <w:r w:rsidRPr="000120CA">
              <w:rPr>
                <w:b/>
                <w:sz w:val="20"/>
                <w:szCs w:val="20"/>
              </w:rPr>
              <w:t xml:space="preserve"> III</w:t>
            </w:r>
            <w:r>
              <w:rPr>
                <w:b/>
                <w:sz w:val="20"/>
                <w:szCs w:val="20"/>
                <w:lang w:val="sr-Cyrl-RS"/>
              </w:rPr>
              <w:t>.2</w:t>
            </w:r>
          </w:p>
        </w:tc>
        <w:tc>
          <w:tcPr>
            <w:tcW w:w="1843" w:type="dxa"/>
            <w:tcBorders>
              <w:top w:val="single" w:sz="4" w:space="0" w:color="auto"/>
              <w:bottom w:val="single" w:sz="4" w:space="0" w:color="auto"/>
              <w:right w:val="single" w:sz="12" w:space="0" w:color="auto"/>
            </w:tcBorders>
            <w:shd w:val="clear" w:color="auto" w:fill="E2EFD9"/>
          </w:tcPr>
          <w:p w14:paraId="469C6169" w14:textId="77777777" w:rsidR="009A36C8" w:rsidRPr="007B6A74" w:rsidRDefault="009A36C8" w:rsidP="00543A0F">
            <w:pPr>
              <w:jc w:val="right"/>
              <w:rPr>
                <w:sz w:val="20"/>
                <w:szCs w:val="20"/>
                <w:highlight w:val="yellow"/>
              </w:rPr>
            </w:pPr>
          </w:p>
        </w:tc>
      </w:tr>
      <w:tr w:rsidR="009A36C8" w:rsidRPr="007B6A74" w14:paraId="46E82064" w14:textId="77777777" w:rsidTr="00543A0F">
        <w:tc>
          <w:tcPr>
            <w:tcW w:w="444" w:type="dxa"/>
            <w:tcBorders>
              <w:top w:val="single" w:sz="4" w:space="0" w:color="auto"/>
              <w:left w:val="single" w:sz="12" w:space="0" w:color="auto"/>
              <w:bottom w:val="single" w:sz="4" w:space="0" w:color="auto"/>
            </w:tcBorders>
          </w:tcPr>
          <w:p w14:paraId="74A50FE6" w14:textId="77777777" w:rsidR="009A36C8" w:rsidRPr="001A7300"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tcPr>
          <w:p w14:paraId="7B5FE4E9" w14:textId="77777777" w:rsidR="009A36C8" w:rsidRPr="001A7300" w:rsidRDefault="009A36C8" w:rsidP="00543A0F">
            <w:pPr>
              <w:rPr>
                <w:sz w:val="20"/>
                <w:szCs w:val="20"/>
                <w:lang w:val="sr-Cyrl-RS"/>
              </w:rPr>
            </w:pPr>
            <w:r w:rsidRPr="001A7300">
              <w:rPr>
                <w:b/>
                <w:sz w:val="20"/>
                <w:szCs w:val="20"/>
                <w:lang w:val="es-ES"/>
              </w:rPr>
              <w:t>II</w:t>
            </w:r>
            <w:r w:rsidRPr="001A7300">
              <w:rPr>
                <w:b/>
                <w:sz w:val="20"/>
                <w:szCs w:val="20"/>
              </w:rPr>
              <w:t>I.3</w:t>
            </w:r>
            <w:r w:rsidRPr="001A7300">
              <w:rPr>
                <w:b/>
                <w:sz w:val="20"/>
                <w:szCs w:val="20"/>
                <w:lang w:val="es-ES"/>
              </w:rPr>
              <w:t xml:space="preserve">   </w:t>
            </w:r>
            <w:r w:rsidRPr="001A7300">
              <w:rPr>
                <w:b/>
                <w:sz w:val="20"/>
                <w:szCs w:val="20"/>
                <w:lang w:val="sr-Cyrl-RS"/>
              </w:rPr>
              <w:t>НИСКОНАПОНСКО ПОСТРОЈЕЊЕ</w:t>
            </w:r>
          </w:p>
        </w:tc>
        <w:tc>
          <w:tcPr>
            <w:tcW w:w="1200" w:type="dxa"/>
            <w:tcBorders>
              <w:top w:val="single" w:sz="4" w:space="0" w:color="auto"/>
              <w:bottom w:val="single" w:sz="4" w:space="0" w:color="auto"/>
            </w:tcBorders>
          </w:tcPr>
          <w:p w14:paraId="28DDB050" w14:textId="77777777" w:rsidR="009A36C8" w:rsidRPr="001A7300" w:rsidRDefault="009A36C8" w:rsidP="00543A0F">
            <w:pPr>
              <w:jc w:val="center"/>
            </w:pPr>
          </w:p>
        </w:tc>
        <w:tc>
          <w:tcPr>
            <w:tcW w:w="1490" w:type="dxa"/>
            <w:tcBorders>
              <w:top w:val="single" w:sz="4" w:space="0" w:color="auto"/>
              <w:bottom w:val="single" w:sz="4" w:space="0" w:color="auto"/>
            </w:tcBorders>
          </w:tcPr>
          <w:p w14:paraId="5BC1B5AB"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31633B56" w14:textId="77777777" w:rsidR="009A36C8" w:rsidRPr="001A7300" w:rsidRDefault="009A36C8" w:rsidP="00543A0F">
            <w:pPr>
              <w:jc w:val="right"/>
              <w:rPr>
                <w:sz w:val="20"/>
                <w:szCs w:val="20"/>
              </w:rPr>
            </w:pPr>
          </w:p>
        </w:tc>
      </w:tr>
      <w:tr w:rsidR="009A36C8" w:rsidRPr="007B6A74" w14:paraId="1FE5F171" w14:textId="77777777" w:rsidTr="00543A0F">
        <w:tc>
          <w:tcPr>
            <w:tcW w:w="444" w:type="dxa"/>
            <w:tcBorders>
              <w:top w:val="single" w:sz="4" w:space="0" w:color="auto"/>
              <w:left w:val="single" w:sz="12" w:space="0" w:color="auto"/>
              <w:bottom w:val="single" w:sz="4" w:space="0" w:color="auto"/>
            </w:tcBorders>
          </w:tcPr>
          <w:p w14:paraId="522F877A" w14:textId="77777777" w:rsidR="009A36C8" w:rsidRPr="001A7300" w:rsidRDefault="009A36C8" w:rsidP="00543A0F">
            <w:pPr>
              <w:ind w:right="-108" w:hanging="120"/>
              <w:jc w:val="center"/>
              <w:rPr>
                <w:sz w:val="20"/>
                <w:szCs w:val="20"/>
                <w:lang w:val="sr-Cyrl-RS"/>
              </w:rPr>
            </w:pPr>
            <w:r w:rsidRPr="001A7300">
              <w:rPr>
                <w:sz w:val="20"/>
                <w:szCs w:val="20"/>
                <w:lang w:val="sr-Cyrl-RS"/>
              </w:rPr>
              <w:lastRenderedPageBreak/>
              <w:t>1.</w:t>
            </w:r>
          </w:p>
        </w:tc>
        <w:tc>
          <w:tcPr>
            <w:tcW w:w="4946" w:type="dxa"/>
            <w:tcBorders>
              <w:top w:val="single" w:sz="4" w:space="0" w:color="auto"/>
              <w:bottom w:val="single" w:sz="4" w:space="0" w:color="auto"/>
            </w:tcBorders>
          </w:tcPr>
          <w:p w14:paraId="046D236C" w14:textId="77777777" w:rsidR="009A36C8" w:rsidRPr="001A7300" w:rsidRDefault="009A36C8" w:rsidP="00543A0F">
            <w:pPr>
              <w:jc w:val="both"/>
              <w:rPr>
                <w:sz w:val="20"/>
                <w:szCs w:val="20"/>
                <w:lang w:val="sr-Cyrl-RS"/>
              </w:rPr>
            </w:pPr>
            <w:r w:rsidRPr="001A7300">
              <w:rPr>
                <w:sz w:val="20"/>
                <w:szCs w:val="20"/>
                <w:lang w:val="sr-Cyrl-RS"/>
              </w:rPr>
              <w:t xml:space="preserve">Набавити, монтирати и повезати НН постројење које је састављено из: </w:t>
            </w:r>
          </w:p>
          <w:p w14:paraId="69F4A060" w14:textId="77777777" w:rsidR="009A36C8" w:rsidRPr="001A7300" w:rsidRDefault="009A36C8" w:rsidP="00543A0F">
            <w:pPr>
              <w:jc w:val="both"/>
              <w:rPr>
                <w:sz w:val="20"/>
                <w:szCs w:val="20"/>
                <w:lang w:val="sr-Cyrl-RS"/>
              </w:rPr>
            </w:pPr>
            <w:r w:rsidRPr="001A7300">
              <w:rPr>
                <w:sz w:val="20"/>
                <w:szCs w:val="20"/>
                <w:lang w:val="sr-Cyrl-RS"/>
              </w:rPr>
              <w:t>- доводног/изводног поља називне струје сабирница 1600 А, са доводним ваздушним прекидачем 1600 А, LSI карактеристике и изводним компактним прекидачем називне струје 1250 А;</w:t>
            </w:r>
          </w:p>
          <w:p w14:paraId="68B98147" w14:textId="77777777" w:rsidR="009A36C8" w:rsidRPr="001A7300" w:rsidRDefault="009A36C8" w:rsidP="00543A0F">
            <w:pPr>
              <w:jc w:val="both"/>
              <w:rPr>
                <w:sz w:val="20"/>
                <w:szCs w:val="20"/>
                <w:lang w:val="sr-Cyrl-RS"/>
              </w:rPr>
            </w:pPr>
            <w:r w:rsidRPr="001A7300">
              <w:rPr>
                <w:sz w:val="20"/>
                <w:szCs w:val="20"/>
                <w:lang w:val="sr-Cyrl-RS"/>
              </w:rPr>
              <w:t>- изводног поља које садржи трополне раставне склопке са осигурачима следећих називних струја: 400А (2 ком.), 250А (3 ком.), 160А (1 ком.), 100А (2 ком.), 63А (6 ком.), 35А (1 ком.).</w:t>
            </w:r>
          </w:p>
          <w:p w14:paraId="2FA16B0B" w14:textId="77777777" w:rsidR="009A36C8" w:rsidRPr="001A7300" w:rsidRDefault="009A36C8" w:rsidP="00543A0F">
            <w:pPr>
              <w:jc w:val="both"/>
              <w:rPr>
                <w:sz w:val="20"/>
                <w:szCs w:val="20"/>
                <w:lang w:val="sr-Cyrl-RS"/>
              </w:rPr>
            </w:pPr>
            <w:r w:rsidRPr="001A7300">
              <w:rPr>
                <w:b/>
                <w:sz w:val="20"/>
                <w:szCs w:val="20"/>
                <w:lang w:val="sr-Cyrl-RS"/>
              </w:rPr>
              <w:t>У цену улазе:</w:t>
            </w:r>
            <w:r w:rsidRPr="001A7300">
              <w:rPr>
                <w:sz w:val="20"/>
                <w:szCs w:val="20"/>
                <w:lang w:val="sr-Cyrl-RS"/>
              </w:rPr>
              <w:t xml:space="preserve"> опрема, сав остали неспецифициран материјал, развезивање каблова из постојеће трафо станице и превезивање у нову трафостаницу и пуштање у рад постројења.</w:t>
            </w:r>
          </w:p>
          <w:p w14:paraId="5E944E33" w14:textId="77777777" w:rsidR="009A36C8" w:rsidRPr="001A7300" w:rsidRDefault="009A36C8" w:rsidP="00543A0F">
            <w:pPr>
              <w:jc w:val="both"/>
              <w:rPr>
                <w:i/>
                <w:sz w:val="20"/>
                <w:szCs w:val="20"/>
                <w:lang w:val="sr-Cyrl-RS"/>
              </w:rPr>
            </w:pPr>
            <w:r w:rsidRPr="001A7300">
              <w:rPr>
                <w:b/>
                <w:i/>
                <w:sz w:val="20"/>
                <w:szCs w:val="20"/>
                <w:lang w:val="sr-Cyrl-RS"/>
              </w:rPr>
              <w:t>Напомена:</w:t>
            </w:r>
            <w:r w:rsidRPr="001A7300">
              <w:rPr>
                <w:i/>
                <w:sz w:val="20"/>
                <w:szCs w:val="20"/>
                <w:lang w:val="sr-Cyrl-RS"/>
              </w:rPr>
              <w:t xml:space="preserve"> Израда кабловске канализације (испод асфалтног пута) између постојеће Трафостанице и новопредвиђене није предмет понуде.</w:t>
            </w:r>
          </w:p>
        </w:tc>
        <w:tc>
          <w:tcPr>
            <w:tcW w:w="1200" w:type="dxa"/>
            <w:tcBorders>
              <w:top w:val="single" w:sz="4" w:space="0" w:color="auto"/>
              <w:bottom w:val="single" w:sz="4" w:space="0" w:color="auto"/>
            </w:tcBorders>
          </w:tcPr>
          <w:p w14:paraId="7A88E61F" w14:textId="77777777" w:rsidR="009A36C8" w:rsidRPr="001A7300" w:rsidRDefault="009A36C8" w:rsidP="00543A0F">
            <w:pPr>
              <w:jc w:val="center"/>
            </w:pPr>
            <w:r w:rsidRPr="001A7300">
              <w:rPr>
                <w:sz w:val="20"/>
                <w:szCs w:val="20"/>
                <w:lang w:val="es-ES"/>
              </w:rPr>
              <w:t xml:space="preserve">1 </w:t>
            </w:r>
            <w:r w:rsidRPr="001A7300">
              <w:rPr>
                <w:sz w:val="20"/>
                <w:szCs w:val="20"/>
                <w:lang w:val="sr-Cyrl-RS"/>
              </w:rPr>
              <w:t>кпл</w:t>
            </w:r>
            <w:r w:rsidRPr="001A7300">
              <w:rPr>
                <w:sz w:val="20"/>
                <w:szCs w:val="20"/>
                <w:lang w:val="es-ES"/>
              </w:rPr>
              <w:t>.</w:t>
            </w:r>
          </w:p>
        </w:tc>
        <w:tc>
          <w:tcPr>
            <w:tcW w:w="1490" w:type="dxa"/>
            <w:tcBorders>
              <w:top w:val="single" w:sz="4" w:space="0" w:color="auto"/>
              <w:bottom w:val="single" w:sz="4" w:space="0" w:color="auto"/>
            </w:tcBorders>
          </w:tcPr>
          <w:p w14:paraId="70F12D2B"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6F5EB8D7" w14:textId="77777777" w:rsidR="009A36C8" w:rsidRPr="001A7300" w:rsidRDefault="009A36C8" w:rsidP="00543A0F">
            <w:pPr>
              <w:jc w:val="right"/>
              <w:rPr>
                <w:sz w:val="20"/>
                <w:szCs w:val="20"/>
              </w:rPr>
            </w:pPr>
          </w:p>
        </w:tc>
      </w:tr>
      <w:tr w:rsidR="009A36C8" w:rsidRPr="007B6A74" w14:paraId="00151C02" w14:textId="77777777" w:rsidTr="00543A0F">
        <w:tc>
          <w:tcPr>
            <w:tcW w:w="444" w:type="dxa"/>
            <w:tcBorders>
              <w:top w:val="single" w:sz="4" w:space="0" w:color="auto"/>
              <w:left w:val="single" w:sz="12" w:space="0" w:color="auto"/>
              <w:bottom w:val="single" w:sz="4" w:space="0" w:color="auto"/>
            </w:tcBorders>
            <w:shd w:val="clear" w:color="auto" w:fill="E2EFD9"/>
          </w:tcPr>
          <w:p w14:paraId="536C2DBA" w14:textId="77777777" w:rsidR="009A36C8" w:rsidRPr="001A7300"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shd w:val="clear" w:color="auto" w:fill="E2EFD9"/>
          </w:tcPr>
          <w:p w14:paraId="782322D1" w14:textId="77777777" w:rsidR="009A36C8" w:rsidRPr="001A7300" w:rsidRDefault="009A36C8" w:rsidP="00543A0F">
            <w:pPr>
              <w:rPr>
                <w:sz w:val="20"/>
                <w:szCs w:val="20"/>
                <w:lang w:val="sr-Cyrl-RS"/>
              </w:rPr>
            </w:pPr>
          </w:p>
        </w:tc>
        <w:tc>
          <w:tcPr>
            <w:tcW w:w="2690" w:type="dxa"/>
            <w:gridSpan w:val="2"/>
            <w:tcBorders>
              <w:top w:val="single" w:sz="4" w:space="0" w:color="auto"/>
              <w:bottom w:val="single" w:sz="4" w:space="0" w:color="auto"/>
            </w:tcBorders>
            <w:shd w:val="clear" w:color="auto" w:fill="E2EFD9"/>
          </w:tcPr>
          <w:p w14:paraId="76FB9B7E" w14:textId="77777777" w:rsidR="009A36C8" w:rsidRPr="001A7300" w:rsidRDefault="009A36C8" w:rsidP="00543A0F">
            <w:pPr>
              <w:jc w:val="right"/>
              <w:rPr>
                <w:sz w:val="20"/>
                <w:szCs w:val="20"/>
              </w:rPr>
            </w:pPr>
            <w:r w:rsidRPr="001A7300">
              <w:rPr>
                <w:b/>
                <w:sz w:val="20"/>
                <w:szCs w:val="20"/>
                <w:lang w:val="sr-Cyrl-RS"/>
              </w:rPr>
              <w:t>УКУПНО</w:t>
            </w:r>
            <w:r w:rsidRPr="001A7300">
              <w:rPr>
                <w:b/>
                <w:sz w:val="20"/>
                <w:szCs w:val="20"/>
              </w:rPr>
              <w:t xml:space="preserve"> III</w:t>
            </w:r>
            <w:r w:rsidRPr="001A7300">
              <w:rPr>
                <w:b/>
                <w:sz w:val="20"/>
                <w:szCs w:val="20"/>
                <w:lang w:val="sr-Cyrl-RS"/>
              </w:rPr>
              <w:t>.3</w:t>
            </w:r>
          </w:p>
        </w:tc>
        <w:tc>
          <w:tcPr>
            <w:tcW w:w="1843" w:type="dxa"/>
            <w:tcBorders>
              <w:top w:val="single" w:sz="4" w:space="0" w:color="auto"/>
              <w:bottom w:val="single" w:sz="4" w:space="0" w:color="auto"/>
              <w:right w:val="single" w:sz="12" w:space="0" w:color="auto"/>
            </w:tcBorders>
            <w:shd w:val="clear" w:color="auto" w:fill="E2EFD9"/>
          </w:tcPr>
          <w:p w14:paraId="2D891C72" w14:textId="77777777" w:rsidR="009A36C8" w:rsidRPr="001A7300" w:rsidRDefault="009A36C8" w:rsidP="00543A0F">
            <w:pPr>
              <w:jc w:val="right"/>
              <w:rPr>
                <w:sz w:val="20"/>
                <w:szCs w:val="20"/>
              </w:rPr>
            </w:pPr>
          </w:p>
        </w:tc>
      </w:tr>
      <w:tr w:rsidR="009A36C8" w:rsidRPr="007B6A74" w14:paraId="6FDFE7E9" w14:textId="77777777" w:rsidTr="00543A0F">
        <w:tc>
          <w:tcPr>
            <w:tcW w:w="444" w:type="dxa"/>
            <w:tcBorders>
              <w:top w:val="single" w:sz="4" w:space="0" w:color="auto"/>
              <w:left w:val="single" w:sz="12" w:space="0" w:color="auto"/>
              <w:bottom w:val="single" w:sz="4" w:space="0" w:color="auto"/>
            </w:tcBorders>
          </w:tcPr>
          <w:p w14:paraId="44E01CFE" w14:textId="77777777" w:rsidR="009A36C8" w:rsidRPr="001A7300"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tcPr>
          <w:p w14:paraId="64C512D1" w14:textId="77777777" w:rsidR="009A36C8" w:rsidRPr="001A7300" w:rsidRDefault="009A36C8" w:rsidP="00543A0F">
            <w:pPr>
              <w:rPr>
                <w:sz w:val="20"/>
                <w:szCs w:val="20"/>
                <w:lang w:val="sr-Cyrl-RS"/>
              </w:rPr>
            </w:pPr>
            <w:r w:rsidRPr="001A7300">
              <w:rPr>
                <w:b/>
                <w:sz w:val="20"/>
                <w:szCs w:val="20"/>
                <w:lang w:val="es-ES"/>
              </w:rPr>
              <w:t>II</w:t>
            </w:r>
            <w:r w:rsidRPr="001A7300">
              <w:rPr>
                <w:b/>
                <w:sz w:val="20"/>
                <w:szCs w:val="20"/>
              </w:rPr>
              <w:t>I.4</w:t>
            </w:r>
            <w:r w:rsidRPr="001A7300">
              <w:rPr>
                <w:b/>
                <w:sz w:val="20"/>
                <w:szCs w:val="20"/>
                <w:lang w:val="es-ES"/>
              </w:rPr>
              <w:t xml:space="preserve">   </w:t>
            </w:r>
            <w:r w:rsidRPr="001A7300">
              <w:rPr>
                <w:b/>
                <w:sz w:val="20"/>
                <w:szCs w:val="20"/>
                <w:lang w:val="sr-Cyrl-RS"/>
              </w:rPr>
              <w:t>ЕЛЕКТРИЧНО ОСВЕТЉЕЊЕ</w:t>
            </w:r>
          </w:p>
        </w:tc>
        <w:tc>
          <w:tcPr>
            <w:tcW w:w="1200" w:type="dxa"/>
            <w:tcBorders>
              <w:top w:val="single" w:sz="4" w:space="0" w:color="auto"/>
              <w:bottom w:val="single" w:sz="4" w:space="0" w:color="auto"/>
            </w:tcBorders>
          </w:tcPr>
          <w:p w14:paraId="776FBB88" w14:textId="77777777" w:rsidR="009A36C8" w:rsidRPr="001A7300" w:rsidRDefault="009A36C8" w:rsidP="00543A0F">
            <w:pPr>
              <w:jc w:val="center"/>
              <w:rPr>
                <w:sz w:val="20"/>
                <w:szCs w:val="20"/>
              </w:rPr>
            </w:pPr>
          </w:p>
        </w:tc>
        <w:tc>
          <w:tcPr>
            <w:tcW w:w="1490" w:type="dxa"/>
            <w:tcBorders>
              <w:top w:val="single" w:sz="4" w:space="0" w:color="auto"/>
              <w:bottom w:val="single" w:sz="4" w:space="0" w:color="auto"/>
            </w:tcBorders>
          </w:tcPr>
          <w:p w14:paraId="147A47EB"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3225D16C" w14:textId="77777777" w:rsidR="009A36C8" w:rsidRPr="001A7300" w:rsidRDefault="009A36C8" w:rsidP="00543A0F">
            <w:pPr>
              <w:jc w:val="right"/>
              <w:rPr>
                <w:sz w:val="20"/>
                <w:szCs w:val="20"/>
              </w:rPr>
            </w:pPr>
          </w:p>
        </w:tc>
      </w:tr>
      <w:tr w:rsidR="009A36C8" w:rsidRPr="007B6A74" w14:paraId="381BCA7B" w14:textId="77777777" w:rsidTr="00543A0F">
        <w:tc>
          <w:tcPr>
            <w:tcW w:w="444" w:type="dxa"/>
            <w:tcBorders>
              <w:top w:val="single" w:sz="4" w:space="0" w:color="auto"/>
              <w:left w:val="single" w:sz="12" w:space="0" w:color="auto"/>
              <w:bottom w:val="single" w:sz="4" w:space="0" w:color="auto"/>
            </w:tcBorders>
          </w:tcPr>
          <w:p w14:paraId="7BD0C103" w14:textId="77777777" w:rsidR="009A36C8" w:rsidRPr="001A7300" w:rsidRDefault="009A36C8" w:rsidP="00543A0F">
            <w:pPr>
              <w:ind w:right="-108" w:hanging="120"/>
              <w:jc w:val="center"/>
              <w:rPr>
                <w:sz w:val="20"/>
                <w:szCs w:val="20"/>
                <w:lang w:val="sr-Cyrl-RS"/>
              </w:rPr>
            </w:pPr>
            <w:r w:rsidRPr="001A7300">
              <w:rPr>
                <w:sz w:val="20"/>
                <w:szCs w:val="20"/>
                <w:lang w:val="sr-Cyrl-RS"/>
              </w:rPr>
              <w:t>1.</w:t>
            </w:r>
          </w:p>
        </w:tc>
        <w:tc>
          <w:tcPr>
            <w:tcW w:w="4946" w:type="dxa"/>
            <w:tcBorders>
              <w:top w:val="single" w:sz="4" w:space="0" w:color="auto"/>
              <w:bottom w:val="single" w:sz="4" w:space="0" w:color="auto"/>
            </w:tcBorders>
          </w:tcPr>
          <w:p w14:paraId="12899B89" w14:textId="77777777" w:rsidR="009A36C8" w:rsidRPr="001A7300" w:rsidRDefault="009A36C8" w:rsidP="00543A0F">
            <w:pPr>
              <w:rPr>
                <w:sz w:val="20"/>
                <w:szCs w:val="20"/>
                <w:lang w:val="sr-Cyrl-RS"/>
              </w:rPr>
            </w:pPr>
            <w:r w:rsidRPr="00220797">
              <w:rPr>
                <w:sz w:val="20"/>
                <w:szCs w:val="20"/>
                <w:lang w:val="sr-Cyrl-RS"/>
              </w:rPr>
              <w:t>Испорука,</w:t>
            </w:r>
            <w:r>
              <w:rPr>
                <w:sz w:val="20"/>
                <w:szCs w:val="20"/>
                <w:lang w:val="sr-Cyrl-RS"/>
              </w:rPr>
              <w:t xml:space="preserve"> </w:t>
            </w:r>
            <w:r w:rsidRPr="00220797">
              <w:rPr>
                <w:sz w:val="20"/>
                <w:szCs w:val="20"/>
                <w:lang w:val="sr-Cyrl-RS"/>
              </w:rPr>
              <w:t xml:space="preserve">монтажа и повезивање панела </w:t>
            </w:r>
            <w:r w:rsidRPr="001A7300">
              <w:rPr>
                <w:sz w:val="20"/>
                <w:szCs w:val="20"/>
                <w:lang w:val="sr-Cyrl-RS"/>
              </w:rPr>
              <w:t>LED 18 W</w:t>
            </w:r>
            <w:r>
              <w:rPr>
                <w:sz w:val="20"/>
                <w:szCs w:val="20"/>
                <w:lang w:val="sr-Cyrl-RS"/>
              </w:rPr>
              <w:t>.</w:t>
            </w:r>
          </w:p>
        </w:tc>
        <w:tc>
          <w:tcPr>
            <w:tcW w:w="1200" w:type="dxa"/>
            <w:tcBorders>
              <w:top w:val="single" w:sz="4" w:space="0" w:color="auto"/>
              <w:bottom w:val="single" w:sz="4" w:space="0" w:color="auto"/>
            </w:tcBorders>
          </w:tcPr>
          <w:p w14:paraId="44208B98" w14:textId="77777777" w:rsidR="009A36C8" w:rsidRPr="001A7300" w:rsidRDefault="009A36C8" w:rsidP="00543A0F">
            <w:pPr>
              <w:jc w:val="center"/>
            </w:pPr>
            <w:r>
              <w:rPr>
                <w:sz w:val="20"/>
                <w:szCs w:val="20"/>
                <w:lang w:val="sr-Cyrl-RS"/>
              </w:rPr>
              <w:t>4</w:t>
            </w:r>
            <w:r w:rsidRPr="001A7300">
              <w:rPr>
                <w:sz w:val="20"/>
                <w:szCs w:val="20"/>
                <w:lang w:val="es-ES"/>
              </w:rPr>
              <w:t xml:space="preserve"> </w:t>
            </w:r>
            <w:r w:rsidRPr="001A7300">
              <w:rPr>
                <w:sz w:val="20"/>
                <w:szCs w:val="20"/>
                <w:lang w:val="sr-Cyrl-RS"/>
              </w:rPr>
              <w:t>ком</w:t>
            </w:r>
            <w:r w:rsidRPr="001A7300">
              <w:rPr>
                <w:sz w:val="20"/>
                <w:szCs w:val="20"/>
                <w:lang w:val="es-ES"/>
              </w:rPr>
              <w:t>.</w:t>
            </w:r>
          </w:p>
        </w:tc>
        <w:tc>
          <w:tcPr>
            <w:tcW w:w="1490" w:type="dxa"/>
            <w:tcBorders>
              <w:top w:val="single" w:sz="4" w:space="0" w:color="auto"/>
              <w:bottom w:val="single" w:sz="4" w:space="0" w:color="auto"/>
            </w:tcBorders>
          </w:tcPr>
          <w:p w14:paraId="2F98223B"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7A660D5E" w14:textId="77777777" w:rsidR="009A36C8" w:rsidRPr="001A7300" w:rsidRDefault="009A36C8" w:rsidP="00543A0F">
            <w:pPr>
              <w:jc w:val="right"/>
              <w:rPr>
                <w:sz w:val="20"/>
                <w:szCs w:val="20"/>
              </w:rPr>
            </w:pPr>
          </w:p>
        </w:tc>
      </w:tr>
      <w:tr w:rsidR="009A36C8" w:rsidRPr="007B6A74" w14:paraId="014D23E3" w14:textId="77777777" w:rsidTr="00543A0F">
        <w:tc>
          <w:tcPr>
            <w:tcW w:w="444" w:type="dxa"/>
            <w:tcBorders>
              <w:top w:val="single" w:sz="4" w:space="0" w:color="auto"/>
              <w:left w:val="single" w:sz="12" w:space="0" w:color="auto"/>
              <w:bottom w:val="single" w:sz="4" w:space="0" w:color="auto"/>
            </w:tcBorders>
          </w:tcPr>
          <w:p w14:paraId="1D33A9ED" w14:textId="77777777" w:rsidR="009A36C8" w:rsidRPr="001A7300" w:rsidRDefault="009A36C8" w:rsidP="00543A0F">
            <w:pPr>
              <w:ind w:right="-108" w:hanging="120"/>
              <w:jc w:val="center"/>
              <w:rPr>
                <w:sz w:val="20"/>
                <w:szCs w:val="20"/>
                <w:lang w:val="sr-Cyrl-RS"/>
              </w:rPr>
            </w:pPr>
            <w:r w:rsidRPr="001A7300">
              <w:rPr>
                <w:sz w:val="20"/>
                <w:szCs w:val="20"/>
                <w:lang w:val="sr-Cyrl-RS"/>
              </w:rPr>
              <w:t>2.</w:t>
            </w:r>
          </w:p>
        </w:tc>
        <w:tc>
          <w:tcPr>
            <w:tcW w:w="4946" w:type="dxa"/>
            <w:tcBorders>
              <w:top w:val="single" w:sz="4" w:space="0" w:color="auto"/>
              <w:bottom w:val="single" w:sz="4" w:space="0" w:color="auto"/>
            </w:tcBorders>
          </w:tcPr>
          <w:p w14:paraId="620AA962" w14:textId="77777777" w:rsidR="009A36C8" w:rsidRPr="00220797" w:rsidRDefault="009A36C8" w:rsidP="00543A0F">
            <w:pPr>
              <w:rPr>
                <w:sz w:val="20"/>
                <w:szCs w:val="20"/>
              </w:rPr>
            </w:pPr>
            <w:r w:rsidRPr="00220797">
              <w:rPr>
                <w:sz w:val="20"/>
                <w:szCs w:val="20"/>
                <w:lang w:val="sr-Cyrl-RS"/>
              </w:rPr>
              <w:t>Извођењ</w:t>
            </w:r>
            <w:r>
              <w:rPr>
                <w:sz w:val="20"/>
                <w:szCs w:val="20"/>
                <w:lang w:val="sr-Cyrl-RS"/>
              </w:rPr>
              <w:t xml:space="preserve">е инсталације осветљења каблом </w:t>
            </w:r>
            <w:r w:rsidRPr="00220797">
              <w:rPr>
                <w:sz w:val="20"/>
                <w:szCs w:val="20"/>
                <w:lang w:val="sr-Cyrl-RS"/>
              </w:rPr>
              <w:t xml:space="preserve">PP00, 1 kV, 3 x 2,5 mm2 на зиду  на одстојним обујмицама. </w:t>
            </w:r>
            <w:r>
              <w:rPr>
                <w:sz w:val="20"/>
                <w:szCs w:val="20"/>
                <w:lang w:val="sr-Cyrl-RS"/>
              </w:rPr>
              <w:t>Плаћа се по сијаличном месту</w:t>
            </w:r>
            <w:r w:rsidRPr="00220797">
              <w:rPr>
                <w:sz w:val="20"/>
                <w:szCs w:val="20"/>
                <w:lang w:val="sr-Cyrl-RS"/>
              </w:rPr>
              <w:t xml:space="preserve"> просечне дужине 4 </w:t>
            </w:r>
            <w:r>
              <w:rPr>
                <w:sz w:val="20"/>
                <w:szCs w:val="20"/>
              </w:rPr>
              <w:t>m</w:t>
            </w:r>
            <w:r w:rsidRPr="00220797">
              <w:rPr>
                <w:sz w:val="20"/>
                <w:szCs w:val="20"/>
                <w:lang w:val="sr-Cyrl-RS"/>
              </w:rPr>
              <w:t>. У цену улазе : кабел, дозне, обујмице и сав потребан материјал и рад, као и прекидач</w:t>
            </w:r>
            <w:r>
              <w:rPr>
                <w:sz w:val="20"/>
                <w:szCs w:val="20"/>
              </w:rPr>
              <w:t>.</w:t>
            </w:r>
          </w:p>
        </w:tc>
        <w:tc>
          <w:tcPr>
            <w:tcW w:w="1200" w:type="dxa"/>
            <w:tcBorders>
              <w:top w:val="single" w:sz="4" w:space="0" w:color="auto"/>
              <w:bottom w:val="single" w:sz="4" w:space="0" w:color="auto"/>
            </w:tcBorders>
          </w:tcPr>
          <w:p w14:paraId="4E110EF5" w14:textId="77777777" w:rsidR="009A36C8" w:rsidRPr="001A7300" w:rsidRDefault="009A36C8" w:rsidP="00543A0F">
            <w:pPr>
              <w:jc w:val="center"/>
            </w:pPr>
            <w:r>
              <w:rPr>
                <w:sz w:val="20"/>
                <w:szCs w:val="20"/>
                <w:lang w:val="sr-Cyrl-RS"/>
              </w:rPr>
              <w:t>4</w:t>
            </w:r>
            <w:r w:rsidRPr="001A7300">
              <w:rPr>
                <w:sz w:val="20"/>
                <w:szCs w:val="20"/>
                <w:lang w:val="es-ES"/>
              </w:rPr>
              <w:t xml:space="preserve"> </w:t>
            </w:r>
            <w:r w:rsidRPr="001A7300">
              <w:rPr>
                <w:sz w:val="20"/>
                <w:szCs w:val="20"/>
                <w:lang w:val="sr-Cyrl-RS"/>
              </w:rPr>
              <w:t>ком</w:t>
            </w:r>
            <w:r w:rsidRPr="001A7300">
              <w:rPr>
                <w:sz w:val="20"/>
                <w:szCs w:val="20"/>
                <w:lang w:val="es-ES"/>
              </w:rPr>
              <w:t>.</w:t>
            </w:r>
          </w:p>
        </w:tc>
        <w:tc>
          <w:tcPr>
            <w:tcW w:w="1490" w:type="dxa"/>
            <w:tcBorders>
              <w:top w:val="single" w:sz="4" w:space="0" w:color="auto"/>
              <w:bottom w:val="single" w:sz="4" w:space="0" w:color="auto"/>
            </w:tcBorders>
          </w:tcPr>
          <w:p w14:paraId="7F77BE97" w14:textId="77777777" w:rsidR="009A36C8" w:rsidRPr="001A7300"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2FD7B525" w14:textId="77777777" w:rsidR="009A36C8" w:rsidRPr="001A7300" w:rsidRDefault="009A36C8" w:rsidP="00543A0F">
            <w:pPr>
              <w:jc w:val="right"/>
              <w:rPr>
                <w:sz w:val="20"/>
                <w:szCs w:val="20"/>
              </w:rPr>
            </w:pPr>
          </w:p>
        </w:tc>
      </w:tr>
      <w:tr w:rsidR="009A36C8" w:rsidRPr="007B6A74" w14:paraId="1946D6CF" w14:textId="77777777" w:rsidTr="00543A0F">
        <w:tc>
          <w:tcPr>
            <w:tcW w:w="444" w:type="dxa"/>
            <w:tcBorders>
              <w:top w:val="single" w:sz="4" w:space="0" w:color="auto"/>
              <w:left w:val="single" w:sz="12" w:space="0" w:color="auto"/>
              <w:bottom w:val="single" w:sz="4" w:space="0" w:color="auto"/>
            </w:tcBorders>
            <w:shd w:val="clear" w:color="auto" w:fill="E2EFD9"/>
          </w:tcPr>
          <w:p w14:paraId="07666DF8" w14:textId="77777777" w:rsidR="009A36C8" w:rsidRPr="001A7300"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shd w:val="clear" w:color="auto" w:fill="E2EFD9"/>
          </w:tcPr>
          <w:p w14:paraId="7F9586E7" w14:textId="77777777" w:rsidR="009A36C8" w:rsidRPr="001A7300" w:rsidRDefault="009A36C8" w:rsidP="00543A0F">
            <w:pPr>
              <w:rPr>
                <w:sz w:val="20"/>
                <w:szCs w:val="20"/>
                <w:lang w:val="sr-Cyrl-RS"/>
              </w:rPr>
            </w:pPr>
          </w:p>
        </w:tc>
        <w:tc>
          <w:tcPr>
            <w:tcW w:w="2690" w:type="dxa"/>
            <w:gridSpan w:val="2"/>
            <w:tcBorders>
              <w:top w:val="single" w:sz="4" w:space="0" w:color="auto"/>
              <w:bottom w:val="single" w:sz="4" w:space="0" w:color="auto"/>
            </w:tcBorders>
            <w:shd w:val="clear" w:color="auto" w:fill="E2EFD9"/>
          </w:tcPr>
          <w:p w14:paraId="26654005" w14:textId="77777777" w:rsidR="009A36C8" w:rsidRPr="001A7300" w:rsidRDefault="009A36C8" w:rsidP="00543A0F">
            <w:pPr>
              <w:jc w:val="right"/>
              <w:rPr>
                <w:sz w:val="20"/>
                <w:szCs w:val="20"/>
              </w:rPr>
            </w:pPr>
            <w:r w:rsidRPr="001A7300">
              <w:rPr>
                <w:b/>
                <w:sz w:val="20"/>
                <w:szCs w:val="20"/>
                <w:lang w:val="sr-Cyrl-RS"/>
              </w:rPr>
              <w:t>УКУПНО</w:t>
            </w:r>
            <w:r w:rsidRPr="001A7300">
              <w:rPr>
                <w:b/>
                <w:sz w:val="20"/>
                <w:szCs w:val="20"/>
              </w:rPr>
              <w:t xml:space="preserve"> III</w:t>
            </w:r>
            <w:r w:rsidRPr="001A7300">
              <w:rPr>
                <w:b/>
                <w:sz w:val="20"/>
                <w:szCs w:val="20"/>
                <w:lang w:val="sr-Cyrl-RS"/>
              </w:rPr>
              <w:t>.4</w:t>
            </w:r>
          </w:p>
        </w:tc>
        <w:tc>
          <w:tcPr>
            <w:tcW w:w="1843" w:type="dxa"/>
            <w:tcBorders>
              <w:top w:val="single" w:sz="4" w:space="0" w:color="auto"/>
              <w:bottom w:val="single" w:sz="4" w:space="0" w:color="auto"/>
              <w:right w:val="single" w:sz="12" w:space="0" w:color="auto"/>
            </w:tcBorders>
            <w:shd w:val="clear" w:color="auto" w:fill="E2EFD9"/>
          </w:tcPr>
          <w:p w14:paraId="1555D7DC" w14:textId="77777777" w:rsidR="009A36C8" w:rsidRPr="001A7300" w:rsidRDefault="009A36C8" w:rsidP="00543A0F">
            <w:pPr>
              <w:jc w:val="right"/>
              <w:rPr>
                <w:sz w:val="20"/>
                <w:szCs w:val="20"/>
              </w:rPr>
            </w:pPr>
          </w:p>
        </w:tc>
      </w:tr>
      <w:tr w:rsidR="009A36C8" w:rsidRPr="007B6A74" w14:paraId="4AADAA1B" w14:textId="77777777" w:rsidTr="00543A0F">
        <w:tc>
          <w:tcPr>
            <w:tcW w:w="444" w:type="dxa"/>
            <w:tcBorders>
              <w:top w:val="single" w:sz="4" w:space="0" w:color="auto"/>
              <w:left w:val="single" w:sz="12" w:space="0" w:color="auto"/>
              <w:bottom w:val="single" w:sz="4" w:space="0" w:color="auto"/>
            </w:tcBorders>
          </w:tcPr>
          <w:p w14:paraId="4DAB8C67" w14:textId="77777777" w:rsidR="009A36C8" w:rsidRPr="007B6A74" w:rsidRDefault="009A36C8" w:rsidP="00543A0F">
            <w:pPr>
              <w:ind w:right="-108" w:hanging="120"/>
              <w:jc w:val="center"/>
              <w:rPr>
                <w:sz w:val="20"/>
                <w:szCs w:val="20"/>
                <w:highlight w:val="yellow"/>
                <w:lang w:val="sr-Cyrl-RS"/>
              </w:rPr>
            </w:pPr>
          </w:p>
        </w:tc>
        <w:tc>
          <w:tcPr>
            <w:tcW w:w="4946" w:type="dxa"/>
            <w:tcBorders>
              <w:top w:val="single" w:sz="4" w:space="0" w:color="auto"/>
              <w:bottom w:val="single" w:sz="4" w:space="0" w:color="auto"/>
            </w:tcBorders>
          </w:tcPr>
          <w:p w14:paraId="49363704" w14:textId="77777777" w:rsidR="009A36C8" w:rsidRPr="007B6A74" w:rsidRDefault="009A36C8" w:rsidP="00543A0F">
            <w:pPr>
              <w:rPr>
                <w:sz w:val="20"/>
                <w:szCs w:val="20"/>
                <w:highlight w:val="yellow"/>
                <w:lang w:val="sr-Cyrl-RS"/>
              </w:rPr>
            </w:pPr>
            <w:r w:rsidRPr="001A7300">
              <w:rPr>
                <w:b/>
                <w:sz w:val="20"/>
                <w:szCs w:val="20"/>
                <w:lang w:val="es-ES"/>
              </w:rPr>
              <w:t>II</w:t>
            </w:r>
            <w:r w:rsidRPr="001A7300">
              <w:rPr>
                <w:b/>
                <w:sz w:val="20"/>
                <w:szCs w:val="20"/>
              </w:rPr>
              <w:t>I.</w:t>
            </w:r>
            <w:r>
              <w:rPr>
                <w:b/>
                <w:sz w:val="20"/>
                <w:szCs w:val="20"/>
              </w:rPr>
              <w:t>5</w:t>
            </w:r>
            <w:r w:rsidRPr="001A7300">
              <w:rPr>
                <w:b/>
                <w:sz w:val="20"/>
                <w:szCs w:val="20"/>
                <w:lang w:val="es-ES"/>
              </w:rPr>
              <w:t xml:space="preserve">   </w:t>
            </w:r>
            <w:r>
              <w:rPr>
                <w:b/>
                <w:sz w:val="20"/>
                <w:szCs w:val="20"/>
                <w:lang w:val="sr-Cyrl-RS"/>
              </w:rPr>
              <w:t>УЗЕМЉЕЊЕ</w:t>
            </w:r>
          </w:p>
        </w:tc>
        <w:tc>
          <w:tcPr>
            <w:tcW w:w="1200" w:type="dxa"/>
            <w:tcBorders>
              <w:top w:val="single" w:sz="4" w:space="0" w:color="auto"/>
              <w:bottom w:val="single" w:sz="4" w:space="0" w:color="auto"/>
            </w:tcBorders>
          </w:tcPr>
          <w:p w14:paraId="3FE96800" w14:textId="77777777" w:rsidR="009A36C8" w:rsidRPr="00220797" w:rsidRDefault="009A36C8" w:rsidP="00543A0F">
            <w:pPr>
              <w:jc w:val="center"/>
              <w:rPr>
                <w:sz w:val="20"/>
                <w:szCs w:val="20"/>
              </w:rPr>
            </w:pPr>
          </w:p>
        </w:tc>
        <w:tc>
          <w:tcPr>
            <w:tcW w:w="1490" w:type="dxa"/>
            <w:tcBorders>
              <w:top w:val="single" w:sz="4" w:space="0" w:color="auto"/>
              <w:bottom w:val="single" w:sz="4" w:space="0" w:color="auto"/>
            </w:tcBorders>
          </w:tcPr>
          <w:p w14:paraId="78478FC7" w14:textId="77777777" w:rsidR="009A36C8" w:rsidRPr="007B6A74" w:rsidRDefault="009A36C8" w:rsidP="00543A0F">
            <w:pPr>
              <w:jc w:val="right"/>
              <w:rPr>
                <w:sz w:val="20"/>
                <w:szCs w:val="20"/>
                <w:highlight w:val="yellow"/>
              </w:rPr>
            </w:pPr>
          </w:p>
        </w:tc>
        <w:tc>
          <w:tcPr>
            <w:tcW w:w="1843" w:type="dxa"/>
            <w:tcBorders>
              <w:top w:val="single" w:sz="4" w:space="0" w:color="auto"/>
              <w:bottom w:val="single" w:sz="4" w:space="0" w:color="auto"/>
              <w:right w:val="single" w:sz="12" w:space="0" w:color="auto"/>
            </w:tcBorders>
          </w:tcPr>
          <w:p w14:paraId="6C63C5F1" w14:textId="77777777" w:rsidR="009A36C8" w:rsidRPr="007B6A74" w:rsidRDefault="009A36C8" w:rsidP="00543A0F">
            <w:pPr>
              <w:jc w:val="right"/>
              <w:rPr>
                <w:sz w:val="20"/>
                <w:szCs w:val="20"/>
                <w:highlight w:val="yellow"/>
              </w:rPr>
            </w:pPr>
          </w:p>
        </w:tc>
      </w:tr>
      <w:tr w:rsidR="009A36C8" w:rsidRPr="007B6A74" w14:paraId="29E5F129" w14:textId="77777777" w:rsidTr="00543A0F">
        <w:tc>
          <w:tcPr>
            <w:tcW w:w="444" w:type="dxa"/>
            <w:tcBorders>
              <w:top w:val="single" w:sz="4" w:space="0" w:color="auto"/>
              <w:left w:val="single" w:sz="12" w:space="0" w:color="auto"/>
              <w:bottom w:val="single" w:sz="4" w:space="0" w:color="auto"/>
            </w:tcBorders>
          </w:tcPr>
          <w:p w14:paraId="0363BBE2" w14:textId="77777777" w:rsidR="009A36C8" w:rsidRPr="00EB08D2" w:rsidRDefault="009A36C8" w:rsidP="00543A0F">
            <w:pPr>
              <w:ind w:right="-108" w:hanging="120"/>
              <w:jc w:val="center"/>
              <w:rPr>
                <w:sz w:val="20"/>
                <w:szCs w:val="20"/>
                <w:lang w:val="sr-Cyrl-RS"/>
              </w:rPr>
            </w:pPr>
            <w:r w:rsidRPr="00EB08D2">
              <w:rPr>
                <w:sz w:val="20"/>
                <w:szCs w:val="20"/>
                <w:lang w:val="sr-Cyrl-RS"/>
              </w:rPr>
              <w:t>1.</w:t>
            </w:r>
          </w:p>
        </w:tc>
        <w:tc>
          <w:tcPr>
            <w:tcW w:w="4946" w:type="dxa"/>
            <w:tcBorders>
              <w:top w:val="single" w:sz="4" w:space="0" w:color="auto"/>
              <w:bottom w:val="single" w:sz="4" w:space="0" w:color="auto"/>
            </w:tcBorders>
          </w:tcPr>
          <w:p w14:paraId="242B7A10" w14:textId="77777777" w:rsidR="009A36C8" w:rsidRPr="00EB08D2" w:rsidRDefault="009A36C8" w:rsidP="00543A0F">
            <w:pPr>
              <w:rPr>
                <w:sz w:val="20"/>
                <w:szCs w:val="20"/>
                <w:lang w:val="sr-Cyrl-RS"/>
              </w:rPr>
            </w:pPr>
            <w:r w:rsidRPr="00EB08D2">
              <w:rPr>
                <w:sz w:val="20"/>
                <w:szCs w:val="20"/>
                <w:lang w:val="sr-Cyrl-RS"/>
              </w:rPr>
              <w:t>Испорука и монтажа сабирног земљовода испод подне плоче у кабловском простору,</w:t>
            </w:r>
            <w:r w:rsidRPr="00EB08D2">
              <w:rPr>
                <w:sz w:val="20"/>
                <w:szCs w:val="20"/>
              </w:rPr>
              <w:t xml:space="preserve"> </w:t>
            </w:r>
            <w:r w:rsidRPr="00EB08D2">
              <w:rPr>
                <w:sz w:val="20"/>
                <w:szCs w:val="20"/>
                <w:lang w:val="sr-Cyrl-RS"/>
              </w:rPr>
              <w:t>израђеног од челичне траке FeZn 25 x 4 mm комплет са повезивањем на сабирни земљовод кућишта и носача енергетског трансформатора,</w:t>
            </w:r>
            <w:r w:rsidRPr="00EB08D2">
              <w:rPr>
                <w:sz w:val="20"/>
                <w:szCs w:val="20"/>
              </w:rPr>
              <w:t xml:space="preserve"> </w:t>
            </w:r>
            <w:r w:rsidRPr="00EB08D2">
              <w:rPr>
                <w:sz w:val="20"/>
                <w:szCs w:val="20"/>
                <w:lang w:val="sr-Cyrl-RS"/>
              </w:rPr>
              <w:t>постројења 10</w:t>
            </w:r>
            <w:r w:rsidRPr="00EB08D2">
              <w:rPr>
                <w:sz w:val="20"/>
                <w:szCs w:val="20"/>
              </w:rPr>
              <w:t xml:space="preserve"> </w:t>
            </w:r>
            <w:r w:rsidRPr="00EB08D2">
              <w:rPr>
                <w:sz w:val="20"/>
                <w:szCs w:val="20"/>
                <w:lang w:val="sr-Cyrl-RS"/>
              </w:rPr>
              <w:t xml:space="preserve">kV, постројења 0,4 kV,     као и свих радних уземљења мерних трансформатора и радног уземљења енергетског трансформатора. </w:t>
            </w:r>
          </w:p>
          <w:p w14:paraId="32F66AB1" w14:textId="77777777" w:rsidR="009A36C8" w:rsidRPr="00EB08D2" w:rsidRDefault="009A36C8" w:rsidP="00543A0F">
            <w:pPr>
              <w:rPr>
                <w:sz w:val="20"/>
                <w:szCs w:val="20"/>
              </w:rPr>
            </w:pPr>
            <w:r w:rsidRPr="009F09AA">
              <w:rPr>
                <w:b/>
                <w:sz w:val="20"/>
                <w:szCs w:val="20"/>
                <w:lang w:val="sr-Cyrl-RS"/>
              </w:rPr>
              <w:t>У цену улазе:</w:t>
            </w:r>
            <w:r w:rsidRPr="00EB08D2">
              <w:rPr>
                <w:sz w:val="20"/>
                <w:szCs w:val="20"/>
                <w:lang w:val="sr-Cyrl-RS"/>
              </w:rPr>
              <w:t xml:space="preserve"> трака, укрсни комади, остали потребан материјал и рад</w:t>
            </w:r>
            <w:r w:rsidRPr="00EB08D2">
              <w:rPr>
                <w:sz w:val="20"/>
                <w:szCs w:val="20"/>
              </w:rPr>
              <w:t>.</w:t>
            </w:r>
          </w:p>
        </w:tc>
        <w:tc>
          <w:tcPr>
            <w:tcW w:w="1200" w:type="dxa"/>
            <w:tcBorders>
              <w:top w:val="single" w:sz="4" w:space="0" w:color="auto"/>
              <w:bottom w:val="single" w:sz="4" w:space="0" w:color="auto"/>
            </w:tcBorders>
          </w:tcPr>
          <w:p w14:paraId="3267C897"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52871CD9"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246AA26D" w14:textId="77777777" w:rsidR="009A36C8" w:rsidRPr="00EB08D2" w:rsidRDefault="009A36C8" w:rsidP="00543A0F">
            <w:pPr>
              <w:jc w:val="right"/>
              <w:rPr>
                <w:sz w:val="20"/>
                <w:szCs w:val="20"/>
              </w:rPr>
            </w:pPr>
          </w:p>
        </w:tc>
      </w:tr>
      <w:tr w:rsidR="009A36C8" w:rsidRPr="007B6A74" w14:paraId="0F2E1258" w14:textId="77777777" w:rsidTr="00543A0F">
        <w:tc>
          <w:tcPr>
            <w:tcW w:w="444" w:type="dxa"/>
            <w:tcBorders>
              <w:top w:val="single" w:sz="4" w:space="0" w:color="auto"/>
              <w:left w:val="single" w:sz="12" w:space="0" w:color="auto"/>
              <w:bottom w:val="single" w:sz="4" w:space="0" w:color="auto"/>
            </w:tcBorders>
          </w:tcPr>
          <w:p w14:paraId="75618942" w14:textId="77777777" w:rsidR="009A36C8" w:rsidRPr="00EB08D2" w:rsidRDefault="009A36C8" w:rsidP="00543A0F">
            <w:pPr>
              <w:ind w:right="-108" w:hanging="120"/>
              <w:jc w:val="center"/>
              <w:rPr>
                <w:sz w:val="20"/>
                <w:szCs w:val="20"/>
                <w:lang w:val="sr-Cyrl-RS"/>
              </w:rPr>
            </w:pPr>
            <w:r w:rsidRPr="00EB08D2">
              <w:rPr>
                <w:sz w:val="20"/>
                <w:szCs w:val="20"/>
                <w:lang w:val="sr-Cyrl-RS"/>
              </w:rPr>
              <w:t>2.</w:t>
            </w:r>
          </w:p>
        </w:tc>
        <w:tc>
          <w:tcPr>
            <w:tcW w:w="4946" w:type="dxa"/>
            <w:tcBorders>
              <w:top w:val="single" w:sz="4" w:space="0" w:color="auto"/>
              <w:bottom w:val="single" w:sz="4" w:space="0" w:color="auto"/>
            </w:tcBorders>
          </w:tcPr>
          <w:p w14:paraId="39DBA13D" w14:textId="77777777" w:rsidR="009A36C8" w:rsidRPr="00EB08D2" w:rsidRDefault="009A36C8" w:rsidP="00543A0F">
            <w:pPr>
              <w:rPr>
                <w:sz w:val="20"/>
                <w:szCs w:val="20"/>
              </w:rPr>
            </w:pPr>
            <w:r w:rsidRPr="00EB08D2">
              <w:rPr>
                <w:sz w:val="20"/>
                <w:szCs w:val="20"/>
                <w:lang w:val="sr-Cyrl-RS"/>
              </w:rPr>
              <w:t>Испорука и монтажа бакарног ужета пресека</w:t>
            </w:r>
            <w:r>
              <w:rPr>
                <w:sz w:val="20"/>
                <w:szCs w:val="20"/>
              </w:rPr>
              <w:t xml:space="preserve"> </w:t>
            </w:r>
            <w:r w:rsidRPr="00EB08D2">
              <w:rPr>
                <w:sz w:val="20"/>
                <w:szCs w:val="20"/>
                <w:lang w:val="sr-Cyrl-RS"/>
              </w:rPr>
              <w:t xml:space="preserve">16 </w:t>
            </w:r>
            <w:r>
              <w:rPr>
                <w:sz w:val="20"/>
                <w:szCs w:val="20"/>
              </w:rPr>
              <w:t>mm</w:t>
            </w:r>
            <w:r w:rsidRPr="00EB08D2">
              <w:rPr>
                <w:sz w:val="20"/>
                <w:szCs w:val="20"/>
                <w:lang w:val="sr-Cyrl-RS"/>
              </w:rPr>
              <w:t>2 за повезивање на сабирни земљовод свих ме</w:t>
            </w:r>
            <w:r>
              <w:rPr>
                <w:sz w:val="20"/>
                <w:szCs w:val="20"/>
                <w:lang w:val="sr-Cyrl-RS"/>
              </w:rPr>
              <w:t>талних делова ТС који нормално</w:t>
            </w:r>
            <w:r w:rsidRPr="00EB08D2">
              <w:rPr>
                <w:sz w:val="20"/>
                <w:szCs w:val="20"/>
                <w:lang w:val="sr-Cyrl-RS"/>
              </w:rPr>
              <w:t xml:space="preserve"> нису под напоном, као и за међусобно спајање свих грађевинских елемената (арматуре)</w:t>
            </w:r>
            <w:r>
              <w:rPr>
                <w:sz w:val="20"/>
                <w:szCs w:val="20"/>
              </w:rPr>
              <w:t>.</w:t>
            </w:r>
          </w:p>
        </w:tc>
        <w:tc>
          <w:tcPr>
            <w:tcW w:w="1200" w:type="dxa"/>
            <w:tcBorders>
              <w:top w:val="single" w:sz="4" w:space="0" w:color="auto"/>
              <w:bottom w:val="single" w:sz="4" w:space="0" w:color="auto"/>
            </w:tcBorders>
          </w:tcPr>
          <w:p w14:paraId="39C5692B" w14:textId="77777777" w:rsidR="009A36C8" w:rsidRPr="00EB08D2" w:rsidRDefault="009A36C8" w:rsidP="00543A0F">
            <w:pPr>
              <w:jc w:val="center"/>
            </w:pPr>
            <w:r>
              <w:rPr>
                <w:sz w:val="20"/>
                <w:szCs w:val="20"/>
                <w:lang w:val="sr-Cyrl-RS"/>
              </w:rPr>
              <w:t xml:space="preserve">7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65605F73"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3D3AADE6" w14:textId="77777777" w:rsidR="009A36C8" w:rsidRPr="00EB08D2" w:rsidRDefault="009A36C8" w:rsidP="00543A0F">
            <w:pPr>
              <w:jc w:val="right"/>
              <w:rPr>
                <w:sz w:val="20"/>
                <w:szCs w:val="20"/>
              </w:rPr>
            </w:pPr>
          </w:p>
        </w:tc>
      </w:tr>
      <w:tr w:rsidR="009A36C8" w:rsidRPr="007B6A74" w14:paraId="573B4A87" w14:textId="77777777" w:rsidTr="00543A0F">
        <w:tc>
          <w:tcPr>
            <w:tcW w:w="444" w:type="dxa"/>
            <w:tcBorders>
              <w:top w:val="single" w:sz="4" w:space="0" w:color="auto"/>
              <w:left w:val="single" w:sz="12" w:space="0" w:color="auto"/>
              <w:bottom w:val="single" w:sz="4" w:space="0" w:color="auto"/>
            </w:tcBorders>
          </w:tcPr>
          <w:p w14:paraId="75827FE0" w14:textId="77777777" w:rsidR="009A36C8" w:rsidRPr="00EB08D2" w:rsidRDefault="009A36C8" w:rsidP="00543A0F">
            <w:pPr>
              <w:ind w:right="-108" w:hanging="120"/>
              <w:jc w:val="center"/>
              <w:rPr>
                <w:sz w:val="20"/>
                <w:szCs w:val="20"/>
                <w:lang w:val="sr-Cyrl-RS"/>
              </w:rPr>
            </w:pPr>
            <w:r w:rsidRPr="00EB08D2">
              <w:rPr>
                <w:sz w:val="20"/>
                <w:szCs w:val="20"/>
                <w:lang w:val="sr-Cyrl-RS"/>
              </w:rPr>
              <w:t>3.</w:t>
            </w:r>
          </w:p>
        </w:tc>
        <w:tc>
          <w:tcPr>
            <w:tcW w:w="4946" w:type="dxa"/>
            <w:tcBorders>
              <w:top w:val="single" w:sz="4" w:space="0" w:color="auto"/>
              <w:bottom w:val="single" w:sz="4" w:space="0" w:color="auto"/>
            </w:tcBorders>
          </w:tcPr>
          <w:p w14:paraId="2A70A046" w14:textId="77777777" w:rsidR="009A36C8" w:rsidRPr="002E12DF" w:rsidRDefault="009A36C8" w:rsidP="00543A0F">
            <w:pPr>
              <w:rPr>
                <w:sz w:val="20"/>
                <w:szCs w:val="20"/>
              </w:rPr>
            </w:pPr>
            <w:r w:rsidRPr="00245BF6">
              <w:rPr>
                <w:sz w:val="20"/>
                <w:szCs w:val="20"/>
                <w:lang w:val="sr-Cyrl-RS"/>
              </w:rPr>
              <w:t>Ископ и затрпавање рова дубине 0.8</w:t>
            </w:r>
            <w:r>
              <w:rPr>
                <w:sz w:val="20"/>
                <w:szCs w:val="20"/>
              </w:rPr>
              <w:t xml:space="preserve"> m</w:t>
            </w:r>
            <w:r w:rsidRPr="00245BF6">
              <w:rPr>
                <w:sz w:val="20"/>
                <w:szCs w:val="20"/>
                <w:lang w:val="sr-Cyrl-RS"/>
              </w:rPr>
              <w:t>,</w:t>
            </w:r>
            <w:r>
              <w:rPr>
                <w:sz w:val="20"/>
                <w:szCs w:val="20"/>
              </w:rPr>
              <w:t xml:space="preserve"> </w:t>
            </w:r>
            <w:r>
              <w:rPr>
                <w:sz w:val="20"/>
                <w:szCs w:val="20"/>
                <w:lang w:val="sr-Cyrl-RS"/>
              </w:rPr>
              <w:t>ширине 0,</w:t>
            </w:r>
            <w:r w:rsidRPr="00245BF6">
              <w:rPr>
                <w:sz w:val="20"/>
                <w:szCs w:val="20"/>
                <w:lang w:val="sr-Cyrl-RS"/>
              </w:rPr>
              <w:t xml:space="preserve">4 </w:t>
            </w:r>
            <w:r>
              <w:rPr>
                <w:sz w:val="20"/>
                <w:szCs w:val="20"/>
              </w:rPr>
              <w:t>m</w:t>
            </w:r>
            <w:r w:rsidRPr="00245BF6">
              <w:rPr>
                <w:sz w:val="20"/>
                <w:szCs w:val="20"/>
                <w:lang w:val="sr-Cyrl-RS"/>
              </w:rPr>
              <w:t xml:space="preserve"> у земљишту </w:t>
            </w:r>
            <w:r>
              <w:rPr>
                <w:sz w:val="20"/>
                <w:szCs w:val="20"/>
              </w:rPr>
              <w:t>III</w:t>
            </w:r>
            <w:r w:rsidRPr="00245BF6">
              <w:rPr>
                <w:sz w:val="20"/>
                <w:szCs w:val="20"/>
                <w:lang w:val="sr-Cyrl-RS"/>
              </w:rPr>
              <w:t xml:space="preserve"> категорије са распланирањем вишка земље</w:t>
            </w:r>
            <w:r>
              <w:rPr>
                <w:sz w:val="20"/>
                <w:szCs w:val="20"/>
              </w:rPr>
              <w:t>.</w:t>
            </w:r>
          </w:p>
        </w:tc>
        <w:tc>
          <w:tcPr>
            <w:tcW w:w="1200" w:type="dxa"/>
            <w:tcBorders>
              <w:top w:val="single" w:sz="4" w:space="0" w:color="auto"/>
              <w:bottom w:val="single" w:sz="4" w:space="0" w:color="auto"/>
            </w:tcBorders>
          </w:tcPr>
          <w:p w14:paraId="3DC1667C" w14:textId="77777777" w:rsidR="009A36C8" w:rsidRPr="00EB08D2" w:rsidRDefault="009A36C8" w:rsidP="00543A0F">
            <w:pPr>
              <w:jc w:val="center"/>
            </w:pPr>
            <w:r>
              <w:rPr>
                <w:sz w:val="20"/>
                <w:szCs w:val="20"/>
                <w:lang w:val="es-ES"/>
              </w:rPr>
              <w:t>30 m</w:t>
            </w:r>
          </w:p>
        </w:tc>
        <w:tc>
          <w:tcPr>
            <w:tcW w:w="1490" w:type="dxa"/>
            <w:tcBorders>
              <w:top w:val="single" w:sz="4" w:space="0" w:color="auto"/>
              <w:bottom w:val="single" w:sz="4" w:space="0" w:color="auto"/>
            </w:tcBorders>
          </w:tcPr>
          <w:p w14:paraId="3F8580B5"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7FA77B8A" w14:textId="77777777" w:rsidR="009A36C8" w:rsidRPr="00EB08D2" w:rsidRDefault="009A36C8" w:rsidP="00543A0F">
            <w:pPr>
              <w:jc w:val="right"/>
              <w:rPr>
                <w:sz w:val="20"/>
                <w:szCs w:val="20"/>
              </w:rPr>
            </w:pPr>
          </w:p>
        </w:tc>
      </w:tr>
      <w:tr w:rsidR="009A36C8" w:rsidRPr="007B6A74" w14:paraId="44CA9EE0" w14:textId="77777777" w:rsidTr="00543A0F">
        <w:tc>
          <w:tcPr>
            <w:tcW w:w="444" w:type="dxa"/>
            <w:tcBorders>
              <w:top w:val="single" w:sz="4" w:space="0" w:color="auto"/>
              <w:left w:val="single" w:sz="12" w:space="0" w:color="auto"/>
              <w:bottom w:val="single" w:sz="4" w:space="0" w:color="auto"/>
            </w:tcBorders>
          </w:tcPr>
          <w:p w14:paraId="18A6FE61" w14:textId="77777777" w:rsidR="009A36C8" w:rsidRPr="00EB08D2" w:rsidRDefault="009A36C8" w:rsidP="00543A0F">
            <w:pPr>
              <w:ind w:right="-108" w:hanging="120"/>
              <w:jc w:val="center"/>
              <w:rPr>
                <w:sz w:val="20"/>
                <w:szCs w:val="20"/>
                <w:lang w:val="sr-Cyrl-RS"/>
              </w:rPr>
            </w:pPr>
            <w:r w:rsidRPr="00EB08D2">
              <w:rPr>
                <w:sz w:val="20"/>
                <w:szCs w:val="20"/>
                <w:lang w:val="sr-Cyrl-RS"/>
              </w:rPr>
              <w:t>4.</w:t>
            </w:r>
          </w:p>
        </w:tc>
        <w:tc>
          <w:tcPr>
            <w:tcW w:w="4946" w:type="dxa"/>
            <w:tcBorders>
              <w:top w:val="single" w:sz="4" w:space="0" w:color="auto"/>
              <w:bottom w:val="single" w:sz="4" w:space="0" w:color="auto"/>
            </w:tcBorders>
          </w:tcPr>
          <w:p w14:paraId="597980D7" w14:textId="77777777" w:rsidR="009A36C8" w:rsidRPr="00EB08D2" w:rsidRDefault="009A36C8" w:rsidP="00543A0F">
            <w:pPr>
              <w:rPr>
                <w:sz w:val="20"/>
                <w:szCs w:val="20"/>
                <w:lang w:val="sr-Cyrl-RS"/>
              </w:rPr>
            </w:pPr>
            <w:r w:rsidRPr="002E12DF">
              <w:rPr>
                <w:sz w:val="20"/>
                <w:szCs w:val="20"/>
                <w:lang w:val="sr-Cyrl-RS"/>
              </w:rPr>
              <w:t>Испорука и полагање траке FeZn 25 x 4 mm у раније ископаном рову за извођење заштитног у</w:t>
            </w:r>
            <w:r>
              <w:rPr>
                <w:sz w:val="20"/>
                <w:szCs w:val="20"/>
                <w:lang w:val="sr-Cyrl-RS"/>
              </w:rPr>
              <w:t xml:space="preserve">земљења и повезивање сабирни </w:t>
            </w:r>
            <w:r w:rsidRPr="002E12DF">
              <w:rPr>
                <w:sz w:val="20"/>
                <w:szCs w:val="20"/>
                <w:lang w:val="sr-Cyrl-RS"/>
              </w:rPr>
              <w:t>уземљивач и повезивање на темељни уземљивач објекта</w:t>
            </w:r>
            <w:r>
              <w:rPr>
                <w:sz w:val="20"/>
                <w:szCs w:val="20"/>
                <w:lang w:val="sr-Cyrl-RS"/>
              </w:rPr>
              <w:t>.</w:t>
            </w:r>
          </w:p>
        </w:tc>
        <w:tc>
          <w:tcPr>
            <w:tcW w:w="1200" w:type="dxa"/>
            <w:tcBorders>
              <w:top w:val="single" w:sz="4" w:space="0" w:color="auto"/>
              <w:bottom w:val="single" w:sz="4" w:space="0" w:color="auto"/>
            </w:tcBorders>
          </w:tcPr>
          <w:p w14:paraId="25509B63" w14:textId="77777777" w:rsidR="009A36C8" w:rsidRPr="00EB08D2" w:rsidRDefault="009A36C8" w:rsidP="00543A0F">
            <w:pPr>
              <w:jc w:val="center"/>
            </w:pPr>
            <w:r>
              <w:rPr>
                <w:sz w:val="20"/>
                <w:szCs w:val="20"/>
                <w:lang w:val="es-ES"/>
              </w:rPr>
              <w:t>40 m</w:t>
            </w:r>
          </w:p>
        </w:tc>
        <w:tc>
          <w:tcPr>
            <w:tcW w:w="1490" w:type="dxa"/>
            <w:tcBorders>
              <w:top w:val="single" w:sz="4" w:space="0" w:color="auto"/>
              <w:bottom w:val="single" w:sz="4" w:space="0" w:color="auto"/>
            </w:tcBorders>
          </w:tcPr>
          <w:p w14:paraId="2065F24B"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020CEC1C" w14:textId="77777777" w:rsidR="009A36C8" w:rsidRPr="00EB08D2" w:rsidRDefault="009A36C8" w:rsidP="00543A0F">
            <w:pPr>
              <w:jc w:val="right"/>
              <w:rPr>
                <w:sz w:val="20"/>
                <w:szCs w:val="20"/>
              </w:rPr>
            </w:pPr>
          </w:p>
        </w:tc>
      </w:tr>
      <w:tr w:rsidR="009A36C8" w:rsidRPr="007B6A74" w14:paraId="73143205" w14:textId="77777777" w:rsidTr="00543A0F">
        <w:tc>
          <w:tcPr>
            <w:tcW w:w="444" w:type="dxa"/>
            <w:tcBorders>
              <w:top w:val="single" w:sz="4" w:space="0" w:color="auto"/>
              <w:left w:val="single" w:sz="12" w:space="0" w:color="auto"/>
              <w:bottom w:val="single" w:sz="4" w:space="0" w:color="auto"/>
            </w:tcBorders>
          </w:tcPr>
          <w:p w14:paraId="2C3DD3C4" w14:textId="77777777" w:rsidR="009A36C8" w:rsidRPr="00EB08D2" w:rsidRDefault="009A36C8" w:rsidP="00543A0F">
            <w:pPr>
              <w:ind w:right="-108" w:hanging="120"/>
              <w:jc w:val="center"/>
              <w:rPr>
                <w:sz w:val="20"/>
                <w:szCs w:val="20"/>
                <w:lang w:val="sr-Cyrl-RS"/>
              </w:rPr>
            </w:pPr>
            <w:r w:rsidRPr="00EB08D2">
              <w:rPr>
                <w:sz w:val="20"/>
                <w:szCs w:val="20"/>
                <w:lang w:val="sr-Cyrl-RS"/>
              </w:rPr>
              <w:t>5.</w:t>
            </w:r>
          </w:p>
        </w:tc>
        <w:tc>
          <w:tcPr>
            <w:tcW w:w="4946" w:type="dxa"/>
            <w:tcBorders>
              <w:top w:val="single" w:sz="4" w:space="0" w:color="auto"/>
              <w:bottom w:val="single" w:sz="4" w:space="0" w:color="auto"/>
            </w:tcBorders>
          </w:tcPr>
          <w:p w14:paraId="5AF1CF42" w14:textId="77777777" w:rsidR="009A36C8" w:rsidRPr="00EB08D2" w:rsidRDefault="009A36C8" w:rsidP="00543A0F">
            <w:pPr>
              <w:rPr>
                <w:sz w:val="20"/>
                <w:szCs w:val="20"/>
                <w:lang w:val="sr-Cyrl-RS"/>
              </w:rPr>
            </w:pPr>
            <w:r w:rsidRPr="002E12DF">
              <w:rPr>
                <w:sz w:val="20"/>
                <w:szCs w:val="20"/>
                <w:lang w:val="sr-Cyrl-RS"/>
              </w:rPr>
              <w:t>Мерење отпора уземљења заштитног уземљивача и давање потребних атеста</w:t>
            </w:r>
            <w:r>
              <w:rPr>
                <w:sz w:val="20"/>
                <w:szCs w:val="20"/>
                <w:lang w:val="sr-Cyrl-RS"/>
              </w:rPr>
              <w:t>.</w:t>
            </w:r>
          </w:p>
        </w:tc>
        <w:tc>
          <w:tcPr>
            <w:tcW w:w="1200" w:type="dxa"/>
            <w:tcBorders>
              <w:top w:val="single" w:sz="4" w:space="0" w:color="auto"/>
              <w:bottom w:val="single" w:sz="4" w:space="0" w:color="auto"/>
            </w:tcBorders>
          </w:tcPr>
          <w:p w14:paraId="09A8F4A4" w14:textId="77777777" w:rsidR="009A36C8" w:rsidRPr="002E12DF" w:rsidRDefault="009A36C8" w:rsidP="00543A0F">
            <w:pPr>
              <w:jc w:val="center"/>
              <w:rPr>
                <w:lang w:val="sr-Cyrl-RS"/>
              </w:rPr>
            </w:pPr>
            <w:r>
              <w:rPr>
                <w:sz w:val="20"/>
                <w:szCs w:val="20"/>
                <w:lang w:val="es-ES"/>
              </w:rPr>
              <w:t>Паушално</w:t>
            </w:r>
          </w:p>
        </w:tc>
        <w:tc>
          <w:tcPr>
            <w:tcW w:w="1490" w:type="dxa"/>
            <w:tcBorders>
              <w:top w:val="single" w:sz="4" w:space="0" w:color="auto"/>
              <w:bottom w:val="single" w:sz="4" w:space="0" w:color="auto"/>
            </w:tcBorders>
          </w:tcPr>
          <w:p w14:paraId="31BDED01"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5E3A0665" w14:textId="77777777" w:rsidR="009A36C8" w:rsidRPr="00EB08D2" w:rsidRDefault="009A36C8" w:rsidP="00543A0F">
            <w:pPr>
              <w:jc w:val="right"/>
              <w:rPr>
                <w:sz w:val="20"/>
                <w:szCs w:val="20"/>
              </w:rPr>
            </w:pPr>
          </w:p>
        </w:tc>
      </w:tr>
      <w:tr w:rsidR="009A36C8" w:rsidRPr="007B6A74" w14:paraId="753DF7F5" w14:textId="77777777" w:rsidTr="00543A0F">
        <w:tc>
          <w:tcPr>
            <w:tcW w:w="444" w:type="dxa"/>
            <w:tcBorders>
              <w:top w:val="single" w:sz="4" w:space="0" w:color="auto"/>
              <w:left w:val="single" w:sz="12" w:space="0" w:color="auto"/>
              <w:bottom w:val="single" w:sz="4" w:space="0" w:color="auto"/>
            </w:tcBorders>
            <w:shd w:val="clear" w:color="auto" w:fill="E2EFD9"/>
          </w:tcPr>
          <w:p w14:paraId="68CFE825" w14:textId="77777777" w:rsidR="009A36C8" w:rsidRPr="00EB08D2"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shd w:val="clear" w:color="auto" w:fill="E2EFD9"/>
          </w:tcPr>
          <w:p w14:paraId="0B09B6E0" w14:textId="77777777" w:rsidR="009A36C8" w:rsidRPr="00EB08D2" w:rsidRDefault="009A36C8" w:rsidP="00543A0F">
            <w:pPr>
              <w:rPr>
                <w:sz w:val="20"/>
                <w:szCs w:val="20"/>
                <w:lang w:val="sr-Cyrl-RS"/>
              </w:rPr>
            </w:pPr>
          </w:p>
        </w:tc>
        <w:tc>
          <w:tcPr>
            <w:tcW w:w="2690" w:type="dxa"/>
            <w:gridSpan w:val="2"/>
            <w:tcBorders>
              <w:top w:val="single" w:sz="4" w:space="0" w:color="auto"/>
              <w:bottom w:val="single" w:sz="4" w:space="0" w:color="auto"/>
            </w:tcBorders>
            <w:shd w:val="clear" w:color="auto" w:fill="E2EFD9"/>
          </w:tcPr>
          <w:p w14:paraId="0EB96447" w14:textId="77777777" w:rsidR="009A36C8" w:rsidRPr="00EB08D2" w:rsidRDefault="009A36C8" w:rsidP="00543A0F">
            <w:pPr>
              <w:jc w:val="right"/>
              <w:rPr>
                <w:sz w:val="20"/>
                <w:szCs w:val="20"/>
              </w:rPr>
            </w:pPr>
            <w:r w:rsidRPr="00EB08D2">
              <w:rPr>
                <w:b/>
                <w:sz w:val="20"/>
                <w:szCs w:val="20"/>
                <w:lang w:val="sr-Cyrl-RS"/>
              </w:rPr>
              <w:t>УКУПНО</w:t>
            </w:r>
            <w:r w:rsidRPr="00EB08D2">
              <w:rPr>
                <w:b/>
                <w:sz w:val="20"/>
                <w:szCs w:val="20"/>
              </w:rPr>
              <w:t xml:space="preserve"> III</w:t>
            </w:r>
            <w:r w:rsidRPr="00EB08D2">
              <w:rPr>
                <w:b/>
                <w:sz w:val="20"/>
                <w:szCs w:val="20"/>
                <w:lang w:val="sr-Cyrl-RS"/>
              </w:rPr>
              <w:t>.5</w:t>
            </w:r>
          </w:p>
        </w:tc>
        <w:tc>
          <w:tcPr>
            <w:tcW w:w="1843" w:type="dxa"/>
            <w:tcBorders>
              <w:top w:val="single" w:sz="4" w:space="0" w:color="auto"/>
              <w:bottom w:val="single" w:sz="4" w:space="0" w:color="auto"/>
              <w:right w:val="single" w:sz="12" w:space="0" w:color="auto"/>
            </w:tcBorders>
            <w:shd w:val="clear" w:color="auto" w:fill="E2EFD9"/>
          </w:tcPr>
          <w:p w14:paraId="7948B468" w14:textId="77777777" w:rsidR="009A36C8" w:rsidRPr="00EB08D2" w:rsidRDefault="009A36C8" w:rsidP="00543A0F">
            <w:pPr>
              <w:jc w:val="right"/>
              <w:rPr>
                <w:sz w:val="20"/>
                <w:szCs w:val="20"/>
              </w:rPr>
            </w:pPr>
          </w:p>
        </w:tc>
      </w:tr>
      <w:tr w:rsidR="009A36C8" w:rsidRPr="007B6A74" w14:paraId="11E698D7" w14:textId="77777777" w:rsidTr="00543A0F">
        <w:tc>
          <w:tcPr>
            <w:tcW w:w="444" w:type="dxa"/>
            <w:tcBorders>
              <w:top w:val="single" w:sz="4" w:space="0" w:color="auto"/>
              <w:left w:val="single" w:sz="12" w:space="0" w:color="auto"/>
              <w:bottom w:val="single" w:sz="4" w:space="0" w:color="auto"/>
            </w:tcBorders>
          </w:tcPr>
          <w:p w14:paraId="655E6DB5" w14:textId="77777777" w:rsidR="009A36C8" w:rsidRPr="00EB08D2"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tcPr>
          <w:p w14:paraId="72A3B4C2" w14:textId="77777777" w:rsidR="009A36C8" w:rsidRPr="00EB08D2" w:rsidRDefault="009A36C8" w:rsidP="00543A0F">
            <w:pPr>
              <w:rPr>
                <w:sz w:val="20"/>
                <w:szCs w:val="20"/>
                <w:lang w:val="sr-Cyrl-RS"/>
              </w:rPr>
            </w:pPr>
            <w:r w:rsidRPr="00EB08D2">
              <w:rPr>
                <w:b/>
                <w:sz w:val="20"/>
                <w:szCs w:val="20"/>
                <w:lang w:val="es-ES"/>
              </w:rPr>
              <w:t>II</w:t>
            </w:r>
            <w:r w:rsidRPr="00EB08D2">
              <w:rPr>
                <w:b/>
                <w:sz w:val="20"/>
                <w:szCs w:val="20"/>
              </w:rPr>
              <w:t>I.6</w:t>
            </w:r>
            <w:r w:rsidRPr="00EB08D2">
              <w:rPr>
                <w:b/>
                <w:sz w:val="20"/>
                <w:szCs w:val="20"/>
                <w:lang w:val="es-ES"/>
              </w:rPr>
              <w:t xml:space="preserve">   </w:t>
            </w:r>
            <w:r w:rsidRPr="00EB08D2">
              <w:rPr>
                <w:b/>
                <w:sz w:val="20"/>
                <w:szCs w:val="20"/>
                <w:lang w:val="sr-Cyrl-RS"/>
              </w:rPr>
              <w:t>ОСТАЛА ОПРЕМА</w:t>
            </w:r>
          </w:p>
        </w:tc>
        <w:tc>
          <w:tcPr>
            <w:tcW w:w="1200" w:type="dxa"/>
            <w:tcBorders>
              <w:top w:val="single" w:sz="4" w:space="0" w:color="auto"/>
              <w:bottom w:val="single" w:sz="4" w:space="0" w:color="auto"/>
            </w:tcBorders>
          </w:tcPr>
          <w:p w14:paraId="0D5A67EC" w14:textId="77777777" w:rsidR="009A36C8" w:rsidRPr="00EB08D2" w:rsidRDefault="009A36C8" w:rsidP="00543A0F">
            <w:pPr>
              <w:jc w:val="center"/>
              <w:rPr>
                <w:sz w:val="20"/>
                <w:szCs w:val="20"/>
              </w:rPr>
            </w:pPr>
          </w:p>
        </w:tc>
        <w:tc>
          <w:tcPr>
            <w:tcW w:w="1490" w:type="dxa"/>
            <w:tcBorders>
              <w:top w:val="single" w:sz="4" w:space="0" w:color="auto"/>
              <w:bottom w:val="single" w:sz="4" w:space="0" w:color="auto"/>
            </w:tcBorders>
          </w:tcPr>
          <w:p w14:paraId="60517C82"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312274C6" w14:textId="77777777" w:rsidR="009A36C8" w:rsidRPr="00EB08D2" w:rsidRDefault="009A36C8" w:rsidP="00543A0F">
            <w:pPr>
              <w:jc w:val="right"/>
              <w:rPr>
                <w:sz w:val="20"/>
                <w:szCs w:val="20"/>
              </w:rPr>
            </w:pPr>
          </w:p>
        </w:tc>
      </w:tr>
      <w:tr w:rsidR="009A36C8" w:rsidRPr="007B6A74" w14:paraId="5C510993" w14:textId="77777777" w:rsidTr="00543A0F">
        <w:tc>
          <w:tcPr>
            <w:tcW w:w="444" w:type="dxa"/>
            <w:tcBorders>
              <w:top w:val="single" w:sz="4" w:space="0" w:color="auto"/>
              <w:left w:val="single" w:sz="12" w:space="0" w:color="auto"/>
              <w:bottom w:val="single" w:sz="4" w:space="0" w:color="auto"/>
            </w:tcBorders>
          </w:tcPr>
          <w:p w14:paraId="56821977" w14:textId="77777777" w:rsidR="009A36C8" w:rsidRPr="00EB08D2" w:rsidRDefault="009A36C8" w:rsidP="00543A0F">
            <w:pPr>
              <w:ind w:right="-108" w:hanging="120"/>
              <w:jc w:val="center"/>
              <w:rPr>
                <w:sz w:val="20"/>
                <w:szCs w:val="20"/>
                <w:lang w:val="sr-Cyrl-RS"/>
              </w:rPr>
            </w:pPr>
            <w:r w:rsidRPr="00EB08D2">
              <w:rPr>
                <w:sz w:val="20"/>
                <w:szCs w:val="20"/>
                <w:lang w:val="sr-Cyrl-RS"/>
              </w:rPr>
              <w:t>1.</w:t>
            </w:r>
          </w:p>
        </w:tc>
        <w:tc>
          <w:tcPr>
            <w:tcW w:w="4946" w:type="dxa"/>
            <w:tcBorders>
              <w:top w:val="single" w:sz="4" w:space="0" w:color="auto"/>
              <w:bottom w:val="single" w:sz="4" w:space="0" w:color="auto"/>
            </w:tcBorders>
          </w:tcPr>
          <w:p w14:paraId="5817CE42" w14:textId="77777777" w:rsidR="009A36C8" w:rsidRPr="00EB08D2" w:rsidRDefault="009A36C8" w:rsidP="00543A0F">
            <w:pPr>
              <w:rPr>
                <w:sz w:val="20"/>
                <w:szCs w:val="20"/>
                <w:lang w:val="sr-Cyrl-RS"/>
              </w:rPr>
            </w:pPr>
            <w:r w:rsidRPr="002E12DF">
              <w:rPr>
                <w:sz w:val="20"/>
                <w:szCs w:val="20"/>
                <w:lang w:val="sr-Cyrl-RS"/>
              </w:rPr>
              <w:t>Носач кабловских завршетака ВН веза</w:t>
            </w:r>
          </w:p>
        </w:tc>
        <w:tc>
          <w:tcPr>
            <w:tcW w:w="1200" w:type="dxa"/>
            <w:tcBorders>
              <w:top w:val="single" w:sz="4" w:space="0" w:color="auto"/>
              <w:bottom w:val="single" w:sz="4" w:space="0" w:color="auto"/>
            </w:tcBorders>
          </w:tcPr>
          <w:p w14:paraId="2450A6A0"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45150A23"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5332BB87" w14:textId="77777777" w:rsidR="009A36C8" w:rsidRPr="00EB08D2" w:rsidRDefault="009A36C8" w:rsidP="00543A0F">
            <w:pPr>
              <w:jc w:val="right"/>
              <w:rPr>
                <w:sz w:val="20"/>
                <w:szCs w:val="20"/>
              </w:rPr>
            </w:pPr>
          </w:p>
        </w:tc>
      </w:tr>
      <w:tr w:rsidR="009A36C8" w:rsidRPr="007B6A74" w14:paraId="2977150E" w14:textId="77777777" w:rsidTr="00543A0F">
        <w:tc>
          <w:tcPr>
            <w:tcW w:w="444" w:type="dxa"/>
            <w:tcBorders>
              <w:top w:val="single" w:sz="4" w:space="0" w:color="auto"/>
              <w:left w:val="single" w:sz="12" w:space="0" w:color="auto"/>
              <w:bottom w:val="single" w:sz="4" w:space="0" w:color="auto"/>
            </w:tcBorders>
          </w:tcPr>
          <w:p w14:paraId="2BE93CF2" w14:textId="77777777" w:rsidR="009A36C8" w:rsidRPr="00EB08D2" w:rsidRDefault="009A36C8" w:rsidP="00543A0F">
            <w:pPr>
              <w:ind w:right="-108" w:hanging="120"/>
              <w:jc w:val="center"/>
              <w:rPr>
                <w:sz w:val="20"/>
                <w:szCs w:val="20"/>
                <w:lang w:val="sr-Cyrl-RS"/>
              </w:rPr>
            </w:pPr>
            <w:r w:rsidRPr="00EB08D2">
              <w:rPr>
                <w:sz w:val="20"/>
                <w:szCs w:val="20"/>
                <w:lang w:val="sr-Cyrl-RS"/>
              </w:rPr>
              <w:t>2.</w:t>
            </w:r>
          </w:p>
        </w:tc>
        <w:tc>
          <w:tcPr>
            <w:tcW w:w="4946" w:type="dxa"/>
            <w:tcBorders>
              <w:top w:val="single" w:sz="4" w:space="0" w:color="auto"/>
              <w:bottom w:val="single" w:sz="4" w:space="0" w:color="auto"/>
            </w:tcBorders>
          </w:tcPr>
          <w:p w14:paraId="2DD3E303" w14:textId="77777777" w:rsidR="009A36C8" w:rsidRPr="00EB08D2" w:rsidRDefault="009A36C8" w:rsidP="00543A0F">
            <w:pPr>
              <w:rPr>
                <w:sz w:val="20"/>
                <w:szCs w:val="20"/>
                <w:lang w:val="sr-Cyrl-RS"/>
              </w:rPr>
            </w:pPr>
            <w:r w:rsidRPr="002E12DF">
              <w:rPr>
                <w:sz w:val="20"/>
                <w:szCs w:val="20"/>
                <w:lang w:val="sr-Cyrl-RS"/>
              </w:rPr>
              <w:t>Носач дрвене летве, бочни</w:t>
            </w:r>
          </w:p>
        </w:tc>
        <w:tc>
          <w:tcPr>
            <w:tcW w:w="1200" w:type="dxa"/>
            <w:tcBorders>
              <w:top w:val="single" w:sz="4" w:space="0" w:color="auto"/>
              <w:bottom w:val="single" w:sz="4" w:space="0" w:color="auto"/>
            </w:tcBorders>
          </w:tcPr>
          <w:p w14:paraId="34B8AE6D"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2C085840"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572E621F" w14:textId="77777777" w:rsidR="009A36C8" w:rsidRPr="00EB08D2" w:rsidRDefault="009A36C8" w:rsidP="00543A0F">
            <w:pPr>
              <w:jc w:val="right"/>
              <w:rPr>
                <w:sz w:val="20"/>
                <w:szCs w:val="20"/>
              </w:rPr>
            </w:pPr>
          </w:p>
        </w:tc>
      </w:tr>
      <w:tr w:rsidR="009A36C8" w:rsidRPr="007B6A74" w14:paraId="48FB1372" w14:textId="77777777" w:rsidTr="00543A0F">
        <w:tc>
          <w:tcPr>
            <w:tcW w:w="444" w:type="dxa"/>
            <w:tcBorders>
              <w:top w:val="single" w:sz="4" w:space="0" w:color="auto"/>
              <w:left w:val="single" w:sz="12" w:space="0" w:color="auto"/>
              <w:bottom w:val="single" w:sz="4" w:space="0" w:color="auto"/>
            </w:tcBorders>
          </w:tcPr>
          <w:p w14:paraId="586F9319" w14:textId="77777777" w:rsidR="009A36C8" w:rsidRPr="00EB08D2" w:rsidRDefault="009A36C8" w:rsidP="00543A0F">
            <w:pPr>
              <w:ind w:right="-108" w:hanging="120"/>
              <w:jc w:val="center"/>
              <w:rPr>
                <w:sz w:val="20"/>
                <w:szCs w:val="20"/>
                <w:lang w:val="sr-Cyrl-RS"/>
              </w:rPr>
            </w:pPr>
            <w:r w:rsidRPr="00EB08D2">
              <w:rPr>
                <w:sz w:val="20"/>
                <w:szCs w:val="20"/>
                <w:lang w:val="sr-Cyrl-RS"/>
              </w:rPr>
              <w:t>3.</w:t>
            </w:r>
          </w:p>
        </w:tc>
        <w:tc>
          <w:tcPr>
            <w:tcW w:w="4946" w:type="dxa"/>
            <w:tcBorders>
              <w:top w:val="single" w:sz="4" w:space="0" w:color="auto"/>
              <w:bottom w:val="single" w:sz="4" w:space="0" w:color="auto"/>
            </w:tcBorders>
          </w:tcPr>
          <w:p w14:paraId="4B6B1E31" w14:textId="77777777" w:rsidR="009A36C8" w:rsidRPr="00EB08D2" w:rsidRDefault="009A36C8" w:rsidP="00543A0F">
            <w:pPr>
              <w:rPr>
                <w:sz w:val="20"/>
                <w:szCs w:val="20"/>
                <w:lang w:val="sr-Cyrl-RS"/>
              </w:rPr>
            </w:pPr>
            <w:r w:rsidRPr="002E12DF">
              <w:rPr>
                <w:sz w:val="20"/>
                <w:szCs w:val="20"/>
                <w:lang w:val="sr-Cyrl-RS"/>
              </w:rPr>
              <w:t>Носач дрвене летве, чеони</w:t>
            </w:r>
          </w:p>
        </w:tc>
        <w:tc>
          <w:tcPr>
            <w:tcW w:w="1200" w:type="dxa"/>
            <w:tcBorders>
              <w:top w:val="single" w:sz="4" w:space="0" w:color="auto"/>
              <w:bottom w:val="single" w:sz="4" w:space="0" w:color="auto"/>
            </w:tcBorders>
          </w:tcPr>
          <w:p w14:paraId="67721E28"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1FFBD500"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1B272D21" w14:textId="77777777" w:rsidR="009A36C8" w:rsidRPr="00EB08D2" w:rsidRDefault="009A36C8" w:rsidP="00543A0F">
            <w:pPr>
              <w:jc w:val="right"/>
              <w:rPr>
                <w:sz w:val="20"/>
                <w:szCs w:val="20"/>
              </w:rPr>
            </w:pPr>
          </w:p>
        </w:tc>
      </w:tr>
      <w:tr w:rsidR="009A36C8" w:rsidRPr="007B6A74" w14:paraId="619BBD1D" w14:textId="77777777" w:rsidTr="00543A0F">
        <w:tc>
          <w:tcPr>
            <w:tcW w:w="444" w:type="dxa"/>
            <w:tcBorders>
              <w:top w:val="single" w:sz="4" w:space="0" w:color="auto"/>
              <w:left w:val="single" w:sz="12" w:space="0" w:color="auto"/>
              <w:bottom w:val="single" w:sz="4" w:space="0" w:color="auto"/>
            </w:tcBorders>
          </w:tcPr>
          <w:p w14:paraId="6325C8B0" w14:textId="77777777" w:rsidR="009A36C8" w:rsidRPr="00EB08D2" w:rsidRDefault="009A36C8" w:rsidP="00543A0F">
            <w:pPr>
              <w:ind w:right="-108" w:hanging="120"/>
              <w:jc w:val="center"/>
              <w:rPr>
                <w:sz w:val="20"/>
                <w:szCs w:val="20"/>
                <w:lang w:val="sr-Cyrl-RS"/>
              </w:rPr>
            </w:pPr>
            <w:r w:rsidRPr="00EB08D2">
              <w:rPr>
                <w:sz w:val="20"/>
                <w:szCs w:val="20"/>
                <w:lang w:val="sr-Cyrl-RS"/>
              </w:rPr>
              <w:t>4.</w:t>
            </w:r>
          </w:p>
        </w:tc>
        <w:tc>
          <w:tcPr>
            <w:tcW w:w="4946" w:type="dxa"/>
            <w:tcBorders>
              <w:top w:val="single" w:sz="4" w:space="0" w:color="auto"/>
              <w:bottom w:val="single" w:sz="4" w:space="0" w:color="auto"/>
            </w:tcBorders>
          </w:tcPr>
          <w:p w14:paraId="3B9104B2" w14:textId="77777777" w:rsidR="009A36C8" w:rsidRPr="002E12DF" w:rsidRDefault="009A36C8" w:rsidP="00543A0F">
            <w:pPr>
              <w:rPr>
                <w:sz w:val="20"/>
                <w:szCs w:val="20"/>
              </w:rPr>
            </w:pPr>
            <w:r>
              <w:rPr>
                <w:sz w:val="20"/>
                <w:szCs w:val="20"/>
                <w:lang w:val="sr-Cyrl-RS"/>
              </w:rPr>
              <w:t xml:space="preserve">Дрвена летва, обојена, 1-1,5 </w:t>
            </w:r>
            <w:r>
              <w:rPr>
                <w:sz w:val="20"/>
                <w:szCs w:val="20"/>
              </w:rPr>
              <w:t>m</w:t>
            </w:r>
          </w:p>
        </w:tc>
        <w:tc>
          <w:tcPr>
            <w:tcW w:w="1200" w:type="dxa"/>
            <w:tcBorders>
              <w:top w:val="single" w:sz="4" w:space="0" w:color="auto"/>
              <w:bottom w:val="single" w:sz="4" w:space="0" w:color="auto"/>
            </w:tcBorders>
          </w:tcPr>
          <w:p w14:paraId="456DE4B3"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23EB7E2C"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1C541AFA" w14:textId="77777777" w:rsidR="009A36C8" w:rsidRPr="00EB08D2" w:rsidRDefault="009A36C8" w:rsidP="00543A0F">
            <w:pPr>
              <w:jc w:val="right"/>
              <w:rPr>
                <w:sz w:val="20"/>
                <w:szCs w:val="20"/>
              </w:rPr>
            </w:pPr>
          </w:p>
        </w:tc>
      </w:tr>
      <w:tr w:rsidR="009A36C8" w:rsidRPr="007B6A74" w14:paraId="7BFFCF51" w14:textId="77777777" w:rsidTr="00543A0F">
        <w:tc>
          <w:tcPr>
            <w:tcW w:w="444" w:type="dxa"/>
            <w:tcBorders>
              <w:top w:val="single" w:sz="4" w:space="0" w:color="auto"/>
              <w:left w:val="single" w:sz="12" w:space="0" w:color="auto"/>
              <w:bottom w:val="single" w:sz="4" w:space="0" w:color="auto"/>
            </w:tcBorders>
          </w:tcPr>
          <w:p w14:paraId="2EB2E8A3" w14:textId="77777777" w:rsidR="009A36C8" w:rsidRPr="00EB08D2" w:rsidRDefault="009A36C8" w:rsidP="00543A0F">
            <w:pPr>
              <w:ind w:right="-108" w:hanging="120"/>
              <w:jc w:val="center"/>
              <w:rPr>
                <w:sz w:val="20"/>
                <w:szCs w:val="20"/>
                <w:lang w:val="sr-Cyrl-RS"/>
              </w:rPr>
            </w:pPr>
            <w:r w:rsidRPr="00EB08D2">
              <w:rPr>
                <w:sz w:val="20"/>
                <w:szCs w:val="20"/>
                <w:lang w:val="sr-Cyrl-RS"/>
              </w:rPr>
              <w:t>5.</w:t>
            </w:r>
          </w:p>
        </w:tc>
        <w:tc>
          <w:tcPr>
            <w:tcW w:w="4946" w:type="dxa"/>
            <w:tcBorders>
              <w:top w:val="single" w:sz="4" w:space="0" w:color="auto"/>
              <w:bottom w:val="single" w:sz="4" w:space="0" w:color="auto"/>
            </w:tcBorders>
          </w:tcPr>
          <w:p w14:paraId="20938CA9" w14:textId="77777777" w:rsidR="009A36C8" w:rsidRPr="00EB08D2" w:rsidRDefault="009A36C8" w:rsidP="00543A0F">
            <w:pPr>
              <w:rPr>
                <w:sz w:val="20"/>
                <w:szCs w:val="20"/>
                <w:lang w:val="sr-Cyrl-RS"/>
              </w:rPr>
            </w:pPr>
            <w:r w:rsidRPr="002E12DF">
              <w:rPr>
                <w:sz w:val="20"/>
                <w:szCs w:val="20"/>
                <w:lang w:val="sr-Cyrl-RS"/>
              </w:rPr>
              <w:t>Лимена касета за смештај помоћне опреме</w:t>
            </w:r>
          </w:p>
        </w:tc>
        <w:tc>
          <w:tcPr>
            <w:tcW w:w="1200" w:type="dxa"/>
            <w:tcBorders>
              <w:top w:val="single" w:sz="4" w:space="0" w:color="auto"/>
              <w:bottom w:val="single" w:sz="4" w:space="0" w:color="auto"/>
            </w:tcBorders>
          </w:tcPr>
          <w:p w14:paraId="5787E1E5"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12F1F85E"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67D1F062" w14:textId="77777777" w:rsidR="009A36C8" w:rsidRPr="00EB08D2" w:rsidRDefault="009A36C8" w:rsidP="00543A0F">
            <w:pPr>
              <w:jc w:val="right"/>
              <w:rPr>
                <w:sz w:val="20"/>
                <w:szCs w:val="20"/>
              </w:rPr>
            </w:pPr>
          </w:p>
        </w:tc>
      </w:tr>
      <w:tr w:rsidR="009A36C8" w:rsidRPr="007B6A74" w14:paraId="631CAFFD" w14:textId="77777777" w:rsidTr="00543A0F">
        <w:tc>
          <w:tcPr>
            <w:tcW w:w="444" w:type="dxa"/>
            <w:tcBorders>
              <w:top w:val="single" w:sz="4" w:space="0" w:color="auto"/>
              <w:left w:val="single" w:sz="12" w:space="0" w:color="auto"/>
              <w:bottom w:val="single" w:sz="4" w:space="0" w:color="auto"/>
            </w:tcBorders>
          </w:tcPr>
          <w:p w14:paraId="1FC14FF6" w14:textId="77777777" w:rsidR="009A36C8" w:rsidRPr="00EB08D2" w:rsidRDefault="009A36C8" w:rsidP="00543A0F">
            <w:pPr>
              <w:ind w:right="-108" w:hanging="120"/>
              <w:jc w:val="center"/>
              <w:rPr>
                <w:sz w:val="20"/>
                <w:szCs w:val="20"/>
                <w:lang w:val="sr-Cyrl-RS"/>
              </w:rPr>
            </w:pPr>
            <w:r w:rsidRPr="00EB08D2">
              <w:rPr>
                <w:sz w:val="20"/>
                <w:szCs w:val="20"/>
                <w:lang w:val="sr-Cyrl-RS"/>
              </w:rPr>
              <w:t>6.</w:t>
            </w:r>
          </w:p>
        </w:tc>
        <w:tc>
          <w:tcPr>
            <w:tcW w:w="4946" w:type="dxa"/>
            <w:tcBorders>
              <w:top w:val="single" w:sz="4" w:space="0" w:color="auto"/>
              <w:bottom w:val="single" w:sz="4" w:space="0" w:color="auto"/>
            </w:tcBorders>
          </w:tcPr>
          <w:p w14:paraId="56255BD2" w14:textId="77777777" w:rsidR="009A36C8" w:rsidRPr="00EB08D2" w:rsidRDefault="009A36C8" w:rsidP="00543A0F">
            <w:pPr>
              <w:rPr>
                <w:sz w:val="20"/>
                <w:szCs w:val="20"/>
                <w:lang w:val="sr-Cyrl-RS"/>
              </w:rPr>
            </w:pPr>
            <w:r w:rsidRPr="002E12DF">
              <w:rPr>
                <w:sz w:val="20"/>
                <w:szCs w:val="20"/>
                <w:lang w:val="sr-Cyrl-RS"/>
              </w:rPr>
              <w:t>Ручни апарат за гашење пожара пуњен са CO2,</w:t>
            </w:r>
            <w:r>
              <w:rPr>
                <w:sz w:val="20"/>
                <w:szCs w:val="20"/>
              </w:rPr>
              <w:t xml:space="preserve"> </w:t>
            </w:r>
            <w:r>
              <w:rPr>
                <w:sz w:val="20"/>
                <w:szCs w:val="20"/>
                <w:lang w:val="sr-Cyrl-RS"/>
              </w:rPr>
              <w:t xml:space="preserve">од </w:t>
            </w:r>
            <w:r w:rsidRPr="002E12DF">
              <w:rPr>
                <w:sz w:val="20"/>
                <w:szCs w:val="20"/>
                <w:lang w:val="sr-Cyrl-RS"/>
              </w:rPr>
              <w:t>6kg</w:t>
            </w:r>
          </w:p>
        </w:tc>
        <w:tc>
          <w:tcPr>
            <w:tcW w:w="1200" w:type="dxa"/>
            <w:tcBorders>
              <w:top w:val="single" w:sz="4" w:space="0" w:color="auto"/>
              <w:bottom w:val="single" w:sz="4" w:space="0" w:color="auto"/>
            </w:tcBorders>
          </w:tcPr>
          <w:p w14:paraId="72405DC1"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2A59A67B"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4C548FC7" w14:textId="77777777" w:rsidR="009A36C8" w:rsidRPr="00EB08D2" w:rsidRDefault="009A36C8" w:rsidP="00543A0F">
            <w:pPr>
              <w:jc w:val="right"/>
              <w:rPr>
                <w:sz w:val="20"/>
                <w:szCs w:val="20"/>
              </w:rPr>
            </w:pPr>
          </w:p>
        </w:tc>
      </w:tr>
      <w:tr w:rsidR="009A36C8" w:rsidRPr="007B6A74" w14:paraId="0CD11552" w14:textId="77777777" w:rsidTr="00543A0F">
        <w:tc>
          <w:tcPr>
            <w:tcW w:w="444" w:type="dxa"/>
            <w:tcBorders>
              <w:top w:val="single" w:sz="4" w:space="0" w:color="auto"/>
              <w:left w:val="single" w:sz="12" w:space="0" w:color="auto"/>
              <w:bottom w:val="single" w:sz="4" w:space="0" w:color="auto"/>
            </w:tcBorders>
          </w:tcPr>
          <w:p w14:paraId="5E986FEC" w14:textId="77777777" w:rsidR="009A36C8" w:rsidRPr="00EB08D2" w:rsidRDefault="009A36C8" w:rsidP="00543A0F">
            <w:pPr>
              <w:ind w:right="-108" w:hanging="120"/>
              <w:jc w:val="center"/>
              <w:rPr>
                <w:sz w:val="20"/>
                <w:szCs w:val="20"/>
                <w:lang w:val="sr-Cyrl-RS"/>
              </w:rPr>
            </w:pPr>
            <w:r w:rsidRPr="00EB08D2">
              <w:rPr>
                <w:sz w:val="20"/>
                <w:szCs w:val="20"/>
                <w:lang w:val="sr-Cyrl-RS"/>
              </w:rPr>
              <w:t>7.</w:t>
            </w:r>
          </w:p>
        </w:tc>
        <w:tc>
          <w:tcPr>
            <w:tcW w:w="4946" w:type="dxa"/>
            <w:tcBorders>
              <w:top w:val="single" w:sz="4" w:space="0" w:color="auto"/>
              <w:bottom w:val="single" w:sz="4" w:space="0" w:color="auto"/>
            </w:tcBorders>
          </w:tcPr>
          <w:p w14:paraId="190AA9F9" w14:textId="77777777" w:rsidR="009A36C8" w:rsidRPr="00EB08D2" w:rsidRDefault="009A36C8" w:rsidP="00543A0F">
            <w:pPr>
              <w:rPr>
                <w:sz w:val="20"/>
                <w:szCs w:val="20"/>
                <w:lang w:val="sr-Cyrl-RS"/>
              </w:rPr>
            </w:pPr>
            <w:r w:rsidRPr="002E12DF">
              <w:rPr>
                <w:sz w:val="20"/>
                <w:szCs w:val="20"/>
                <w:lang w:val="sr-Cyrl-RS"/>
              </w:rPr>
              <w:t>Једнополна шема ТС</w:t>
            </w:r>
          </w:p>
        </w:tc>
        <w:tc>
          <w:tcPr>
            <w:tcW w:w="1200" w:type="dxa"/>
            <w:tcBorders>
              <w:top w:val="single" w:sz="4" w:space="0" w:color="auto"/>
              <w:bottom w:val="single" w:sz="4" w:space="0" w:color="auto"/>
            </w:tcBorders>
          </w:tcPr>
          <w:p w14:paraId="492764E3"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0756317C"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10B50D6F" w14:textId="77777777" w:rsidR="009A36C8" w:rsidRPr="00EB08D2" w:rsidRDefault="009A36C8" w:rsidP="00543A0F">
            <w:pPr>
              <w:jc w:val="right"/>
              <w:rPr>
                <w:sz w:val="20"/>
                <w:szCs w:val="20"/>
              </w:rPr>
            </w:pPr>
          </w:p>
        </w:tc>
      </w:tr>
      <w:tr w:rsidR="009A36C8" w:rsidRPr="007B6A74" w14:paraId="28D257C8" w14:textId="77777777" w:rsidTr="00543A0F">
        <w:tc>
          <w:tcPr>
            <w:tcW w:w="444" w:type="dxa"/>
            <w:tcBorders>
              <w:top w:val="single" w:sz="4" w:space="0" w:color="auto"/>
              <w:left w:val="single" w:sz="12" w:space="0" w:color="auto"/>
              <w:bottom w:val="single" w:sz="4" w:space="0" w:color="auto"/>
            </w:tcBorders>
          </w:tcPr>
          <w:p w14:paraId="4C2BB4E5" w14:textId="77777777" w:rsidR="009A36C8" w:rsidRPr="00EB08D2" w:rsidRDefault="009A36C8" w:rsidP="00543A0F">
            <w:pPr>
              <w:ind w:right="-108" w:hanging="120"/>
              <w:jc w:val="center"/>
              <w:rPr>
                <w:sz w:val="20"/>
                <w:szCs w:val="20"/>
                <w:lang w:val="sr-Cyrl-RS"/>
              </w:rPr>
            </w:pPr>
            <w:r w:rsidRPr="00EB08D2">
              <w:rPr>
                <w:sz w:val="20"/>
                <w:szCs w:val="20"/>
                <w:lang w:val="sr-Cyrl-RS"/>
              </w:rPr>
              <w:t>8.</w:t>
            </w:r>
          </w:p>
        </w:tc>
        <w:tc>
          <w:tcPr>
            <w:tcW w:w="4946" w:type="dxa"/>
            <w:tcBorders>
              <w:top w:val="single" w:sz="4" w:space="0" w:color="auto"/>
              <w:bottom w:val="single" w:sz="4" w:space="0" w:color="auto"/>
            </w:tcBorders>
          </w:tcPr>
          <w:p w14:paraId="43C78152" w14:textId="77777777" w:rsidR="009A36C8" w:rsidRPr="00EB08D2" w:rsidRDefault="009A36C8" w:rsidP="00543A0F">
            <w:pPr>
              <w:rPr>
                <w:sz w:val="20"/>
                <w:szCs w:val="20"/>
                <w:lang w:val="sr-Cyrl-RS"/>
              </w:rPr>
            </w:pPr>
            <w:r w:rsidRPr="002E12DF">
              <w:rPr>
                <w:sz w:val="20"/>
                <w:szCs w:val="20"/>
                <w:lang w:val="sr-Cyrl-RS"/>
              </w:rPr>
              <w:t>Упуство за безбедност, погон и одржавање</w:t>
            </w:r>
          </w:p>
        </w:tc>
        <w:tc>
          <w:tcPr>
            <w:tcW w:w="1200" w:type="dxa"/>
            <w:tcBorders>
              <w:top w:val="single" w:sz="4" w:space="0" w:color="auto"/>
              <w:bottom w:val="single" w:sz="4" w:space="0" w:color="auto"/>
            </w:tcBorders>
          </w:tcPr>
          <w:p w14:paraId="57B8EF3E"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6CBF1029"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78DBF1A6" w14:textId="77777777" w:rsidR="009A36C8" w:rsidRPr="00EB08D2" w:rsidRDefault="009A36C8" w:rsidP="00543A0F">
            <w:pPr>
              <w:jc w:val="right"/>
              <w:rPr>
                <w:sz w:val="20"/>
                <w:szCs w:val="20"/>
              </w:rPr>
            </w:pPr>
          </w:p>
        </w:tc>
      </w:tr>
      <w:tr w:rsidR="009A36C8" w:rsidRPr="007B6A74" w14:paraId="78C7F00D" w14:textId="77777777" w:rsidTr="00543A0F">
        <w:tc>
          <w:tcPr>
            <w:tcW w:w="444" w:type="dxa"/>
            <w:tcBorders>
              <w:top w:val="single" w:sz="4" w:space="0" w:color="auto"/>
              <w:left w:val="single" w:sz="12" w:space="0" w:color="auto"/>
              <w:bottom w:val="single" w:sz="4" w:space="0" w:color="auto"/>
            </w:tcBorders>
          </w:tcPr>
          <w:p w14:paraId="287E4B7B" w14:textId="77777777" w:rsidR="009A36C8" w:rsidRPr="00EB08D2" w:rsidRDefault="009A36C8" w:rsidP="00543A0F">
            <w:pPr>
              <w:ind w:right="-108" w:hanging="120"/>
              <w:jc w:val="center"/>
              <w:rPr>
                <w:sz w:val="20"/>
                <w:szCs w:val="20"/>
                <w:lang w:val="sr-Cyrl-RS"/>
              </w:rPr>
            </w:pPr>
            <w:r w:rsidRPr="00EB08D2">
              <w:rPr>
                <w:sz w:val="20"/>
                <w:szCs w:val="20"/>
                <w:lang w:val="sr-Cyrl-RS"/>
              </w:rPr>
              <w:t>9.</w:t>
            </w:r>
          </w:p>
        </w:tc>
        <w:tc>
          <w:tcPr>
            <w:tcW w:w="4946" w:type="dxa"/>
            <w:tcBorders>
              <w:top w:val="single" w:sz="4" w:space="0" w:color="auto"/>
              <w:bottom w:val="single" w:sz="4" w:space="0" w:color="auto"/>
            </w:tcBorders>
          </w:tcPr>
          <w:p w14:paraId="10226D87" w14:textId="77777777" w:rsidR="009A36C8" w:rsidRPr="00EB08D2" w:rsidRDefault="009A36C8" w:rsidP="00543A0F">
            <w:pPr>
              <w:rPr>
                <w:sz w:val="20"/>
                <w:szCs w:val="20"/>
                <w:lang w:val="sr-Cyrl-RS"/>
              </w:rPr>
            </w:pPr>
            <w:r w:rsidRPr="002E12DF">
              <w:rPr>
                <w:sz w:val="20"/>
                <w:szCs w:val="20"/>
                <w:lang w:val="sr-Cyrl-RS"/>
              </w:rPr>
              <w:t>Упуство за прву помоћ</w:t>
            </w:r>
          </w:p>
        </w:tc>
        <w:tc>
          <w:tcPr>
            <w:tcW w:w="1200" w:type="dxa"/>
            <w:tcBorders>
              <w:top w:val="single" w:sz="4" w:space="0" w:color="auto"/>
              <w:bottom w:val="single" w:sz="4" w:space="0" w:color="auto"/>
            </w:tcBorders>
          </w:tcPr>
          <w:p w14:paraId="13D07E3B"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40875B06"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23BBDADC" w14:textId="77777777" w:rsidR="009A36C8" w:rsidRPr="00EB08D2" w:rsidRDefault="009A36C8" w:rsidP="00543A0F">
            <w:pPr>
              <w:jc w:val="right"/>
              <w:rPr>
                <w:sz w:val="20"/>
                <w:szCs w:val="20"/>
              </w:rPr>
            </w:pPr>
          </w:p>
        </w:tc>
      </w:tr>
      <w:tr w:rsidR="009A36C8" w:rsidRPr="007B6A74" w14:paraId="67084509" w14:textId="77777777" w:rsidTr="00543A0F">
        <w:tc>
          <w:tcPr>
            <w:tcW w:w="444" w:type="dxa"/>
            <w:tcBorders>
              <w:top w:val="single" w:sz="4" w:space="0" w:color="auto"/>
              <w:left w:val="single" w:sz="12" w:space="0" w:color="auto"/>
              <w:bottom w:val="single" w:sz="4" w:space="0" w:color="auto"/>
            </w:tcBorders>
          </w:tcPr>
          <w:p w14:paraId="29512387" w14:textId="77777777" w:rsidR="009A36C8" w:rsidRPr="00EB08D2" w:rsidRDefault="009A36C8" w:rsidP="00543A0F">
            <w:pPr>
              <w:ind w:right="-108" w:hanging="120"/>
              <w:jc w:val="center"/>
              <w:rPr>
                <w:sz w:val="20"/>
                <w:szCs w:val="20"/>
                <w:lang w:val="sr-Cyrl-RS"/>
              </w:rPr>
            </w:pPr>
            <w:r w:rsidRPr="00EB08D2">
              <w:rPr>
                <w:sz w:val="20"/>
                <w:szCs w:val="20"/>
                <w:lang w:val="sr-Cyrl-RS"/>
              </w:rPr>
              <w:t>10.</w:t>
            </w:r>
          </w:p>
        </w:tc>
        <w:tc>
          <w:tcPr>
            <w:tcW w:w="4946" w:type="dxa"/>
            <w:tcBorders>
              <w:top w:val="single" w:sz="4" w:space="0" w:color="auto"/>
              <w:bottom w:val="single" w:sz="4" w:space="0" w:color="auto"/>
            </w:tcBorders>
          </w:tcPr>
          <w:p w14:paraId="28CCAED0" w14:textId="77777777" w:rsidR="009A36C8" w:rsidRPr="00EB08D2" w:rsidRDefault="009A36C8" w:rsidP="00543A0F">
            <w:pPr>
              <w:rPr>
                <w:sz w:val="20"/>
                <w:szCs w:val="20"/>
                <w:lang w:val="sr-Cyrl-RS"/>
              </w:rPr>
            </w:pPr>
            <w:r>
              <w:rPr>
                <w:sz w:val="20"/>
                <w:szCs w:val="20"/>
                <w:lang w:val="sr-Cyrl-RS"/>
              </w:rPr>
              <w:t xml:space="preserve">Натписна таблица “Пажња </w:t>
            </w:r>
            <w:r w:rsidRPr="002E12DF">
              <w:rPr>
                <w:sz w:val="20"/>
                <w:szCs w:val="20"/>
                <w:lang w:val="sr-Cyrl-RS"/>
              </w:rPr>
              <w:t>Високи напон”</w:t>
            </w:r>
          </w:p>
        </w:tc>
        <w:tc>
          <w:tcPr>
            <w:tcW w:w="1200" w:type="dxa"/>
            <w:tcBorders>
              <w:top w:val="single" w:sz="4" w:space="0" w:color="auto"/>
              <w:bottom w:val="single" w:sz="4" w:space="0" w:color="auto"/>
            </w:tcBorders>
          </w:tcPr>
          <w:p w14:paraId="4F5B20F4"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760BFDBD"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45123857" w14:textId="77777777" w:rsidR="009A36C8" w:rsidRPr="00EB08D2" w:rsidRDefault="009A36C8" w:rsidP="00543A0F">
            <w:pPr>
              <w:jc w:val="right"/>
              <w:rPr>
                <w:sz w:val="20"/>
                <w:szCs w:val="20"/>
              </w:rPr>
            </w:pPr>
          </w:p>
        </w:tc>
      </w:tr>
      <w:tr w:rsidR="009A36C8" w:rsidRPr="007B6A74" w14:paraId="30878A26" w14:textId="77777777" w:rsidTr="00543A0F">
        <w:tc>
          <w:tcPr>
            <w:tcW w:w="444" w:type="dxa"/>
            <w:tcBorders>
              <w:top w:val="single" w:sz="4" w:space="0" w:color="auto"/>
              <w:left w:val="single" w:sz="12" w:space="0" w:color="auto"/>
              <w:bottom w:val="single" w:sz="4" w:space="0" w:color="auto"/>
            </w:tcBorders>
          </w:tcPr>
          <w:p w14:paraId="434D4588" w14:textId="77777777" w:rsidR="009A36C8" w:rsidRPr="00EB08D2" w:rsidRDefault="009A36C8" w:rsidP="00543A0F">
            <w:pPr>
              <w:ind w:right="-108" w:hanging="120"/>
              <w:jc w:val="center"/>
              <w:rPr>
                <w:sz w:val="20"/>
                <w:szCs w:val="20"/>
                <w:lang w:val="sr-Cyrl-RS"/>
              </w:rPr>
            </w:pPr>
            <w:r w:rsidRPr="00EB08D2">
              <w:rPr>
                <w:sz w:val="20"/>
                <w:szCs w:val="20"/>
                <w:lang w:val="sr-Cyrl-RS"/>
              </w:rPr>
              <w:lastRenderedPageBreak/>
              <w:t>11.</w:t>
            </w:r>
          </w:p>
        </w:tc>
        <w:tc>
          <w:tcPr>
            <w:tcW w:w="4946" w:type="dxa"/>
            <w:tcBorders>
              <w:top w:val="single" w:sz="4" w:space="0" w:color="auto"/>
              <w:bottom w:val="single" w:sz="4" w:space="0" w:color="auto"/>
            </w:tcBorders>
          </w:tcPr>
          <w:p w14:paraId="06715564" w14:textId="77777777" w:rsidR="009A36C8" w:rsidRPr="002E12DF" w:rsidRDefault="009A36C8" w:rsidP="00543A0F">
            <w:pPr>
              <w:rPr>
                <w:sz w:val="20"/>
                <w:szCs w:val="20"/>
              </w:rPr>
            </w:pPr>
            <w:r>
              <w:rPr>
                <w:sz w:val="20"/>
                <w:szCs w:val="20"/>
                <w:lang w:val="sr-Cyrl-RS"/>
              </w:rPr>
              <w:t xml:space="preserve">Рукавице за 10 </w:t>
            </w:r>
            <w:r>
              <w:rPr>
                <w:sz w:val="20"/>
                <w:szCs w:val="20"/>
              </w:rPr>
              <w:t>kV</w:t>
            </w:r>
          </w:p>
        </w:tc>
        <w:tc>
          <w:tcPr>
            <w:tcW w:w="1200" w:type="dxa"/>
            <w:tcBorders>
              <w:top w:val="single" w:sz="4" w:space="0" w:color="auto"/>
              <w:bottom w:val="single" w:sz="4" w:space="0" w:color="auto"/>
            </w:tcBorders>
          </w:tcPr>
          <w:p w14:paraId="44E58EC8"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35A36400"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58402991" w14:textId="77777777" w:rsidR="009A36C8" w:rsidRPr="00EB08D2" w:rsidRDefault="009A36C8" w:rsidP="00543A0F">
            <w:pPr>
              <w:jc w:val="right"/>
              <w:rPr>
                <w:sz w:val="20"/>
                <w:szCs w:val="20"/>
              </w:rPr>
            </w:pPr>
          </w:p>
        </w:tc>
      </w:tr>
      <w:tr w:rsidR="009A36C8" w:rsidRPr="007B6A74" w14:paraId="095BC86E" w14:textId="77777777" w:rsidTr="00543A0F">
        <w:tc>
          <w:tcPr>
            <w:tcW w:w="444" w:type="dxa"/>
            <w:tcBorders>
              <w:top w:val="single" w:sz="4" w:space="0" w:color="auto"/>
              <w:left w:val="single" w:sz="12" w:space="0" w:color="auto"/>
              <w:bottom w:val="single" w:sz="4" w:space="0" w:color="auto"/>
            </w:tcBorders>
          </w:tcPr>
          <w:p w14:paraId="5ACBB1EA" w14:textId="77777777" w:rsidR="009A36C8" w:rsidRPr="00EB08D2" w:rsidRDefault="009A36C8" w:rsidP="00543A0F">
            <w:pPr>
              <w:ind w:right="-108" w:hanging="120"/>
              <w:jc w:val="center"/>
              <w:rPr>
                <w:sz w:val="20"/>
                <w:szCs w:val="20"/>
                <w:lang w:val="sr-Cyrl-RS"/>
              </w:rPr>
            </w:pPr>
            <w:r w:rsidRPr="00EB08D2">
              <w:rPr>
                <w:sz w:val="20"/>
                <w:szCs w:val="20"/>
                <w:lang w:val="sr-Cyrl-RS"/>
              </w:rPr>
              <w:t>12.</w:t>
            </w:r>
          </w:p>
        </w:tc>
        <w:tc>
          <w:tcPr>
            <w:tcW w:w="4946" w:type="dxa"/>
            <w:tcBorders>
              <w:top w:val="single" w:sz="4" w:space="0" w:color="auto"/>
              <w:bottom w:val="single" w:sz="4" w:space="0" w:color="auto"/>
            </w:tcBorders>
          </w:tcPr>
          <w:p w14:paraId="53753D3E" w14:textId="77777777" w:rsidR="009A36C8" w:rsidRPr="00EB08D2" w:rsidRDefault="009A36C8" w:rsidP="00543A0F">
            <w:pPr>
              <w:rPr>
                <w:sz w:val="20"/>
                <w:szCs w:val="20"/>
                <w:lang w:val="sr-Cyrl-RS"/>
              </w:rPr>
            </w:pPr>
            <w:r w:rsidRPr="002E12DF">
              <w:rPr>
                <w:sz w:val="20"/>
                <w:szCs w:val="20"/>
                <w:lang w:val="sr-Cyrl-RS"/>
              </w:rPr>
              <w:t>Ручке за вађење осигурача</w:t>
            </w:r>
          </w:p>
        </w:tc>
        <w:tc>
          <w:tcPr>
            <w:tcW w:w="1200" w:type="dxa"/>
            <w:tcBorders>
              <w:top w:val="single" w:sz="4" w:space="0" w:color="auto"/>
              <w:bottom w:val="single" w:sz="4" w:space="0" w:color="auto"/>
            </w:tcBorders>
          </w:tcPr>
          <w:p w14:paraId="53BB4831"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52CD6361"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2C6A6970" w14:textId="77777777" w:rsidR="009A36C8" w:rsidRPr="00EB08D2" w:rsidRDefault="009A36C8" w:rsidP="00543A0F">
            <w:pPr>
              <w:jc w:val="right"/>
              <w:rPr>
                <w:sz w:val="20"/>
                <w:szCs w:val="20"/>
              </w:rPr>
            </w:pPr>
          </w:p>
        </w:tc>
      </w:tr>
      <w:tr w:rsidR="009A36C8" w:rsidRPr="007B6A74" w14:paraId="2A033649" w14:textId="77777777" w:rsidTr="00543A0F">
        <w:tc>
          <w:tcPr>
            <w:tcW w:w="444" w:type="dxa"/>
            <w:tcBorders>
              <w:top w:val="single" w:sz="4" w:space="0" w:color="auto"/>
              <w:left w:val="single" w:sz="12" w:space="0" w:color="auto"/>
              <w:bottom w:val="single" w:sz="4" w:space="0" w:color="auto"/>
            </w:tcBorders>
          </w:tcPr>
          <w:p w14:paraId="2124D62A" w14:textId="77777777" w:rsidR="009A36C8" w:rsidRPr="00EB08D2" w:rsidRDefault="009A36C8" w:rsidP="00543A0F">
            <w:pPr>
              <w:ind w:right="-108" w:hanging="120"/>
              <w:jc w:val="center"/>
              <w:rPr>
                <w:sz w:val="20"/>
                <w:szCs w:val="20"/>
                <w:lang w:val="sr-Cyrl-RS"/>
              </w:rPr>
            </w:pPr>
            <w:r w:rsidRPr="00EB08D2">
              <w:rPr>
                <w:sz w:val="20"/>
                <w:szCs w:val="20"/>
                <w:lang w:val="sr-Cyrl-RS"/>
              </w:rPr>
              <w:t>13.</w:t>
            </w:r>
          </w:p>
        </w:tc>
        <w:tc>
          <w:tcPr>
            <w:tcW w:w="4946" w:type="dxa"/>
            <w:tcBorders>
              <w:top w:val="single" w:sz="4" w:space="0" w:color="auto"/>
              <w:bottom w:val="single" w:sz="4" w:space="0" w:color="auto"/>
            </w:tcBorders>
          </w:tcPr>
          <w:p w14:paraId="1D38D78F" w14:textId="77777777" w:rsidR="009A36C8" w:rsidRPr="00EB08D2" w:rsidRDefault="009A36C8" w:rsidP="00543A0F">
            <w:pPr>
              <w:rPr>
                <w:sz w:val="20"/>
                <w:szCs w:val="20"/>
                <w:lang w:val="sr-Cyrl-RS"/>
              </w:rPr>
            </w:pPr>
            <w:r w:rsidRPr="002E12DF">
              <w:rPr>
                <w:sz w:val="20"/>
                <w:szCs w:val="20"/>
                <w:lang w:val="sr-Cyrl-RS"/>
              </w:rPr>
              <w:t>Заштитне чизме 10 kV</w:t>
            </w:r>
          </w:p>
        </w:tc>
        <w:tc>
          <w:tcPr>
            <w:tcW w:w="1200" w:type="dxa"/>
            <w:tcBorders>
              <w:top w:val="single" w:sz="4" w:space="0" w:color="auto"/>
              <w:bottom w:val="single" w:sz="4" w:space="0" w:color="auto"/>
            </w:tcBorders>
          </w:tcPr>
          <w:p w14:paraId="28B25BAC"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5D739D57"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3767F3DD" w14:textId="77777777" w:rsidR="009A36C8" w:rsidRPr="00EB08D2" w:rsidRDefault="009A36C8" w:rsidP="00543A0F">
            <w:pPr>
              <w:jc w:val="right"/>
              <w:rPr>
                <w:sz w:val="20"/>
                <w:szCs w:val="20"/>
              </w:rPr>
            </w:pPr>
          </w:p>
        </w:tc>
      </w:tr>
      <w:tr w:rsidR="009A36C8" w:rsidRPr="007B6A74" w14:paraId="797DA024" w14:textId="77777777" w:rsidTr="00543A0F">
        <w:tc>
          <w:tcPr>
            <w:tcW w:w="444" w:type="dxa"/>
            <w:tcBorders>
              <w:top w:val="single" w:sz="4" w:space="0" w:color="auto"/>
              <w:left w:val="single" w:sz="12" w:space="0" w:color="auto"/>
              <w:bottom w:val="single" w:sz="4" w:space="0" w:color="auto"/>
            </w:tcBorders>
          </w:tcPr>
          <w:p w14:paraId="58464F8E" w14:textId="77777777" w:rsidR="009A36C8" w:rsidRPr="00EB08D2" w:rsidRDefault="009A36C8" w:rsidP="00543A0F">
            <w:pPr>
              <w:ind w:right="-108" w:hanging="120"/>
              <w:jc w:val="center"/>
              <w:rPr>
                <w:sz w:val="20"/>
                <w:szCs w:val="20"/>
                <w:lang w:val="sr-Cyrl-RS"/>
              </w:rPr>
            </w:pPr>
            <w:r w:rsidRPr="00EB08D2">
              <w:rPr>
                <w:sz w:val="20"/>
                <w:szCs w:val="20"/>
                <w:lang w:val="sr-Cyrl-RS"/>
              </w:rPr>
              <w:t>14.</w:t>
            </w:r>
          </w:p>
        </w:tc>
        <w:tc>
          <w:tcPr>
            <w:tcW w:w="4946" w:type="dxa"/>
            <w:tcBorders>
              <w:top w:val="single" w:sz="4" w:space="0" w:color="auto"/>
              <w:bottom w:val="single" w:sz="4" w:space="0" w:color="auto"/>
            </w:tcBorders>
          </w:tcPr>
          <w:p w14:paraId="1C66EDE7" w14:textId="77777777" w:rsidR="009A36C8" w:rsidRPr="002E12DF" w:rsidRDefault="009A36C8" w:rsidP="00543A0F">
            <w:pPr>
              <w:rPr>
                <w:sz w:val="20"/>
                <w:szCs w:val="20"/>
              </w:rPr>
            </w:pPr>
            <w:r w:rsidRPr="002E12DF">
              <w:rPr>
                <w:sz w:val="20"/>
                <w:szCs w:val="20"/>
                <w:lang w:val="sr-Cyrl-RS"/>
              </w:rPr>
              <w:t>Атестирани тепих 10 kV</w:t>
            </w:r>
            <w:r>
              <w:rPr>
                <w:sz w:val="20"/>
                <w:szCs w:val="20"/>
              </w:rPr>
              <w:t>,</w:t>
            </w:r>
            <w:r w:rsidRPr="002E12DF">
              <w:rPr>
                <w:sz w:val="20"/>
                <w:szCs w:val="20"/>
                <w:lang w:val="sr-Cyrl-RS"/>
              </w:rPr>
              <w:t xml:space="preserve"> 4m2</w:t>
            </w:r>
            <w:r>
              <w:rPr>
                <w:sz w:val="20"/>
                <w:szCs w:val="20"/>
              </w:rPr>
              <w:t xml:space="preserve"> </w:t>
            </w:r>
          </w:p>
        </w:tc>
        <w:tc>
          <w:tcPr>
            <w:tcW w:w="1200" w:type="dxa"/>
            <w:tcBorders>
              <w:top w:val="single" w:sz="4" w:space="0" w:color="auto"/>
              <w:bottom w:val="single" w:sz="4" w:space="0" w:color="auto"/>
            </w:tcBorders>
          </w:tcPr>
          <w:p w14:paraId="33C17F4D" w14:textId="77777777" w:rsidR="009A36C8" w:rsidRPr="00EB08D2" w:rsidRDefault="009A36C8" w:rsidP="00543A0F">
            <w:pPr>
              <w:jc w:val="center"/>
            </w:pPr>
            <w:r w:rsidRPr="00EB08D2">
              <w:rPr>
                <w:sz w:val="20"/>
                <w:szCs w:val="20"/>
                <w:lang w:val="es-ES"/>
              </w:rPr>
              <w:t xml:space="preserve">1 </w:t>
            </w:r>
            <w:r w:rsidRPr="00EB08D2">
              <w:rPr>
                <w:sz w:val="20"/>
                <w:szCs w:val="20"/>
                <w:lang w:val="sr-Cyrl-RS"/>
              </w:rPr>
              <w:t>ком</w:t>
            </w:r>
            <w:r w:rsidRPr="00EB08D2">
              <w:rPr>
                <w:sz w:val="20"/>
                <w:szCs w:val="20"/>
                <w:lang w:val="es-ES"/>
              </w:rPr>
              <w:t>.</w:t>
            </w:r>
          </w:p>
        </w:tc>
        <w:tc>
          <w:tcPr>
            <w:tcW w:w="1490" w:type="dxa"/>
            <w:tcBorders>
              <w:top w:val="single" w:sz="4" w:space="0" w:color="auto"/>
              <w:bottom w:val="single" w:sz="4" w:space="0" w:color="auto"/>
            </w:tcBorders>
          </w:tcPr>
          <w:p w14:paraId="213D7249" w14:textId="77777777" w:rsidR="009A36C8" w:rsidRPr="00EB08D2" w:rsidRDefault="009A36C8" w:rsidP="00543A0F">
            <w:pPr>
              <w:jc w:val="right"/>
              <w:rPr>
                <w:sz w:val="20"/>
                <w:szCs w:val="20"/>
              </w:rPr>
            </w:pPr>
          </w:p>
        </w:tc>
        <w:tc>
          <w:tcPr>
            <w:tcW w:w="1843" w:type="dxa"/>
            <w:tcBorders>
              <w:top w:val="single" w:sz="4" w:space="0" w:color="auto"/>
              <w:bottom w:val="single" w:sz="4" w:space="0" w:color="auto"/>
              <w:right w:val="single" w:sz="12" w:space="0" w:color="auto"/>
            </w:tcBorders>
          </w:tcPr>
          <w:p w14:paraId="4D560EAB" w14:textId="77777777" w:rsidR="009A36C8" w:rsidRPr="00EB08D2" w:rsidRDefault="009A36C8" w:rsidP="00543A0F">
            <w:pPr>
              <w:jc w:val="right"/>
              <w:rPr>
                <w:sz w:val="20"/>
                <w:szCs w:val="20"/>
              </w:rPr>
            </w:pPr>
          </w:p>
        </w:tc>
      </w:tr>
      <w:tr w:rsidR="009A36C8" w:rsidRPr="007B6A74" w14:paraId="7867F7F1" w14:textId="77777777" w:rsidTr="00543A0F">
        <w:tc>
          <w:tcPr>
            <w:tcW w:w="444" w:type="dxa"/>
            <w:tcBorders>
              <w:top w:val="single" w:sz="4" w:space="0" w:color="auto"/>
              <w:left w:val="single" w:sz="12" w:space="0" w:color="auto"/>
              <w:bottom w:val="single" w:sz="4" w:space="0" w:color="auto"/>
            </w:tcBorders>
            <w:shd w:val="clear" w:color="auto" w:fill="E2EFD9"/>
          </w:tcPr>
          <w:p w14:paraId="6375861A" w14:textId="77777777" w:rsidR="009A36C8" w:rsidRPr="00EB08D2" w:rsidRDefault="009A36C8" w:rsidP="00543A0F">
            <w:pPr>
              <w:ind w:right="-108" w:hanging="120"/>
              <w:jc w:val="center"/>
              <w:rPr>
                <w:sz w:val="20"/>
                <w:szCs w:val="20"/>
                <w:lang w:val="sr-Cyrl-RS"/>
              </w:rPr>
            </w:pPr>
          </w:p>
        </w:tc>
        <w:tc>
          <w:tcPr>
            <w:tcW w:w="4946" w:type="dxa"/>
            <w:tcBorders>
              <w:top w:val="single" w:sz="4" w:space="0" w:color="auto"/>
              <w:bottom w:val="single" w:sz="4" w:space="0" w:color="auto"/>
            </w:tcBorders>
            <w:shd w:val="clear" w:color="auto" w:fill="E2EFD9"/>
          </w:tcPr>
          <w:p w14:paraId="2EA68B8F" w14:textId="77777777" w:rsidR="009A36C8" w:rsidRPr="00EB08D2" w:rsidRDefault="009A36C8" w:rsidP="00543A0F">
            <w:pPr>
              <w:rPr>
                <w:sz w:val="20"/>
                <w:szCs w:val="20"/>
                <w:lang w:val="sr-Cyrl-RS"/>
              </w:rPr>
            </w:pPr>
          </w:p>
        </w:tc>
        <w:tc>
          <w:tcPr>
            <w:tcW w:w="2690" w:type="dxa"/>
            <w:gridSpan w:val="2"/>
            <w:tcBorders>
              <w:top w:val="single" w:sz="4" w:space="0" w:color="auto"/>
              <w:bottom w:val="single" w:sz="4" w:space="0" w:color="auto"/>
            </w:tcBorders>
            <w:shd w:val="clear" w:color="auto" w:fill="E2EFD9"/>
          </w:tcPr>
          <w:p w14:paraId="4644A6F2" w14:textId="77777777" w:rsidR="009A36C8" w:rsidRPr="00EB08D2" w:rsidRDefault="009A36C8" w:rsidP="00543A0F">
            <w:pPr>
              <w:jc w:val="right"/>
              <w:rPr>
                <w:sz w:val="20"/>
                <w:szCs w:val="20"/>
              </w:rPr>
            </w:pPr>
            <w:r w:rsidRPr="00EB08D2">
              <w:rPr>
                <w:b/>
                <w:sz w:val="20"/>
                <w:szCs w:val="20"/>
                <w:lang w:val="sr-Cyrl-RS"/>
              </w:rPr>
              <w:t>УКУПНО</w:t>
            </w:r>
            <w:r w:rsidRPr="00EB08D2">
              <w:rPr>
                <w:b/>
                <w:sz w:val="20"/>
                <w:szCs w:val="20"/>
              </w:rPr>
              <w:t xml:space="preserve"> III</w:t>
            </w:r>
            <w:r w:rsidRPr="00EB08D2">
              <w:rPr>
                <w:b/>
                <w:sz w:val="20"/>
                <w:szCs w:val="20"/>
                <w:lang w:val="sr-Cyrl-RS"/>
              </w:rPr>
              <w:t>.6</w:t>
            </w:r>
          </w:p>
        </w:tc>
        <w:tc>
          <w:tcPr>
            <w:tcW w:w="1843" w:type="dxa"/>
            <w:tcBorders>
              <w:top w:val="single" w:sz="4" w:space="0" w:color="auto"/>
              <w:bottom w:val="single" w:sz="4" w:space="0" w:color="auto"/>
              <w:right w:val="single" w:sz="12" w:space="0" w:color="auto"/>
            </w:tcBorders>
            <w:shd w:val="clear" w:color="auto" w:fill="E2EFD9"/>
          </w:tcPr>
          <w:p w14:paraId="52C55C04" w14:textId="77777777" w:rsidR="009A36C8" w:rsidRPr="00EB08D2" w:rsidRDefault="009A36C8" w:rsidP="00543A0F">
            <w:pPr>
              <w:jc w:val="right"/>
              <w:rPr>
                <w:sz w:val="20"/>
                <w:szCs w:val="20"/>
              </w:rPr>
            </w:pPr>
          </w:p>
        </w:tc>
      </w:tr>
      <w:tr w:rsidR="009A36C8" w:rsidRPr="00877707" w14:paraId="4DA790C1" w14:textId="77777777" w:rsidTr="00543A0F">
        <w:trPr>
          <w:trHeight w:val="319"/>
        </w:trPr>
        <w:tc>
          <w:tcPr>
            <w:tcW w:w="444" w:type="dxa"/>
            <w:tcBorders>
              <w:top w:val="single" w:sz="4" w:space="0" w:color="auto"/>
              <w:left w:val="single" w:sz="12" w:space="0" w:color="auto"/>
              <w:bottom w:val="single" w:sz="4" w:space="0" w:color="auto"/>
            </w:tcBorders>
            <w:shd w:val="clear" w:color="auto" w:fill="CFDDF9"/>
          </w:tcPr>
          <w:p w14:paraId="479FC75F" w14:textId="77777777" w:rsidR="009A36C8" w:rsidRPr="00EB08D2" w:rsidRDefault="009A36C8" w:rsidP="00543A0F">
            <w:pPr>
              <w:ind w:right="-108" w:hanging="120"/>
              <w:jc w:val="center"/>
              <w:rPr>
                <w:sz w:val="20"/>
                <w:szCs w:val="20"/>
                <w:lang w:val="sr-Cyrl-RS"/>
              </w:rPr>
            </w:pPr>
          </w:p>
        </w:tc>
        <w:tc>
          <w:tcPr>
            <w:tcW w:w="7636" w:type="dxa"/>
            <w:gridSpan w:val="3"/>
            <w:tcBorders>
              <w:top w:val="single" w:sz="4" w:space="0" w:color="auto"/>
              <w:bottom w:val="single" w:sz="4" w:space="0" w:color="auto"/>
            </w:tcBorders>
            <w:shd w:val="clear" w:color="auto" w:fill="CFDDF9"/>
          </w:tcPr>
          <w:p w14:paraId="57B053DD" w14:textId="77777777" w:rsidR="009A36C8" w:rsidRPr="009428E2" w:rsidRDefault="009A36C8" w:rsidP="00543A0F">
            <w:pPr>
              <w:jc w:val="right"/>
              <w:rPr>
                <w:b/>
                <w:sz w:val="8"/>
                <w:szCs w:val="8"/>
              </w:rPr>
            </w:pPr>
          </w:p>
          <w:p w14:paraId="228E22A6" w14:textId="77777777" w:rsidR="009A36C8" w:rsidRDefault="009A36C8" w:rsidP="00543A0F">
            <w:pPr>
              <w:jc w:val="right"/>
              <w:rPr>
                <w:b/>
                <w:sz w:val="20"/>
                <w:szCs w:val="20"/>
              </w:rPr>
            </w:pPr>
            <w:r w:rsidRPr="00877707">
              <w:rPr>
                <w:b/>
                <w:sz w:val="20"/>
                <w:szCs w:val="20"/>
                <w:lang w:val="sr-Cyrl-RS"/>
              </w:rPr>
              <w:t>УКУПНО НОВА ТРАФОСТАНИЦА (</w:t>
            </w:r>
            <w:r w:rsidRPr="00877707">
              <w:rPr>
                <w:b/>
                <w:sz w:val="20"/>
                <w:szCs w:val="20"/>
              </w:rPr>
              <w:t>I+II+III.1+III.2+III.3+III.4+III.5+III.6):</w:t>
            </w:r>
          </w:p>
          <w:p w14:paraId="41D3FA38" w14:textId="77777777" w:rsidR="009A36C8" w:rsidRPr="009428E2" w:rsidRDefault="009A36C8" w:rsidP="00543A0F">
            <w:pPr>
              <w:jc w:val="right"/>
              <w:rPr>
                <w:b/>
                <w:sz w:val="8"/>
                <w:szCs w:val="8"/>
              </w:rPr>
            </w:pPr>
          </w:p>
        </w:tc>
        <w:tc>
          <w:tcPr>
            <w:tcW w:w="1843" w:type="dxa"/>
            <w:tcBorders>
              <w:top w:val="single" w:sz="4" w:space="0" w:color="auto"/>
              <w:bottom w:val="single" w:sz="4" w:space="0" w:color="auto"/>
              <w:right w:val="single" w:sz="12" w:space="0" w:color="auto"/>
            </w:tcBorders>
            <w:shd w:val="clear" w:color="auto" w:fill="CFDDF9"/>
          </w:tcPr>
          <w:p w14:paraId="7C330DDB" w14:textId="77777777" w:rsidR="009A36C8" w:rsidRPr="00877707" w:rsidRDefault="009A36C8" w:rsidP="00543A0F">
            <w:pPr>
              <w:jc w:val="right"/>
              <w:rPr>
                <w:b/>
                <w:sz w:val="20"/>
                <w:szCs w:val="20"/>
              </w:rPr>
            </w:pPr>
          </w:p>
        </w:tc>
      </w:tr>
    </w:tbl>
    <w:p w14:paraId="3069223E" w14:textId="77777777" w:rsidR="009A36C8" w:rsidRPr="00877707" w:rsidRDefault="009A36C8" w:rsidP="009A36C8">
      <w:pPr>
        <w:rPr>
          <w:rStyle w:val="Strong"/>
          <w:b w:val="0"/>
        </w:rPr>
      </w:pPr>
    </w:p>
    <w:p w14:paraId="7F1C9056" w14:textId="77777777" w:rsidR="001149B5" w:rsidRDefault="001149B5" w:rsidP="001149B5">
      <w:pPr>
        <w:suppressAutoHyphens w:val="0"/>
        <w:spacing w:after="160" w:line="256" w:lineRule="auto"/>
        <w:rPr>
          <w:rFonts w:ascii="Arial" w:eastAsia="Times New Roman" w:hAnsi="Arial" w:cs="Arial"/>
          <w:b/>
          <w:bCs/>
          <w:color w:val="AEAAAA" w:themeColor="background2" w:themeShade="BF"/>
        </w:rPr>
      </w:pPr>
    </w:p>
    <w:p w14:paraId="05DA1F4B" w14:textId="77777777" w:rsidR="001149B5" w:rsidRDefault="001149B5" w:rsidP="001149B5">
      <w:pPr>
        <w:tabs>
          <w:tab w:val="left" w:pos="90"/>
        </w:tabs>
        <w:ind w:left="90"/>
        <w:jc w:val="both"/>
        <w:rPr>
          <w:color w:val="000000" w:themeColor="text1"/>
          <w:sz w:val="22"/>
          <w:szCs w:val="22"/>
        </w:rPr>
      </w:pPr>
    </w:p>
    <w:tbl>
      <w:tblPr>
        <w:tblW w:w="0" w:type="auto"/>
        <w:tblLayout w:type="fixed"/>
        <w:tblLook w:val="04A0" w:firstRow="1" w:lastRow="0" w:firstColumn="1" w:lastColumn="0" w:noHBand="0" w:noVBand="1"/>
      </w:tblPr>
      <w:tblGrid>
        <w:gridCol w:w="3080"/>
        <w:gridCol w:w="3068"/>
        <w:gridCol w:w="3094"/>
      </w:tblGrid>
      <w:tr w:rsidR="001149B5" w14:paraId="19017EEB" w14:textId="77777777" w:rsidTr="00543A0F">
        <w:tc>
          <w:tcPr>
            <w:tcW w:w="3080" w:type="dxa"/>
            <w:vAlign w:val="center"/>
            <w:hideMark/>
          </w:tcPr>
          <w:p w14:paraId="1BEF3107" w14:textId="77777777" w:rsidR="001149B5" w:rsidRDefault="001149B5" w:rsidP="00543A0F">
            <w:pPr>
              <w:spacing w:after="120"/>
              <w:jc w:val="center"/>
              <w:rPr>
                <w:color w:val="000000" w:themeColor="text1"/>
                <w:sz w:val="22"/>
                <w:szCs w:val="22"/>
              </w:rPr>
            </w:pPr>
            <w:r>
              <w:rPr>
                <w:color w:val="000000" w:themeColor="text1"/>
                <w:sz w:val="22"/>
                <w:szCs w:val="22"/>
              </w:rPr>
              <w:t>Датум:</w:t>
            </w:r>
          </w:p>
        </w:tc>
        <w:tc>
          <w:tcPr>
            <w:tcW w:w="3068" w:type="dxa"/>
            <w:vAlign w:val="center"/>
            <w:hideMark/>
          </w:tcPr>
          <w:p w14:paraId="42389689" w14:textId="77777777" w:rsidR="001149B5" w:rsidRDefault="001149B5" w:rsidP="00543A0F">
            <w:pPr>
              <w:spacing w:after="120"/>
              <w:jc w:val="center"/>
              <w:rPr>
                <w:color w:val="000000" w:themeColor="text1"/>
                <w:sz w:val="22"/>
                <w:szCs w:val="22"/>
              </w:rPr>
            </w:pPr>
            <w:r>
              <w:rPr>
                <w:color w:val="000000" w:themeColor="text1"/>
                <w:sz w:val="22"/>
                <w:szCs w:val="22"/>
              </w:rPr>
              <w:t>М.П.</w:t>
            </w:r>
          </w:p>
        </w:tc>
        <w:tc>
          <w:tcPr>
            <w:tcW w:w="3094" w:type="dxa"/>
            <w:vAlign w:val="center"/>
            <w:hideMark/>
          </w:tcPr>
          <w:p w14:paraId="0FF3DA11" w14:textId="77777777" w:rsidR="001149B5" w:rsidRDefault="001149B5" w:rsidP="00543A0F">
            <w:pPr>
              <w:spacing w:after="120"/>
              <w:jc w:val="center"/>
              <w:rPr>
                <w:color w:val="000000" w:themeColor="text1"/>
                <w:sz w:val="22"/>
                <w:szCs w:val="22"/>
              </w:rPr>
            </w:pPr>
            <w:r>
              <w:rPr>
                <w:color w:val="000000" w:themeColor="text1"/>
                <w:sz w:val="22"/>
                <w:szCs w:val="22"/>
              </w:rPr>
              <w:t>Потпис понуђача</w:t>
            </w:r>
          </w:p>
        </w:tc>
      </w:tr>
      <w:tr w:rsidR="001149B5" w14:paraId="64D13159" w14:textId="77777777" w:rsidTr="00543A0F">
        <w:tc>
          <w:tcPr>
            <w:tcW w:w="3080" w:type="dxa"/>
            <w:tcBorders>
              <w:top w:val="nil"/>
              <w:left w:val="nil"/>
              <w:bottom w:val="single" w:sz="4" w:space="0" w:color="000000"/>
              <w:right w:val="nil"/>
            </w:tcBorders>
          </w:tcPr>
          <w:p w14:paraId="696EAE72" w14:textId="77777777" w:rsidR="001149B5" w:rsidRDefault="001149B5" w:rsidP="00543A0F">
            <w:pPr>
              <w:snapToGrid w:val="0"/>
              <w:spacing w:after="120"/>
              <w:jc w:val="both"/>
              <w:rPr>
                <w:color w:val="000000" w:themeColor="text1"/>
                <w:sz w:val="22"/>
                <w:szCs w:val="22"/>
              </w:rPr>
            </w:pPr>
          </w:p>
        </w:tc>
        <w:tc>
          <w:tcPr>
            <w:tcW w:w="3068" w:type="dxa"/>
          </w:tcPr>
          <w:p w14:paraId="56274AA4" w14:textId="77777777" w:rsidR="001149B5" w:rsidRDefault="001149B5" w:rsidP="00543A0F">
            <w:pPr>
              <w:snapToGrid w:val="0"/>
              <w:spacing w:after="120"/>
              <w:jc w:val="both"/>
              <w:rPr>
                <w:color w:val="000000" w:themeColor="text1"/>
                <w:sz w:val="22"/>
                <w:szCs w:val="22"/>
              </w:rPr>
            </w:pPr>
          </w:p>
        </w:tc>
        <w:tc>
          <w:tcPr>
            <w:tcW w:w="3094" w:type="dxa"/>
            <w:tcBorders>
              <w:top w:val="nil"/>
              <w:left w:val="nil"/>
              <w:bottom w:val="single" w:sz="4" w:space="0" w:color="000000"/>
              <w:right w:val="nil"/>
            </w:tcBorders>
          </w:tcPr>
          <w:p w14:paraId="3C675FC1" w14:textId="77777777" w:rsidR="001149B5" w:rsidRDefault="001149B5" w:rsidP="00543A0F">
            <w:pPr>
              <w:snapToGrid w:val="0"/>
              <w:spacing w:after="120"/>
              <w:jc w:val="both"/>
              <w:rPr>
                <w:color w:val="000000" w:themeColor="text1"/>
                <w:sz w:val="22"/>
                <w:szCs w:val="22"/>
              </w:rPr>
            </w:pPr>
          </w:p>
        </w:tc>
      </w:tr>
    </w:tbl>
    <w:p w14:paraId="485F130D" w14:textId="77777777" w:rsidR="001149B5" w:rsidRDefault="001149B5" w:rsidP="001149B5">
      <w:pPr>
        <w:suppressAutoHyphens w:val="0"/>
        <w:spacing w:after="160" w:line="256" w:lineRule="auto"/>
        <w:rPr>
          <w:rFonts w:ascii="Arial" w:eastAsia="Times New Roman" w:hAnsi="Arial" w:cs="Arial"/>
          <w:b/>
          <w:bCs/>
          <w:color w:val="AEAAAA" w:themeColor="background2" w:themeShade="BF"/>
        </w:rPr>
      </w:pPr>
    </w:p>
    <w:p w14:paraId="026AACE6" w14:textId="77777777" w:rsidR="001149B5" w:rsidRPr="00DC23CE" w:rsidRDefault="001149B5" w:rsidP="001149B5">
      <w:pPr>
        <w:spacing w:after="120" w:line="240" w:lineRule="auto"/>
        <w:jc w:val="both"/>
        <w:rPr>
          <w:i/>
          <w:iCs/>
          <w:color w:val="000000" w:themeColor="text1"/>
          <w:sz w:val="22"/>
          <w:szCs w:val="22"/>
          <w:u w:val="single"/>
          <w:lang w:val="sr-Cyrl-CS"/>
        </w:rPr>
      </w:pPr>
      <w:r w:rsidRPr="00DC23CE">
        <w:rPr>
          <w:b/>
          <w:bCs/>
          <w:i/>
          <w:iCs/>
          <w:color w:val="000000" w:themeColor="text1"/>
          <w:sz w:val="22"/>
          <w:szCs w:val="22"/>
          <w:u w:val="single"/>
          <w:lang w:val="sr-Cyrl-CS"/>
        </w:rPr>
        <w:t>Напомена:</w:t>
      </w:r>
      <w:r w:rsidRPr="00DC23CE">
        <w:rPr>
          <w:i/>
          <w:iCs/>
          <w:color w:val="000000" w:themeColor="text1"/>
          <w:sz w:val="22"/>
          <w:szCs w:val="22"/>
          <w:u w:val="single"/>
          <w:lang w:val="sr-Cyrl-CS"/>
        </w:rPr>
        <w:t xml:space="preserve"> </w:t>
      </w:r>
    </w:p>
    <w:p w14:paraId="5177987E" w14:textId="3336A047" w:rsidR="001149B5" w:rsidRDefault="001149B5" w:rsidP="001149B5">
      <w:pPr>
        <w:spacing w:line="240" w:lineRule="auto"/>
        <w:jc w:val="both"/>
        <w:rPr>
          <w:rFonts w:ascii="Arial" w:eastAsia="Times New Roman" w:hAnsi="Arial" w:cs="Arial"/>
          <w:b/>
          <w:bCs/>
          <w:color w:val="AEAAAA" w:themeColor="background2" w:themeShade="BF"/>
        </w:rPr>
      </w:pPr>
      <w:r w:rsidRPr="00DC23CE">
        <w:rPr>
          <w:i/>
          <w:iCs/>
          <w:color w:val="000000" w:themeColor="text1"/>
          <w:sz w:val="20"/>
          <w:szCs w:val="20"/>
          <w:lang w:val="sr-Cyrl-RS"/>
        </w:rPr>
        <w:t xml:space="preserve">Предмер радова </w:t>
      </w:r>
      <w:r w:rsidRPr="00DC23CE">
        <w:rPr>
          <w:i/>
          <w:iCs/>
          <w:color w:val="000000" w:themeColor="text1"/>
          <w:sz w:val="20"/>
          <w:szCs w:val="20"/>
          <w:lang w:val="sr-Cyrl-CS"/>
        </w:rPr>
        <w:t>понуђач мора да попуни, овери печатом и потпише</w:t>
      </w:r>
      <w:r w:rsidRPr="00DC23CE">
        <w:rPr>
          <w:i/>
          <w:iCs/>
          <w:color w:val="000000" w:themeColor="text1"/>
          <w:sz w:val="20"/>
          <w:szCs w:val="20"/>
        </w:rPr>
        <w:t>.</w:t>
      </w:r>
      <w:r>
        <w:rPr>
          <w:rFonts w:ascii="Arial" w:eastAsia="Times New Roman" w:hAnsi="Arial" w:cs="Arial"/>
          <w:b/>
          <w:bCs/>
          <w:color w:val="AEAAAA" w:themeColor="background2" w:themeShade="BF"/>
        </w:rPr>
        <w:t xml:space="preserve"> </w:t>
      </w:r>
    </w:p>
    <w:p w14:paraId="742208AB" w14:textId="77777777" w:rsidR="001149B5" w:rsidRDefault="001149B5" w:rsidP="001149B5"/>
    <w:p w14:paraId="7940757C" w14:textId="77777777" w:rsidR="001149B5" w:rsidRDefault="001149B5" w:rsidP="009A36C8">
      <w:pPr>
        <w:suppressAutoHyphens w:val="0"/>
        <w:spacing w:after="160" w:line="259" w:lineRule="auto"/>
        <w:rPr>
          <w:b/>
          <w:lang w:val="en-US"/>
        </w:rPr>
      </w:pPr>
    </w:p>
    <w:p w14:paraId="63E30150" w14:textId="77777777" w:rsidR="001149B5" w:rsidRPr="00877707" w:rsidRDefault="001149B5" w:rsidP="009A36C8">
      <w:pPr>
        <w:suppressAutoHyphens w:val="0"/>
        <w:spacing w:after="160" w:line="259" w:lineRule="auto"/>
        <w:rPr>
          <w:b/>
          <w:lang w:val="en-US"/>
        </w:rPr>
      </w:pPr>
    </w:p>
    <w:p w14:paraId="37B3C386" w14:textId="77777777" w:rsidR="009A36C8" w:rsidRPr="003F3C0C" w:rsidRDefault="009A36C8" w:rsidP="009A36C8">
      <w:pPr>
        <w:suppressAutoHyphens w:val="0"/>
        <w:spacing w:after="160" w:line="259" w:lineRule="auto"/>
        <w:rPr>
          <w:b/>
          <w:lang w:val="sr-Cyrl-RS"/>
        </w:rPr>
      </w:pPr>
      <w:r w:rsidRPr="00877707">
        <w:rPr>
          <w:b/>
          <w:lang w:val="en-US"/>
        </w:rPr>
        <w:t>4.</w:t>
      </w:r>
      <w:r w:rsidRPr="00877707">
        <w:rPr>
          <w:b/>
          <w:lang w:val="sr-Cyrl-RS"/>
        </w:rPr>
        <w:t xml:space="preserve"> </w:t>
      </w:r>
      <w:r w:rsidRPr="003F3C0C">
        <w:rPr>
          <w:b/>
          <w:lang w:val="sr-Cyrl-RS"/>
        </w:rPr>
        <w:t>ОБИЛАЗАК ЛОКАЦИЈЕ</w:t>
      </w:r>
    </w:p>
    <w:p w14:paraId="0660AAA0" w14:textId="0EA54AC6" w:rsidR="009A36C8" w:rsidRPr="00434C83" w:rsidRDefault="009A36C8" w:rsidP="009A36C8">
      <w:pPr>
        <w:suppressAutoHyphens w:val="0"/>
        <w:spacing w:line="259" w:lineRule="auto"/>
        <w:jc w:val="both"/>
      </w:pPr>
      <w:r w:rsidRPr="00434C83">
        <w:t xml:space="preserve">Пре достављања понуде понуђач је обавезан да изврши обилазак складишта нафтних деривата Пожега, у циљу сагледавања стања на терену и обима радова које се изводе, уз добијање писмене потврде наручиоца о обављеној посети. Добијена потврда је саставни део понуде. Термини за обилазак складишта су </w:t>
      </w:r>
      <w:r w:rsidR="00226949">
        <w:t>уторак</w:t>
      </w:r>
      <w:r w:rsidR="00434C83" w:rsidRPr="00434C83">
        <w:rPr>
          <w:lang w:val="sr-Cyrl-RS"/>
        </w:rPr>
        <w:t xml:space="preserve"> </w:t>
      </w:r>
      <w:r w:rsidR="00226949">
        <w:t>02</w:t>
      </w:r>
      <w:r w:rsidR="00434C83" w:rsidRPr="00434C83">
        <w:rPr>
          <w:lang w:val="sr-Cyrl-RS"/>
        </w:rPr>
        <w:t>.0</w:t>
      </w:r>
      <w:r w:rsidR="00226949">
        <w:t>4</w:t>
      </w:r>
      <w:r w:rsidRPr="00434C83">
        <w:t>.2019. године и</w:t>
      </w:r>
      <w:r w:rsidR="00434C83" w:rsidRPr="00434C83">
        <w:rPr>
          <w:lang w:val="sr-Cyrl-RS"/>
        </w:rPr>
        <w:t xml:space="preserve"> </w:t>
      </w:r>
      <w:r w:rsidR="00226949">
        <w:t>09</w:t>
      </w:r>
      <w:r w:rsidR="00434C83" w:rsidRPr="00434C83">
        <w:rPr>
          <w:lang w:val="sr-Cyrl-RS"/>
        </w:rPr>
        <w:t>.0</w:t>
      </w:r>
      <w:r w:rsidR="00226949">
        <w:t>4</w:t>
      </w:r>
      <w:r w:rsidRPr="00434C83">
        <w:rPr>
          <w:lang w:val="sr-Cyrl-RS"/>
        </w:rPr>
        <w:t>.</w:t>
      </w:r>
      <w:r w:rsidRPr="00434C83">
        <w:t>2019. године у периоду од 11,30 до 13,30 часова.</w:t>
      </w:r>
    </w:p>
    <w:p w14:paraId="457E5F6B" w14:textId="77777777" w:rsidR="009A36C8" w:rsidRPr="00434C83" w:rsidRDefault="009A36C8" w:rsidP="009A36C8">
      <w:pPr>
        <w:suppressAutoHyphens w:val="0"/>
        <w:spacing w:line="259" w:lineRule="auto"/>
        <w:jc w:val="both"/>
      </w:pPr>
      <w:r w:rsidRPr="00434C83">
        <w:t xml:space="preserve">Пријављеним понуђачима за обилазак локације биће омогућен увид у пројектну документацију </w:t>
      </w:r>
      <w:r w:rsidRPr="00434C83">
        <w:rPr>
          <w:lang w:val="sr-Cyrl-RS"/>
        </w:rPr>
        <w:t>постојеће Трафостанице</w:t>
      </w:r>
      <w:r w:rsidRPr="00434C83">
        <w:t>.</w:t>
      </w:r>
    </w:p>
    <w:p w14:paraId="1C1F548E" w14:textId="5882F193" w:rsidR="009A36C8" w:rsidRPr="00434C83" w:rsidRDefault="009A36C8" w:rsidP="009A36C8">
      <w:pPr>
        <w:suppressAutoHyphens w:val="0"/>
        <w:spacing w:line="259" w:lineRule="auto"/>
        <w:jc w:val="both"/>
      </w:pPr>
      <w:r w:rsidRPr="00434C83">
        <w:t xml:space="preserve">Пријављивање за посету (са списком људи, брoјем личне карте, ЈМБГ) је до </w:t>
      </w:r>
      <w:r w:rsidR="00226949">
        <w:t>01</w:t>
      </w:r>
      <w:r w:rsidR="00434C83" w:rsidRPr="00434C83">
        <w:rPr>
          <w:lang w:val="sr-Cyrl-RS"/>
        </w:rPr>
        <w:t>.0</w:t>
      </w:r>
      <w:r w:rsidR="00226949">
        <w:t>4</w:t>
      </w:r>
      <w:r w:rsidRPr="00434C83">
        <w:rPr>
          <w:lang w:val="sr-Cyrl-RS"/>
        </w:rPr>
        <w:t>.</w:t>
      </w:r>
      <w:r w:rsidRPr="00434C83">
        <w:t xml:space="preserve">2019. односно </w:t>
      </w:r>
      <w:r w:rsidR="00226949">
        <w:rPr>
          <w:lang w:val="sr-Cyrl-RS"/>
        </w:rPr>
        <w:t>08</w:t>
      </w:r>
      <w:r w:rsidR="00434C83" w:rsidRPr="00434C83">
        <w:rPr>
          <w:lang w:val="sr-Cyrl-RS"/>
        </w:rPr>
        <w:t>.0</w:t>
      </w:r>
      <w:r w:rsidR="00226949">
        <w:rPr>
          <w:lang w:val="sr-Cyrl-RS"/>
        </w:rPr>
        <w:t>4</w:t>
      </w:r>
      <w:r w:rsidRPr="00434C83">
        <w:rPr>
          <w:lang w:val="sr-Cyrl-RS"/>
        </w:rPr>
        <w:t>.</w:t>
      </w:r>
      <w:r w:rsidRPr="00434C83">
        <w:t>2019. године до 14,00 сати, електронском поштом на адресу:</w:t>
      </w:r>
    </w:p>
    <w:p w14:paraId="78FB8667" w14:textId="77777777" w:rsidR="009A36C8" w:rsidRPr="00877707" w:rsidRDefault="009A36C8" w:rsidP="009A36C8">
      <w:pPr>
        <w:suppressAutoHyphens w:val="0"/>
        <w:spacing w:line="259" w:lineRule="auto"/>
        <w:jc w:val="both"/>
      </w:pPr>
      <w:r w:rsidRPr="00434C83">
        <w:t>miroslav.vucetic@rdrr.gov.rs</w:t>
      </w:r>
      <w:r w:rsidRPr="00877707">
        <w:t xml:space="preserve"> </w:t>
      </w:r>
    </w:p>
    <w:p w14:paraId="64600DCF" w14:textId="77777777" w:rsidR="009A36C8" w:rsidRDefault="009A36C8" w:rsidP="009A36C8">
      <w:pPr>
        <w:suppressAutoHyphens w:val="0"/>
        <w:spacing w:line="259" w:lineRule="auto"/>
        <w:jc w:val="both"/>
        <w:rPr>
          <w:b/>
        </w:rPr>
      </w:pPr>
    </w:p>
    <w:p w14:paraId="53FEA9B8" w14:textId="5C68571A" w:rsidR="009A36C8" w:rsidRPr="009775B2" w:rsidRDefault="009A36C8" w:rsidP="009A36C8">
      <w:pPr>
        <w:suppressAutoHyphens w:val="0"/>
        <w:spacing w:line="259" w:lineRule="auto"/>
        <w:jc w:val="both"/>
        <w:rPr>
          <w:lang w:val="sr-Cyrl-RS"/>
        </w:rPr>
      </w:pPr>
      <w:r w:rsidRPr="00877707">
        <w:rPr>
          <w:b/>
        </w:rPr>
        <w:t>Напомена:</w:t>
      </w:r>
      <w:r w:rsidRPr="00877707">
        <w:t xml:space="preserve"> Представници потенционалн</w:t>
      </w:r>
      <w:r w:rsidR="00874E5A">
        <w:rPr>
          <w:lang w:val="sr-Cyrl-CS"/>
        </w:rPr>
        <w:t>их</w:t>
      </w:r>
      <w:r w:rsidRPr="00877707">
        <w:t xml:space="preserve"> понуђача који врше обилазак у случају да су </w:t>
      </w:r>
      <w:r w:rsidRPr="00434C83">
        <w:rPr>
          <w:b/>
        </w:rPr>
        <w:t>страни држављани</w:t>
      </w:r>
      <w:r w:rsidRPr="00877707">
        <w:t xml:space="preserve"> дужни су да </w:t>
      </w:r>
      <w:r w:rsidRPr="00434C83">
        <w:rPr>
          <w:b/>
        </w:rPr>
        <w:t>пријаве посету три дана раније</w:t>
      </w:r>
      <w:r w:rsidRPr="00877707">
        <w:t xml:space="preserve"> и да доставе електронском поштом скениран пасош.</w:t>
      </w:r>
      <w:r>
        <w:rPr>
          <w:lang w:val="sr-Cyrl-RS"/>
        </w:rPr>
        <w:t xml:space="preserve"> </w:t>
      </w:r>
      <w:r w:rsidRPr="00434C83">
        <w:rPr>
          <w:b/>
          <w:lang w:val="sr-Cyrl-RS"/>
        </w:rPr>
        <w:t>Држављани РС најављују</w:t>
      </w:r>
      <w:r>
        <w:rPr>
          <w:lang w:val="sr-Cyrl-RS"/>
        </w:rPr>
        <w:t xml:space="preserve"> се најкасније </w:t>
      </w:r>
      <w:r w:rsidRPr="00434C83">
        <w:rPr>
          <w:b/>
          <w:lang w:val="sr-Cyrl-RS"/>
        </w:rPr>
        <w:t>дан пре обиласка локације</w:t>
      </w:r>
      <w:r>
        <w:rPr>
          <w:lang w:val="sr-Cyrl-RS"/>
        </w:rPr>
        <w:t>.</w:t>
      </w:r>
    </w:p>
    <w:p w14:paraId="6BC1EAC8" w14:textId="0090A59E" w:rsidR="009A36C8" w:rsidRPr="00434C83" w:rsidRDefault="009A36C8" w:rsidP="009A36C8">
      <w:pPr>
        <w:suppressAutoHyphens w:val="0"/>
        <w:spacing w:line="259" w:lineRule="auto"/>
        <w:jc w:val="both"/>
        <w:rPr>
          <w:lang w:val="sr-Cyrl-RS"/>
        </w:rPr>
      </w:pPr>
      <w:r w:rsidRPr="00877707">
        <w:t xml:space="preserve">Приликом посете сви морају да поседују личну </w:t>
      </w:r>
      <w:r w:rsidRPr="00434C83">
        <w:rPr>
          <w:b/>
        </w:rPr>
        <w:t>ХТЗ опрему</w:t>
      </w:r>
      <w:r w:rsidRPr="00877707">
        <w:t xml:space="preserve"> (радно одело, шлем, ципеле, </w:t>
      </w:r>
      <w:r w:rsidRPr="00EF0260">
        <w:t>наочаре) и да поштују НИС-ова правила за кретање на инсталацији.</w:t>
      </w:r>
      <w:r w:rsidR="00434C83">
        <w:rPr>
          <w:lang w:val="sr-Cyrl-RS"/>
        </w:rPr>
        <w:t xml:space="preserve"> </w:t>
      </w:r>
      <w:r w:rsidR="00434C83" w:rsidRPr="00877707">
        <w:t>Представници</w:t>
      </w:r>
      <w:r w:rsidR="00434C83">
        <w:rPr>
          <w:lang w:val="sr-Cyrl-RS"/>
        </w:rPr>
        <w:t>ма</w:t>
      </w:r>
      <w:r w:rsidR="00434C83" w:rsidRPr="00877707">
        <w:t xml:space="preserve"> потенционалн</w:t>
      </w:r>
      <w:r w:rsidR="00434C83">
        <w:rPr>
          <w:lang w:val="sr-Cyrl-CS"/>
        </w:rPr>
        <w:t>их</w:t>
      </w:r>
      <w:r w:rsidR="00434C83" w:rsidRPr="00877707">
        <w:t xml:space="preserve"> понуђача</w:t>
      </w:r>
      <w:r w:rsidR="00434C83">
        <w:rPr>
          <w:lang w:val="sr-Cyrl-RS"/>
        </w:rPr>
        <w:t xml:space="preserve"> који дођу у најављену посету без ХТЗ опреме неће бит дозвољен улаз на складиште нафтних деривата Пожега у Пожеги.</w:t>
      </w:r>
    </w:p>
    <w:p w14:paraId="0958ECED" w14:textId="77777777" w:rsidR="009A36C8" w:rsidRDefault="009A36C8" w:rsidP="001D4BFA">
      <w:pPr>
        <w:spacing w:before="120" w:after="120"/>
        <w:jc w:val="both"/>
        <w:rPr>
          <w:b/>
          <w:color w:val="000000" w:themeColor="text1"/>
          <w:kern w:val="1"/>
          <w:lang w:val="sr-Cyrl-RS"/>
        </w:rPr>
      </w:pPr>
    </w:p>
    <w:p w14:paraId="3385F3B9" w14:textId="77777777" w:rsidR="009A36C8" w:rsidRDefault="009A36C8" w:rsidP="001D4BFA">
      <w:pPr>
        <w:spacing w:before="120" w:after="120"/>
        <w:jc w:val="both"/>
        <w:rPr>
          <w:b/>
          <w:color w:val="000000" w:themeColor="text1"/>
          <w:kern w:val="1"/>
          <w:lang w:val="sr-Cyrl-RS"/>
        </w:rPr>
      </w:pPr>
    </w:p>
    <w:p w14:paraId="34E3DFD1" w14:textId="77777777" w:rsidR="009A36C8" w:rsidRDefault="009A36C8" w:rsidP="001D4BFA">
      <w:pPr>
        <w:spacing w:before="120" w:after="120"/>
        <w:jc w:val="both"/>
        <w:rPr>
          <w:b/>
          <w:color w:val="000000" w:themeColor="text1"/>
          <w:kern w:val="1"/>
          <w:lang w:val="sr-Cyrl-RS"/>
        </w:rPr>
      </w:pPr>
    </w:p>
    <w:p w14:paraId="250E2613" w14:textId="77777777" w:rsidR="009A36C8" w:rsidRDefault="009A36C8" w:rsidP="001D4BFA">
      <w:pPr>
        <w:spacing w:before="120" w:after="120"/>
        <w:jc w:val="both"/>
        <w:rPr>
          <w:b/>
          <w:color w:val="000000" w:themeColor="text1"/>
          <w:kern w:val="1"/>
          <w:lang w:val="sr-Cyrl-RS"/>
        </w:rPr>
      </w:pPr>
    </w:p>
    <w:p w14:paraId="7A75E3ED" w14:textId="50672075"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28DB7D9C" w14:textId="77777777" w:rsidR="00E148DA" w:rsidRDefault="00E148DA" w:rsidP="00551CA1">
      <w:pPr>
        <w:shd w:val="clear" w:color="auto" w:fill="C6D9F1"/>
        <w:spacing w:before="240" w:after="120" w:line="240" w:lineRule="auto"/>
        <w:ind w:left="703" w:hanging="703"/>
        <w:jc w:val="center"/>
        <w:rPr>
          <w:b/>
          <w:bCs/>
          <w:i/>
          <w:iCs/>
          <w:color w:val="000000" w:themeColor="text1"/>
          <w:kern w:val="1"/>
        </w:rPr>
      </w:pPr>
    </w:p>
    <w:p w14:paraId="45F661E9" w14:textId="13C1E335" w:rsidR="00551CA1" w:rsidRPr="00D85B1D" w:rsidRDefault="00551CA1" w:rsidP="00551CA1">
      <w:pPr>
        <w:shd w:val="clear" w:color="auto" w:fill="C6D9F1"/>
        <w:spacing w:before="240" w:after="120" w:line="240" w:lineRule="auto"/>
        <w:ind w:left="703" w:hanging="703"/>
        <w:jc w:val="center"/>
        <w:rPr>
          <w:b/>
          <w:bCs/>
          <w:i/>
          <w:iCs/>
          <w:color w:val="000000" w:themeColor="text1"/>
          <w:kern w:val="1"/>
        </w:rPr>
      </w:pPr>
      <w:r>
        <w:rPr>
          <w:b/>
          <w:bCs/>
          <w:i/>
          <w:iCs/>
          <w:color w:val="000000" w:themeColor="text1"/>
          <w:kern w:val="1"/>
        </w:rPr>
        <w:t>III</w:t>
      </w:r>
      <w:r w:rsidRPr="00D85B1D">
        <w:rPr>
          <w:b/>
          <w:bCs/>
          <w:i/>
          <w:iCs/>
          <w:color w:val="000000" w:themeColor="text1"/>
          <w:kern w:val="1"/>
          <w:lang w:val="sr-Cyrl-RS"/>
        </w:rPr>
        <w:tab/>
      </w:r>
      <w:r w:rsidRPr="00551CA1">
        <w:rPr>
          <w:b/>
          <w:bCs/>
          <w:i/>
          <w:iCs/>
          <w:color w:val="000000" w:themeColor="text1"/>
          <w:kern w:val="1"/>
        </w:rPr>
        <w:t>УСЛОВИ ЗА УЧЕШЋЕ У ПОСТУПКУ ЈАВНЕ НАБАВКЕ ИЗ ЧЛ. 75. И 76. ЗЈН И УПУТСТВО КАКО СЕ ДОКАЗУЈЕ ИСПУЊЕНОСТ ТИХ УСЛОВА</w:t>
      </w:r>
    </w:p>
    <w:p w14:paraId="1816FAD1" w14:textId="77777777" w:rsidR="00551CA1" w:rsidRPr="00D85B1D" w:rsidRDefault="00551CA1" w:rsidP="00551CA1">
      <w:pPr>
        <w:shd w:val="clear" w:color="auto" w:fill="C6D9F1"/>
        <w:spacing w:before="240" w:after="120" w:line="240" w:lineRule="auto"/>
        <w:ind w:left="703" w:hanging="703"/>
        <w:jc w:val="center"/>
        <w:rPr>
          <w:b/>
          <w:bCs/>
          <w:i/>
          <w:iCs/>
          <w:color w:val="000000" w:themeColor="text1"/>
          <w:kern w:val="1"/>
        </w:rPr>
      </w:pPr>
    </w:p>
    <w:p w14:paraId="4B015D1B" w14:textId="77777777" w:rsidR="003B74E8" w:rsidRPr="00F974D7" w:rsidRDefault="003B74E8" w:rsidP="001278A5">
      <w:pPr>
        <w:spacing w:before="240" w:line="240" w:lineRule="auto"/>
        <w:rPr>
          <w:rFonts w:eastAsia="Times New Roman"/>
          <w:b/>
          <w:bCs/>
          <w:color w:val="auto"/>
          <w:kern w:val="1"/>
          <w:lang w:val="sr-Cyrl-CS"/>
        </w:rPr>
      </w:pPr>
      <w:r w:rsidRPr="00F974D7">
        <w:rPr>
          <w:rFonts w:eastAsia="Times New Roman"/>
          <w:b/>
          <w:bCs/>
          <w:color w:val="auto"/>
          <w:kern w:val="1"/>
          <w:lang w:val="sr-Cyrl-CS"/>
        </w:rPr>
        <w:t>ОБАВЕЗНИ УСЛОВИ</w:t>
      </w:r>
    </w:p>
    <w:p w14:paraId="0E5DB326" w14:textId="77777777" w:rsidR="003B74E8" w:rsidRPr="00F974D7" w:rsidRDefault="003B74E8" w:rsidP="0091349A">
      <w:pPr>
        <w:tabs>
          <w:tab w:val="left" w:pos="680"/>
        </w:tabs>
        <w:spacing w:after="120" w:line="240" w:lineRule="auto"/>
        <w:jc w:val="both"/>
        <w:rPr>
          <w:color w:val="auto"/>
          <w:kern w:val="1"/>
        </w:rPr>
      </w:pPr>
      <w:r w:rsidRPr="00F974D7">
        <w:rPr>
          <w:iCs/>
          <w:color w:val="auto"/>
          <w:kern w:val="1"/>
          <w:lang w:val="sr-Cyrl-RS"/>
        </w:rPr>
        <w:t>У</w:t>
      </w:r>
      <w:r w:rsidRPr="00F974D7">
        <w:rPr>
          <w:iCs/>
          <w:color w:val="auto"/>
          <w:kern w:val="1"/>
        </w:rPr>
        <w:t xml:space="preserve"> поступку предметне јавне набавке </w:t>
      </w:r>
      <w:r w:rsidRPr="00F974D7">
        <w:rPr>
          <w:iCs/>
          <w:color w:val="auto"/>
          <w:kern w:val="1"/>
          <w:lang w:val="sr-Cyrl-RS"/>
        </w:rPr>
        <w:t xml:space="preserve">понуђач мора да докаже да </w:t>
      </w:r>
      <w:r w:rsidRPr="00F974D7">
        <w:rPr>
          <w:iCs/>
          <w:color w:val="auto"/>
          <w:kern w:val="1"/>
        </w:rPr>
        <w:t xml:space="preserve">испуњава </w:t>
      </w:r>
      <w:r w:rsidRPr="00F974D7">
        <w:rPr>
          <w:b/>
          <w:iCs/>
          <w:color w:val="auto"/>
          <w:kern w:val="1"/>
        </w:rPr>
        <w:t>обавезне услове</w:t>
      </w:r>
      <w:r w:rsidRPr="00F974D7">
        <w:rPr>
          <w:iCs/>
          <w:color w:val="auto"/>
          <w:kern w:val="1"/>
        </w:rPr>
        <w:t xml:space="preserve"> за учешће, дефинисане чл. 75. ЗЈН, </w:t>
      </w:r>
      <w:r w:rsidRPr="00F974D7">
        <w:rPr>
          <w:iCs/>
          <w:color w:val="auto"/>
          <w:kern w:val="1"/>
          <w:lang w:val="sr-Cyrl-CS"/>
        </w:rPr>
        <w:t>а и</w:t>
      </w:r>
      <w:r w:rsidRPr="00F974D7">
        <w:rPr>
          <w:color w:val="auto"/>
          <w:kern w:val="1"/>
        </w:rPr>
        <w:t xml:space="preserve">спуњеност </w:t>
      </w:r>
      <w:r w:rsidRPr="00F974D7">
        <w:rPr>
          <w:b/>
          <w:color w:val="auto"/>
          <w:kern w:val="1"/>
        </w:rPr>
        <w:t xml:space="preserve">обавезних </w:t>
      </w:r>
      <w:r w:rsidRPr="00F974D7">
        <w:rPr>
          <w:b/>
          <w:color w:val="auto"/>
          <w:kern w:val="1"/>
          <w:lang w:val="sr-Cyrl-CS"/>
        </w:rPr>
        <w:t xml:space="preserve">услова </w:t>
      </w:r>
      <w:r w:rsidRPr="00F974D7">
        <w:rPr>
          <w:color w:val="auto"/>
          <w:kern w:val="1"/>
        </w:rPr>
        <w:t xml:space="preserve">за учешће у поступку предметне јавне набавке, </w:t>
      </w:r>
      <w:r w:rsidRPr="00F974D7">
        <w:rPr>
          <w:color w:val="auto"/>
          <w:kern w:val="1"/>
          <w:lang w:val="sr-Cyrl-RS"/>
        </w:rPr>
        <w:t>д</w:t>
      </w:r>
      <w:r w:rsidRPr="00F974D7">
        <w:rPr>
          <w:color w:val="auto"/>
          <w:kern w:val="1"/>
          <w:lang w:val="sr-Cyrl-CS"/>
        </w:rPr>
        <w:t xml:space="preserve">оказује на начин дефинисан у следећој табели, </w:t>
      </w:r>
      <w:r w:rsidRPr="00F974D7">
        <w:rPr>
          <w:b/>
          <w:color w:val="auto"/>
          <w:kern w:val="1"/>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931"/>
        <w:gridCol w:w="6375"/>
      </w:tblGrid>
      <w:tr w:rsidR="00DE6698" w:rsidRPr="00F974D7" w14:paraId="49243B12" w14:textId="77777777" w:rsidTr="001149B5">
        <w:trPr>
          <w:trHeight w:val="548"/>
        </w:trPr>
        <w:tc>
          <w:tcPr>
            <w:tcW w:w="470" w:type="dxa"/>
            <w:shd w:val="clear" w:color="auto" w:fill="C6D9F1"/>
            <w:vAlign w:val="center"/>
          </w:tcPr>
          <w:p w14:paraId="3BAE6038" w14:textId="77777777" w:rsidR="003B74E8" w:rsidRPr="00F974D7" w:rsidRDefault="003B74E8" w:rsidP="000D5E2C">
            <w:pPr>
              <w:spacing w:line="240" w:lineRule="auto"/>
              <w:contextualSpacing/>
              <w:jc w:val="center"/>
              <w:rPr>
                <w:color w:val="auto"/>
                <w:kern w:val="1"/>
                <w:lang w:val="sr-Cyrl-CS"/>
              </w:rPr>
            </w:pPr>
            <w:r w:rsidRPr="00F974D7">
              <w:rPr>
                <w:color w:val="auto"/>
                <w:kern w:val="1"/>
                <w:lang w:val="sr-Cyrl-CS"/>
              </w:rPr>
              <w:t>Р.</w:t>
            </w:r>
          </w:p>
          <w:p w14:paraId="2BAE0CA7" w14:textId="77777777" w:rsidR="003B74E8" w:rsidRPr="00F974D7" w:rsidRDefault="003B74E8" w:rsidP="000D5E2C">
            <w:pPr>
              <w:spacing w:line="240" w:lineRule="auto"/>
              <w:contextualSpacing/>
              <w:jc w:val="center"/>
              <w:rPr>
                <w:color w:val="auto"/>
                <w:kern w:val="1"/>
                <w:lang w:val="sr-Cyrl-CS"/>
              </w:rPr>
            </w:pPr>
            <w:r w:rsidRPr="00F974D7">
              <w:rPr>
                <w:color w:val="auto"/>
                <w:kern w:val="1"/>
                <w:lang w:val="sr-Cyrl-CS"/>
              </w:rPr>
              <w:t>бр</w:t>
            </w:r>
          </w:p>
        </w:tc>
        <w:tc>
          <w:tcPr>
            <w:tcW w:w="2931" w:type="dxa"/>
            <w:shd w:val="clear" w:color="auto" w:fill="C6D9F1"/>
            <w:vAlign w:val="center"/>
          </w:tcPr>
          <w:p w14:paraId="4F282102" w14:textId="77777777" w:rsidR="003B74E8" w:rsidRPr="00F974D7" w:rsidRDefault="003B74E8" w:rsidP="000D5E2C">
            <w:pPr>
              <w:jc w:val="center"/>
              <w:rPr>
                <w:b/>
                <w:color w:val="auto"/>
                <w:kern w:val="1"/>
                <w:lang w:val="sr-Cyrl-CS"/>
              </w:rPr>
            </w:pPr>
            <w:r w:rsidRPr="00F974D7">
              <w:rPr>
                <w:b/>
                <w:color w:val="auto"/>
                <w:kern w:val="1"/>
                <w:lang w:val="sr-Cyrl-CS"/>
              </w:rPr>
              <w:t>ОБАВЕЗНИ УСЛОВИ</w:t>
            </w:r>
          </w:p>
        </w:tc>
        <w:tc>
          <w:tcPr>
            <w:tcW w:w="6375" w:type="dxa"/>
            <w:shd w:val="clear" w:color="auto" w:fill="C6D9F1"/>
            <w:vAlign w:val="center"/>
          </w:tcPr>
          <w:p w14:paraId="5187285C" w14:textId="77777777" w:rsidR="003B74E8" w:rsidRPr="00F974D7" w:rsidRDefault="003B74E8" w:rsidP="000D5E2C">
            <w:pPr>
              <w:jc w:val="center"/>
              <w:rPr>
                <w:b/>
                <w:color w:val="auto"/>
                <w:kern w:val="1"/>
                <w:lang w:val="sr-Cyrl-CS"/>
              </w:rPr>
            </w:pPr>
            <w:r w:rsidRPr="00F974D7">
              <w:rPr>
                <w:b/>
                <w:color w:val="auto"/>
                <w:kern w:val="1"/>
                <w:lang w:val="sr-Cyrl-RS"/>
              </w:rPr>
              <w:t xml:space="preserve">НАЧИН </w:t>
            </w:r>
            <w:r w:rsidRPr="00F974D7">
              <w:rPr>
                <w:b/>
                <w:color w:val="auto"/>
                <w:kern w:val="1"/>
                <w:lang w:val="sr-Cyrl-CS"/>
              </w:rPr>
              <w:t>ДОКАЗИВАЊА</w:t>
            </w:r>
          </w:p>
        </w:tc>
      </w:tr>
      <w:tr w:rsidR="00DE6698" w:rsidRPr="00F974D7" w14:paraId="40F93DE1" w14:textId="77777777" w:rsidTr="001149B5">
        <w:tc>
          <w:tcPr>
            <w:tcW w:w="470" w:type="dxa"/>
          </w:tcPr>
          <w:p w14:paraId="0DFAFFBA" w14:textId="77777777" w:rsidR="003B74E8" w:rsidRPr="00F974D7" w:rsidRDefault="003B74E8" w:rsidP="003B74E8">
            <w:pPr>
              <w:jc w:val="center"/>
              <w:rPr>
                <w:color w:val="auto"/>
                <w:kern w:val="1"/>
                <w:lang w:val="sr-Cyrl-CS"/>
              </w:rPr>
            </w:pPr>
          </w:p>
          <w:p w14:paraId="71314268" w14:textId="77777777" w:rsidR="003B74E8" w:rsidRPr="00F974D7" w:rsidRDefault="003B74E8" w:rsidP="003B74E8">
            <w:pPr>
              <w:jc w:val="center"/>
              <w:rPr>
                <w:color w:val="auto"/>
                <w:kern w:val="1"/>
                <w:lang w:val="sr-Cyrl-CS"/>
              </w:rPr>
            </w:pPr>
          </w:p>
          <w:p w14:paraId="09CD86B2" w14:textId="77777777" w:rsidR="003B74E8" w:rsidRPr="00F974D7" w:rsidRDefault="003B74E8" w:rsidP="003B74E8">
            <w:pPr>
              <w:jc w:val="center"/>
              <w:rPr>
                <w:color w:val="auto"/>
                <w:kern w:val="1"/>
                <w:lang w:val="sr-Cyrl-CS"/>
              </w:rPr>
            </w:pPr>
            <w:r w:rsidRPr="00F974D7">
              <w:rPr>
                <w:color w:val="auto"/>
                <w:kern w:val="1"/>
                <w:lang w:val="sr-Cyrl-CS"/>
              </w:rPr>
              <w:t>1.</w:t>
            </w:r>
          </w:p>
        </w:tc>
        <w:tc>
          <w:tcPr>
            <w:tcW w:w="2931" w:type="dxa"/>
            <w:vAlign w:val="center"/>
          </w:tcPr>
          <w:p w14:paraId="2CB51855" w14:textId="77777777" w:rsidR="003B74E8" w:rsidRPr="00F974D7" w:rsidRDefault="003B74E8" w:rsidP="000D5E2C">
            <w:pPr>
              <w:rPr>
                <w:color w:val="auto"/>
                <w:kern w:val="1"/>
                <w:lang w:val="sr-Cyrl-CS"/>
              </w:rPr>
            </w:pPr>
            <w:r w:rsidRPr="00F974D7">
              <w:rPr>
                <w:iCs/>
                <w:color w:val="auto"/>
                <w:kern w:val="1"/>
              </w:rPr>
              <w:t>Да је регистрован код надлежног органа, односно уписан у одговарајући регистар</w:t>
            </w:r>
            <w:r w:rsidRPr="00F974D7">
              <w:rPr>
                <w:iCs/>
                <w:color w:val="auto"/>
                <w:kern w:val="1"/>
                <w:lang w:val="sr-Cyrl-CS"/>
              </w:rPr>
              <w:t xml:space="preserve"> </w:t>
            </w:r>
            <w:r w:rsidRPr="00F974D7">
              <w:rPr>
                <w:i/>
                <w:iCs/>
                <w:color w:val="auto"/>
                <w:kern w:val="1"/>
                <w:lang w:val="sr-Cyrl-CS"/>
              </w:rPr>
              <w:t>(чл. 75. ст. 1. тач. 1) ЗЈН);</w:t>
            </w:r>
          </w:p>
        </w:tc>
        <w:tc>
          <w:tcPr>
            <w:tcW w:w="6375" w:type="dxa"/>
            <w:vAlign w:val="center"/>
          </w:tcPr>
          <w:p w14:paraId="3A733B2A" w14:textId="77777777" w:rsidR="003B74E8" w:rsidRPr="00F974D7" w:rsidRDefault="003B74E8" w:rsidP="003050B3">
            <w:pPr>
              <w:spacing w:after="120" w:line="240" w:lineRule="auto"/>
              <w:rPr>
                <w:color w:val="auto"/>
                <w:kern w:val="1"/>
                <w:lang w:val="sr-Cyrl-RS"/>
              </w:rPr>
            </w:pPr>
            <w:r w:rsidRPr="00F974D7">
              <w:rPr>
                <w:b/>
                <w:color w:val="auto"/>
                <w:kern w:val="1"/>
                <w:u w:val="single"/>
                <w:lang w:val="sr-Cyrl-RS"/>
              </w:rPr>
              <w:t>Правна лица</w:t>
            </w:r>
            <w:r w:rsidRPr="00F974D7">
              <w:rPr>
                <w:color w:val="auto"/>
                <w:kern w:val="1"/>
                <w:u w:val="single"/>
                <w:lang w:val="sr-Cyrl-RS"/>
              </w:rPr>
              <w:t>:</w:t>
            </w:r>
            <w:r w:rsidR="000D5E2C" w:rsidRPr="00F974D7">
              <w:rPr>
                <w:color w:val="auto"/>
                <w:kern w:val="1"/>
                <w:lang w:val="sr-Cyrl-RS"/>
              </w:rPr>
              <w:t xml:space="preserve"> </w:t>
            </w:r>
            <w:r w:rsidR="0032161F" w:rsidRPr="00F974D7">
              <w:rPr>
                <w:color w:val="auto"/>
                <w:kern w:val="1"/>
                <w:lang w:val="sr-Cyrl-RS"/>
              </w:rPr>
              <w:t xml:space="preserve"> </w:t>
            </w:r>
            <w:r w:rsidR="003050B3" w:rsidRPr="00F974D7">
              <w:rPr>
                <w:color w:val="auto"/>
                <w:kern w:val="1"/>
                <w:lang w:val="sr-Cyrl-RS"/>
              </w:rPr>
              <w:t xml:space="preserve">         </w:t>
            </w:r>
            <w:r w:rsidRPr="00F974D7">
              <w:rPr>
                <w:color w:val="auto"/>
                <w:kern w:val="1"/>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F974D7" w:rsidRDefault="003B74E8" w:rsidP="003050B3">
            <w:pPr>
              <w:spacing w:after="120" w:line="240" w:lineRule="auto"/>
              <w:rPr>
                <w:color w:val="auto"/>
                <w:kern w:val="1"/>
                <w:lang w:val="sr-Cyrl-RS"/>
              </w:rPr>
            </w:pPr>
            <w:r w:rsidRPr="00F974D7">
              <w:rPr>
                <w:b/>
                <w:color w:val="auto"/>
                <w:kern w:val="1"/>
                <w:u w:val="single"/>
                <w:lang w:val="sr-Cyrl-RS"/>
              </w:rPr>
              <w:t>Предузетници:</w:t>
            </w:r>
            <w:r w:rsidRPr="00F974D7">
              <w:rPr>
                <w:color w:val="auto"/>
                <w:kern w:val="1"/>
                <w:lang w:val="sr-Cyrl-RS"/>
              </w:rPr>
              <w:t xml:space="preserve"> </w:t>
            </w:r>
            <w:r w:rsidR="000D5E2C" w:rsidRPr="00F974D7">
              <w:rPr>
                <w:color w:val="auto"/>
                <w:kern w:val="1"/>
                <w:lang w:val="sr-Cyrl-RS"/>
              </w:rPr>
              <w:t xml:space="preserve"> </w:t>
            </w:r>
            <w:r w:rsidR="003050B3" w:rsidRPr="00F974D7">
              <w:rPr>
                <w:color w:val="auto"/>
                <w:kern w:val="1"/>
                <w:lang w:val="sr-Cyrl-RS"/>
              </w:rPr>
              <w:t xml:space="preserve">       </w:t>
            </w:r>
            <w:r w:rsidRPr="00F974D7">
              <w:rPr>
                <w:color w:val="auto"/>
                <w:kern w:val="1"/>
                <w:lang w:val="sr-Cyrl-RS"/>
              </w:rPr>
              <w:t>Извод из регистра Агенције за привредне регистре, односно извод из одговарајућег регистра.</w:t>
            </w:r>
          </w:p>
        </w:tc>
      </w:tr>
      <w:tr w:rsidR="00DE6698" w:rsidRPr="00F974D7" w14:paraId="54977085" w14:textId="77777777" w:rsidTr="001149B5">
        <w:tc>
          <w:tcPr>
            <w:tcW w:w="470" w:type="dxa"/>
            <w:vAlign w:val="center"/>
          </w:tcPr>
          <w:p w14:paraId="34C7C046" w14:textId="77777777" w:rsidR="003B74E8" w:rsidRPr="00F974D7" w:rsidRDefault="003B74E8" w:rsidP="003B74E8">
            <w:pPr>
              <w:jc w:val="center"/>
              <w:rPr>
                <w:color w:val="auto"/>
                <w:kern w:val="1"/>
                <w:lang w:val="sr-Cyrl-CS"/>
              </w:rPr>
            </w:pPr>
            <w:r w:rsidRPr="00F974D7">
              <w:rPr>
                <w:color w:val="auto"/>
                <w:kern w:val="1"/>
                <w:lang w:val="sr-Cyrl-CS"/>
              </w:rPr>
              <w:t>2.</w:t>
            </w:r>
          </w:p>
        </w:tc>
        <w:tc>
          <w:tcPr>
            <w:tcW w:w="2931" w:type="dxa"/>
            <w:vAlign w:val="center"/>
          </w:tcPr>
          <w:p w14:paraId="6E28079B" w14:textId="77777777" w:rsidR="003B74E8" w:rsidRPr="00F974D7" w:rsidRDefault="003B74E8" w:rsidP="000D5E2C">
            <w:pPr>
              <w:rPr>
                <w:i/>
                <w:iCs/>
                <w:color w:val="auto"/>
                <w:kern w:val="1"/>
                <w:lang w:val="sr-Cyrl-CS"/>
              </w:rPr>
            </w:pPr>
            <w:r w:rsidRPr="00F974D7">
              <w:rPr>
                <w:color w:val="auto"/>
                <w:kern w:val="1"/>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4D7">
              <w:rPr>
                <w:color w:val="auto"/>
                <w:kern w:val="1"/>
                <w:lang w:val="sr-Cyrl-CS"/>
              </w:rPr>
              <w:t xml:space="preserve"> </w:t>
            </w:r>
            <w:r w:rsidRPr="00F974D7">
              <w:rPr>
                <w:i/>
                <w:iCs/>
                <w:color w:val="auto"/>
                <w:kern w:val="1"/>
                <w:lang w:val="sr-Cyrl-CS"/>
              </w:rPr>
              <w:t>(чл. 75. ст. 1. тач. 2) ЗЈН);</w:t>
            </w:r>
          </w:p>
          <w:p w14:paraId="10B8BEC5" w14:textId="77777777" w:rsidR="003B74E8" w:rsidRPr="00F974D7" w:rsidRDefault="003B74E8" w:rsidP="000D5E2C">
            <w:pPr>
              <w:rPr>
                <w:color w:val="auto"/>
                <w:kern w:val="1"/>
                <w:lang w:val="sr-Cyrl-CS"/>
              </w:rPr>
            </w:pPr>
          </w:p>
        </w:tc>
        <w:tc>
          <w:tcPr>
            <w:tcW w:w="6375" w:type="dxa"/>
          </w:tcPr>
          <w:p w14:paraId="1A7B4FFB" w14:textId="77777777" w:rsidR="000D5E2C" w:rsidRPr="00F974D7" w:rsidRDefault="003B74E8" w:rsidP="003B74E8">
            <w:pPr>
              <w:jc w:val="both"/>
              <w:rPr>
                <w:color w:val="auto"/>
                <w:kern w:val="1"/>
                <w:lang w:val="sr-Cyrl-RS"/>
              </w:rPr>
            </w:pPr>
            <w:r w:rsidRPr="00F974D7">
              <w:rPr>
                <w:b/>
                <w:color w:val="auto"/>
                <w:kern w:val="1"/>
                <w:u w:val="single"/>
                <w:lang w:val="sr-Cyrl-RS"/>
              </w:rPr>
              <w:t>Правна лица:</w:t>
            </w:r>
            <w:r w:rsidRPr="00F974D7">
              <w:rPr>
                <w:color w:val="auto"/>
                <w:kern w:val="1"/>
                <w:lang w:val="sr-Cyrl-RS"/>
              </w:rPr>
              <w:t xml:space="preserve"> </w:t>
            </w:r>
          </w:p>
          <w:p w14:paraId="07B7FD72" w14:textId="77777777" w:rsidR="000D5E2C" w:rsidRPr="00F974D7" w:rsidRDefault="003B74E8" w:rsidP="00BE26E9">
            <w:pPr>
              <w:pStyle w:val="ListParagraph"/>
              <w:numPr>
                <w:ilvl w:val="1"/>
                <w:numId w:val="3"/>
              </w:numPr>
              <w:spacing w:after="120" w:line="240" w:lineRule="auto"/>
              <w:ind w:left="301" w:hanging="346"/>
              <w:jc w:val="both"/>
              <w:rPr>
                <w:color w:val="auto"/>
                <w:lang w:val="sr-Cyrl-RS"/>
              </w:rPr>
            </w:pPr>
            <w:r w:rsidRPr="00F974D7">
              <w:rPr>
                <w:color w:val="auto"/>
                <w:lang w:val="sr-Cyrl-RS"/>
              </w:rPr>
              <w:t xml:space="preserve">Извод из казнене евиденције, односно уверењe </w:t>
            </w:r>
            <w:r w:rsidRPr="00F974D7">
              <w:rPr>
                <w:b/>
                <w:color w:val="auto"/>
                <w:lang w:val="sr-Cyrl-RS"/>
              </w:rPr>
              <w:t>основног суда</w:t>
            </w:r>
            <w:r w:rsidRPr="00F974D7">
              <w:rPr>
                <w:color w:val="auto"/>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F974D7" w:rsidRDefault="003B74E8" w:rsidP="0091349A">
            <w:pPr>
              <w:spacing w:after="120" w:line="240" w:lineRule="auto"/>
              <w:jc w:val="both"/>
              <w:rPr>
                <w:color w:val="auto"/>
                <w:lang w:val="sr-Cyrl-RS"/>
              </w:rPr>
            </w:pPr>
            <w:r w:rsidRPr="00F974D7">
              <w:rPr>
                <w:color w:val="auto"/>
                <w:u w:val="single"/>
                <w:lang w:val="sr-Cyrl-RS"/>
              </w:rPr>
              <w:t>Напомена:</w:t>
            </w:r>
            <w:r w:rsidRPr="00F974D7">
              <w:rPr>
                <w:color w:val="auto"/>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F974D7">
              <w:rPr>
                <w:color w:val="auto"/>
                <w:lang w:val="sr-Cyrl-RS"/>
              </w:rPr>
              <w:t>и</w:t>
            </w:r>
            <w:r w:rsidRPr="00F974D7">
              <w:rPr>
                <w:b/>
                <w:color w:val="auto"/>
                <w:lang w:val="sr-Cyrl-RS"/>
              </w:rPr>
              <w:t xml:space="preserve"> УВЕРЕЊЕ ВИШЕГ СУДА</w:t>
            </w:r>
            <w:r w:rsidRPr="00F974D7">
              <w:rPr>
                <w:color w:val="auto"/>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F974D7" w:rsidRDefault="003B74E8" w:rsidP="0091349A">
            <w:pPr>
              <w:spacing w:after="120" w:line="240" w:lineRule="auto"/>
              <w:ind w:left="302" w:hanging="302"/>
              <w:jc w:val="both"/>
              <w:rPr>
                <w:color w:val="auto"/>
                <w:lang w:val="sr-Cyrl-RS"/>
              </w:rPr>
            </w:pPr>
            <w:r w:rsidRPr="00F974D7">
              <w:rPr>
                <w:color w:val="auto"/>
                <w:lang w:val="sr-Cyrl-RS"/>
              </w:rPr>
              <w:t>2)</w:t>
            </w:r>
            <w:r w:rsidR="0091349A" w:rsidRPr="00F974D7">
              <w:rPr>
                <w:color w:val="auto"/>
                <w:lang w:val="sr-Cyrl-RS"/>
              </w:rPr>
              <w:t xml:space="preserve"> </w:t>
            </w:r>
            <w:r w:rsidRPr="00F974D7">
              <w:rPr>
                <w:color w:val="auto"/>
                <w:lang w:val="sr-Cyrl-RS"/>
              </w:rPr>
              <w:t xml:space="preserve">Извод из казнене евиденције </w:t>
            </w:r>
            <w:r w:rsidRPr="00F974D7">
              <w:rPr>
                <w:b/>
                <w:color w:val="auto"/>
                <w:lang w:val="sr-Cyrl-RS"/>
              </w:rPr>
              <w:t>Посебног одељења за организовани криминал Вишег суда у Београду</w:t>
            </w:r>
            <w:r w:rsidRPr="00F974D7">
              <w:rPr>
                <w:color w:val="auto"/>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F974D7" w:rsidRDefault="003B74E8" w:rsidP="0091349A">
            <w:pPr>
              <w:spacing w:after="120" w:line="240" w:lineRule="auto"/>
              <w:ind w:left="302" w:hanging="302"/>
              <w:jc w:val="both"/>
              <w:rPr>
                <w:color w:val="auto"/>
                <w:lang w:val="sr-Cyrl-RS"/>
              </w:rPr>
            </w:pPr>
            <w:r w:rsidRPr="00F974D7">
              <w:rPr>
                <w:color w:val="auto"/>
                <w:lang w:val="sr-Cyrl-RS"/>
              </w:rPr>
              <w:t>3)</w:t>
            </w:r>
            <w:r w:rsidR="0091349A" w:rsidRPr="00F974D7">
              <w:rPr>
                <w:color w:val="auto"/>
                <w:lang w:val="sr-Cyrl-RS"/>
              </w:rPr>
              <w:t xml:space="preserve"> </w:t>
            </w:r>
            <w:r w:rsidRPr="00F974D7">
              <w:rPr>
                <w:color w:val="auto"/>
                <w:lang w:val="sr-Cyrl-RS"/>
              </w:rPr>
              <w:t xml:space="preserve">Извод из казнене евиденције, односно уверење </w:t>
            </w:r>
            <w:r w:rsidRPr="00F974D7">
              <w:rPr>
                <w:b/>
                <w:color w:val="auto"/>
                <w:lang w:val="sr-Cyrl-RS"/>
              </w:rPr>
              <w:t>надлежне полицијске управе</w:t>
            </w:r>
            <w:r w:rsidRPr="00F974D7">
              <w:rPr>
                <w:color w:val="auto"/>
                <w:lang w:val="sr-Cyrl-RS"/>
              </w:rPr>
              <w:t xml:space="preserve"> </w:t>
            </w:r>
            <w:r w:rsidRPr="00F974D7">
              <w:rPr>
                <w:b/>
                <w:color w:val="auto"/>
                <w:lang w:val="sr-Cyrl-RS"/>
              </w:rPr>
              <w:t>МУП-а</w:t>
            </w:r>
            <w:r w:rsidRPr="00F974D7">
              <w:rPr>
                <w:color w:val="auto"/>
                <w:lang w:val="sr-Cyrl-RS"/>
              </w:rPr>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F974D7">
              <w:rPr>
                <w:color w:val="auto"/>
                <w:lang w:val="sr-Cyrl-RS"/>
              </w:rPr>
              <w:lastRenderedPageBreak/>
              <w:t>заступника).</w:t>
            </w:r>
            <w:r w:rsidR="00407648" w:rsidRPr="00F974D7">
              <w:rPr>
                <w:color w:val="auto"/>
                <w:lang w:val="sr-Cyrl-RS"/>
              </w:rPr>
              <w:t xml:space="preserve"> </w:t>
            </w:r>
            <w:r w:rsidRPr="00F974D7">
              <w:rPr>
                <w:color w:val="auto"/>
                <w:lang w:val="sr-Cyrl-RS"/>
              </w:rPr>
              <w:t xml:space="preserve">Уколико понуђач има више законских заступника дужан је да достави доказ за сваког од њих.  </w:t>
            </w:r>
          </w:p>
          <w:p w14:paraId="087EF357" w14:textId="77777777" w:rsidR="00551CA1" w:rsidRDefault="00551CA1" w:rsidP="003B74E8">
            <w:pPr>
              <w:jc w:val="both"/>
              <w:rPr>
                <w:b/>
                <w:color w:val="auto"/>
                <w:kern w:val="1"/>
                <w:u w:val="single"/>
                <w:lang w:val="sr-Cyrl-RS"/>
              </w:rPr>
            </w:pPr>
          </w:p>
          <w:p w14:paraId="7282770B" w14:textId="77777777" w:rsidR="000D5E2C" w:rsidRPr="00F974D7" w:rsidRDefault="003B74E8" w:rsidP="003B74E8">
            <w:pPr>
              <w:jc w:val="both"/>
              <w:rPr>
                <w:color w:val="auto"/>
                <w:kern w:val="1"/>
                <w:lang w:val="sr-Cyrl-RS"/>
              </w:rPr>
            </w:pPr>
            <w:r w:rsidRPr="00F974D7">
              <w:rPr>
                <w:b/>
                <w:color w:val="auto"/>
                <w:kern w:val="1"/>
                <w:u w:val="single"/>
                <w:lang w:val="sr-Cyrl-RS"/>
              </w:rPr>
              <w:t>Предузетници и физичка лица</w:t>
            </w:r>
            <w:r w:rsidRPr="00F974D7">
              <w:rPr>
                <w:b/>
                <w:color w:val="auto"/>
                <w:kern w:val="1"/>
                <w:lang w:val="sr-Cyrl-RS"/>
              </w:rPr>
              <w:t>:</w:t>
            </w:r>
            <w:r w:rsidRPr="00F974D7">
              <w:rPr>
                <w:color w:val="auto"/>
                <w:kern w:val="1"/>
                <w:lang w:val="sr-Cyrl-RS"/>
              </w:rPr>
              <w:t xml:space="preserve"> </w:t>
            </w:r>
          </w:p>
          <w:p w14:paraId="121DC33B" w14:textId="77777777" w:rsidR="003B74E8" w:rsidRPr="00F974D7" w:rsidRDefault="003B74E8" w:rsidP="003B74E8">
            <w:pPr>
              <w:jc w:val="both"/>
              <w:rPr>
                <w:color w:val="auto"/>
                <w:kern w:val="1"/>
                <w:lang w:val="sr-Cyrl-RS"/>
              </w:rPr>
            </w:pPr>
            <w:r w:rsidRPr="00F974D7">
              <w:rPr>
                <w:color w:val="auto"/>
                <w:kern w:val="1"/>
                <w:lang w:val="sr-Cyrl-RS"/>
              </w:rPr>
              <w:t xml:space="preserve">Извод из казнене евиденције, односно уверење </w:t>
            </w:r>
            <w:r w:rsidRPr="00F974D7">
              <w:rPr>
                <w:b/>
                <w:color w:val="auto"/>
                <w:kern w:val="1"/>
                <w:lang w:val="sr-Cyrl-RS"/>
              </w:rPr>
              <w:t>надлежне полицијске управе МУП-а,</w:t>
            </w:r>
            <w:r w:rsidRPr="00F974D7">
              <w:rPr>
                <w:color w:val="auto"/>
                <w:kern w:val="1"/>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A9D81C8" w14:textId="77777777" w:rsidR="003B74E8" w:rsidRPr="00F974D7" w:rsidRDefault="003B74E8" w:rsidP="006C6DAA">
            <w:pPr>
              <w:spacing w:line="240" w:lineRule="auto"/>
              <w:jc w:val="both"/>
              <w:rPr>
                <w:b/>
                <w:i/>
                <w:color w:val="auto"/>
                <w:kern w:val="1"/>
                <w:lang w:val="sr-Cyrl-RS"/>
              </w:rPr>
            </w:pPr>
            <w:r w:rsidRPr="00F974D7">
              <w:rPr>
                <w:b/>
                <w:i/>
                <w:color w:val="auto"/>
                <w:kern w:val="1"/>
                <w:lang w:val="sr-Cyrl-RS"/>
              </w:rPr>
              <w:t>Докази не може бити старији од два месеца пре отварања понуда.</w:t>
            </w:r>
          </w:p>
          <w:p w14:paraId="1AD76702" w14:textId="77777777" w:rsidR="001278A5" w:rsidRPr="00F974D7" w:rsidRDefault="001278A5" w:rsidP="006C6DAA">
            <w:pPr>
              <w:spacing w:line="240" w:lineRule="auto"/>
              <w:jc w:val="both"/>
              <w:rPr>
                <w:i/>
                <w:color w:val="auto"/>
                <w:kern w:val="1"/>
                <w:lang w:val="sr-Cyrl-RS"/>
              </w:rPr>
            </w:pPr>
          </w:p>
        </w:tc>
      </w:tr>
      <w:tr w:rsidR="00DE6698" w:rsidRPr="00F974D7" w14:paraId="7927F18E" w14:textId="77777777" w:rsidTr="001149B5">
        <w:tc>
          <w:tcPr>
            <w:tcW w:w="470" w:type="dxa"/>
            <w:vAlign w:val="center"/>
          </w:tcPr>
          <w:p w14:paraId="3A81CB08" w14:textId="77777777" w:rsidR="00CB5E76" w:rsidRPr="00F974D7" w:rsidRDefault="00CB5E76" w:rsidP="009A4566">
            <w:pPr>
              <w:jc w:val="center"/>
              <w:rPr>
                <w:color w:val="auto"/>
                <w:kern w:val="1"/>
                <w:lang w:val="sr-Cyrl-CS"/>
              </w:rPr>
            </w:pPr>
            <w:r w:rsidRPr="00F974D7">
              <w:rPr>
                <w:color w:val="auto"/>
                <w:kern w:val="1"/>
                <w:lang w:val="sr-Cyrl-CS"/>
              </w:rPr>
              <w:lastRenderedPageBreak/>
              <w:t>3.</w:t>
            </w:r>
          </w:p>
        </w:tc>
        <w:tc>
          <w:tcPr>
            <w:tcW w:w="2931" w:type="dxa"/>
            <w:vAlign w:val="center"/>
          </w:tcPr>
          <w:p w14:paraId="2056CDFF" w14:textId="77777777" w:rsidR="00CB5E76" w:rsidRPr="00F974D7" w:rsidRDefault="00CB5E76" w:rsidP="009A4566">
            <w:pPr>
              <w:jc w:val="center"/>
              <w:rPr>
                <w:color w:val="auto"/>
                <w:kern w:val="1"/>
                <w:lang w:val="sr-Cyrl-RS"/>
              </w:rPr>
            </w:pPr>
            <w:r w:rsidRPr="00F974D7">
              <w:rPr>
                <w:color w:val="auto"/>
                <w:kern w:val="1"/>
                <w:lang w:val="sr-Cyrl-RS"/>
              </w:rPr>
              <w:t>/</w:t>
            </w:r>
          </w:p>
        </w:tc>
        <w:tc>
          <w:tcPr>
            <w:tcW w:w="6375" w:type="dxa"/>
          </w:tcPr>
          <w:p w14:paraId="3D296C2E" w14:textId="77777777" w:rsidR="00CB5E76" w:rsidRPr="00F974D7" w:rsidRDefault="00CB5E76" w:rsidP="009A4566">
            <w:pPr>
              <w:jc w:val="center"/>
              <w:rPr>
                <w:color w:val="auto"/>
                <w:kern w:val="1"/>
                <w:lang w:val="sr-Cyrl-RS"/>
              </w:rPr>
            </w:pPr>
            <w:r w:rsidRPr="00F974D7">
              <w:rPr>
                <w:color w:val="auto"/>
                <w:kern w:val="1"/>
                <w:lang w:val="sr-Cyrl-RS"/>
              </w:rPr>
              <w:t>/</w:t>
            </w:r>
          </w:p>
        </w:tc>
      </w:tr>
      <w:tr w:rsidR="00DE6698" w:rsidRPr="00F974D7" w14:paraId="12E378EB" w14:textId="77777777" w:rsidTr="001149B5">
        <w:tc>
          <w:tcPr>
            <w:tcW w:w="470" w:type="dxa"/>
            <w:vAlign w:val="center"/>
          </w:tcPr>
          <w:p w14:paraId="0C6AD46B" w14:textId="77777777" w:rsidR="00CB5E76" w:rsidRPr="00F974D7" w:rsidRDefault="00CB5E76" w:rsidP="009A4566">
            <w:pPr>
              <w:jc w:val="center"/>
              <w:rPr>
                <w:color w:val="auto"/>
                <w:kern w:val="1"/>
                <w:lang w:val="sr-Cyrl-CS"/>
              </w:rPr>
            </w:pPr>
            <w:r w:rsidRPr="00F974D7">
              <w:rPr>
                <w:color w:val="auto"/>
                <w:kern w:val="1"/>
                <w:lang w:val="sr-Cyrl-CS"/>
              </w:rPr>
              <w:t>4.</w:t>
            </w:r>
          </w:p>
        </w:tc>
        <w:tc>
          <w:tcPr>
            <w:tcW w:w="2931" w:type="dxa"/>
            <w:vAlign w:val="center"/>
          </w:tcPr>
          <w:p w14:paraId="7963BBD9" w14:textId="77777777" w:rsidR="00CB5E76" w:rsidRPr="00F974D7" w:rsidRDefault="00CB5E76" w:rsidP="009A4566">
            <w:pPr>
              <w:rPr>
                <w:color w:val="auto"/>
                <w:kern w:val="1"/>
              </w:rPr>
            </w:pPr>
            <w:r w:rsidRPr="00F974D7">
              <w:rPr>
                <w:color w:val="auto"/>
                <w:kern w:val="1"/>
              </w:rPr>
              <w:t xml:space="preserve">Да је измирио доспеле порезе, </w:t>
            </w:r>
            <w:r w:rsidRPr="00F974D7">
              <w:rPr>
                <w:color w:val="auto"/>
                <w:w w:val="95"/>
                <w:kern w:val="20"/>
              </w:rPr>
              <w:t>доприносе и друге јавне дажбине</w:t>
            </w:r>
            <w:r w:rsidRPr="00F974D7">
              <w:rPr>
                <w:color w:val="auto"/>
                <w:kern w:val="1"/>
              </w:rPr>
              <w:t xml:space="preserve"> у складу са прописима Републике Србије или стране државе када има седиште на њеној територији </w:t>
            </w:r>
            <w:r w:rsidRPr="00F974D7">
              <w:rPr>
                <w:i/>
                <w:iCs/>
                <w:color w:val="auto"/>
                <w:kern w:val="1"/>
                <w:lang w:val="sr-Cyrl-CS"/>
              </w:rPr>
              <w:t>(чл. 75. ст. 1. тач. 4) ЗЈН);</w:t>
            </w:r>
          </w:p>
        </w:tc>
        <w:tc>
          <w:tcPr>
            <w:tcW w:w="6375" w:type="dxa"/>
          </w:tcPr>
          <w:p w14:paraId="022A6FC4" w14:textId="77777777" w:rsidR="00CB5E76" w:rsidRPr="00F974D7" w:rsidRDefault="00CB5E76" w:rsidP="009A4566">
            <w:pPr>
              <w:jc w:val="both"/>
              <w:rPr>
                <w:color w:val="auto"/>
                <w:kern w:val="1"/>
                <w:lang w:val="sr-Cyrl-RS"/>
              </w:rPr>
            </w:pPr>
            <w:r w:rsidRPr="00F974D7">
              <w:rPr>
                <w:color w:val="auto"/>
                <w:kern w:val="1"/>
              </w:rPr>
              <w:t xml:space="preserve">Уверење </w:t>
            </w:r>
            <w:r w:rsidRPr="00F974D7">
              <w:rPr>
                <w:bCs/>
                <w:color w:val="auto"/>
                <w:kern w:val="1"/>
              </w:rPr>
              <w:t xml:space="preserve">Пореске управе Министарства финансија </w:t>
            </w:r>
            <w:r w:rsidRPr="00F974D7">
              <w:rPr>
                <w:color w:val="auto"/>
                <w:kern w:val="1"/>
              </w:rPr>
              <w:t>да је измирио доспеле порезе и доприносе и</w:t>
            </w:r>
            <w:r w:rsidRPr="00F974D7">
              <w:rPr>
                <w:b/>
                <w:color w:val="auto"/>
                <w:kern w:val="1"/>
              </w:rPr>
              <w:t xml:space="preserve"> </w:t>
            </w:r>
            <w:r w:rsidRPr="00F974D7">
              <w:rPr>
                <w:color w:val="auto"/>
                <w:kern w:val="1"/>
              </w:rPr>
              <w:t xml:space="preserve">уверење надлежне управе </w:t>
            </w:r>
            <w:r w:rsidRPr="00F974D7">
              <w:rPr>
                <w:bCs/>
                <w:color w:val="auto"/>
                <w:kern w:val="1"/>
              </w:rPr>
              <w:t xml:space="preserve">локалне самоуправе </w:t>
            </w:r>
            <w:r w:rsidRPr="00F974D7">
              <w:rPr>
                <w:color w:val="auto"/>
                <w:kern w:val="1"/>
              </w:rPr>
              <w:t xml:space="preserve">да је измирио обавезе по основу изворних локалних јавних прихода или потврду </w:t>
            </w:r>
            <w:r w:rsidRPr="00F974D7">
              <w:rPr>
                <w:color w:val="auto"/>
                <w:kern w:val="1"/>
                <w:lang w:val="sr-Cyrl-RS"/>
              </w:rPr>
              <w:t xml:space="preserve">надлежног органа </w:t>
            </w:r>
            <w:r w:rsidRPr="00F974D7">
              <w:rPr>
                <w:color w:val="auto"/>
                <w:kern w:val="1"/>
              </w:rPr>
              <w:t xml:space="preserve">да се </w:t>
            </w:r>
            <w:r w:rsidRPr="00F974D7">
              <w:rPr>
                <w:color w:val="auto"/>
                <w:kern w:val="1"/>
                <w:lang w:val="sr-Cyrl-RS"/>
              </w:rPr>
              <w:t>подносилац пријаве</w:t>
            </w:r>
            <w:r w:rsidRPr="00F974D7">
              <w:rPr>
                <w:color w:val="auto"/>
                <w:kern w:val="1"/>
              </w:rPr>
              <w:t xml:space="preserve"> налази у поступку приватизације. </w:t>
            </w:r>
          </w:p>
          <w:p w14:paraId="26D15F18" w14:textId="77777777" w:rsidR="00CB5E76" w:rsidRPr="00F974D7" w:rsidRDefault="00CB5E76" w:rsidP="009A4566">
            <w:pPr>
              <w:jc w:val="both"/>
              <w:rPr>
                <w:b/>
                <w:i/>
                <w:color w:val="auto"/>
                <w:kern w:val="1"/>
                <w:lang w:val="sr-Cyrl-RS"/>
              </w:rPr>
            </w:pPr>
            <w:r w:rsidRPr="00F974D7">
              <w:rPr>
                <w:b/>
                <w:i/>
                <w:color w:val="auto"/>
                <w:kern w:val="1"/>
              </w:rPr>
              <w:t>Доказ</w:t>
            </w:r>
            <w:r w:rsidRPr="00F974D7">
              <w:rPr>
                <w:b/>
                <w:i/>
                <w:color w:val="auto"/>
                <w:kern w:val="1"/>
                <w:lang w:val="sr-Cyrl-RS"/>
              </w:rPr>
              <w:t>и</w:t>
            </w:r>
            <w:r w:rsidRPr="00F974D7">
              <w:rPr>
                <w:b/>
                <w:i/>
                <w:color w:val="auto"/>
                <w:kern w:val="1"/>
              </w:rPr>
              <w:t xml:space="preserve"> не мо</w:t>
            </w:r>
            <w:r w:rsidRPr="00F974D7">
              <w:rPr>
                <w:b/>
                <w:i/>
                <w:color w:val="auto"/>
                <w:kern w:val="1"/>
                <w:lang w:val="sr-Cyrl-RS"/>
              </w:rPr>
              <w:t>гу</w:t>
            </w:r>
            <w:r w:rsidRPr="00F974D7">
              <w:rPr>
                <w:b/>
                <w:i/>
                <w:color w:val="auto"/>
                <w:kern w:val="1"/>
              </w:rPr>
              <w:t xml:space="preserve"> бити старији од два месеца пре отварања </w:t>
            </w:r>
            <w:r w:rsidRPr="00F974D7">
              <w:rPr>
                <w:b/>
                <w:i/>
                <w:color w:val="auto"/>
                <w:kern w:val="1"/>
                <w:lang w:val="sr-Cyrl-RS"/>
              </w:rPr>
              <w:t>понуда.</w:t>
            </w:r>
          </w:p>
          <w:p w14:paraId="4939F03D" w14:textId="77777777" w:rsidR="001278A5" w:rsidRPr="00F974D7" w:rsidRDefault="001278A5" w:rsidP="009A4566">
            <w:pPr>
              <w:jc w:val="both"/>
              <w:rPr>
                <w:b/>
                <w:i/>
                <w:color w:val="auto"/>
                <w:kern w:val="1"/>
                <w:lang w:val="sr-Cyrl-RS"/>
              </w:rPr>
            </w:pPr>
          </w:p>
          <w:p w14:paraId="310E7677" w14:textId="77777777" w:rsidR="001278A5" w:rsidRPr="00F974D7" w:rsidRDefault="001278A5" w:rsidP="009A4566">
            <w:pPr>
              <w:jc w:val="both"/>
              <w:rPr>
                <w:i/>
                <w:color w:val="auto"/>
                <w:kern w:val="1"/>
              </w:rPr>
            </w:pPr>
          </w:p>
        </w:tc>
      </w:tr>
      <w:tr w:rsidR="00DE6698" w:rsidRPr="00F974D7" w14:paraId="20A0E19C" w14:textId="77777777" w:rsidTr="001149B5">
        <w:tc>
          <w:tcPr>
            <w:tcW w:w="470" w:type="dxa"/>
            <w:vAlign w:val="center"/>
          </w:tcPr>
          <w:p w14:paraId="3BA29701" w14:textId="77777777" w:rsidR="00CB5E76" w:rsidRPr="00F974D7" w:rsidRDefault="00CB5E76" w:rsidP="009A4566">
            <w:pPr>
              <w:jc w:val="center"/>
              <w:rPr>
                <w:color w:val="auto"/>
                <w:kern w:val="1"/>
                <w:lang w:val="sr-Cyrl-CS"/>
              </w:rPr>
            </w:pPr>
            <w:r w:rsidRPr="00F974D7">
              <w:rPr>
                <w:color w:val="auto"/>
                <w:kern w:val="1"/>
                <w:lang w:val="sr-Cyrl-CS"/>
              </w:rPr>
              <w:t>5.</w:t>
            </w:r>
          </w:p>
        </w:tc>
        <w:tc>
          <w:tcPr>
            <w:tcW w:w="2931" w:type="dxa"/>
            <w:vAlign w:val="center"/>
          </w:tcPr>
          <w:p w14:paraId="6787CDB7" w14:textId="77777777" w:rsidR="00CB5E76" w:rsidRPr="00836BB0" w:rsidRDefault="00CB5E76" w:rsidP="009A4566">
            <w:pPr>
              <w:rPr>
                <w:i/>
                <w:iCs/>
                <w:color w:val="auto"/>
                <w:kern w:val="1"/>
              </w:rPr>
            </w:pPr>
            <w:r w:rsidRPr="00836BB0">
              <w:rPr>
                <w:color w:val="auto"/>
                <w:kern w:val="1"/>
              </w:rPr>
              <w:t>Да има важећу дозволу надлежног органа за обављање делатности која је предмет јавне набавке</w:t>
            </w:r>
            <w:r w:rsidRPr="00836BB0">
              <w:rPr>
                <w:color w:val="auto"/>
                <w:kern w:val="1"/>
                <w:lang w:val="sr-Cyrl-CS"/>
              </w:rPr>
              <w:t xml:space="preserve"> </w:t>
            </w:r>
            <w:r w:rsidRPr="00836BB0">
              <w:rPr>
                <w:i/>
                <w:iCs/>
                <w:color w:val="auto"/>
                <w:kern w:val="1"/>
                <w:lang w:val="sr-Cyrl-CS"/>
              </w:rPr>
              <w:t>(чл. 75. ст. 1. тач. 5) ЗЈН)</w:t>
            </w:r>
            <w:r w:rsidRPr="00836BB0">
              <w:rPr>
                <w:i/>
                <w:iCs/>
                <w:color w:val="auto"/>
                <w:kern w:val="1"/>
              </w:rPr>
              <w:t>:</w:t>
            </w:r>
          </w:p>
          <w:p w14:paraId="5FEBC2D7" w14:textId="77777777" w:rsidR="00CB5E76" w:rsidRPr="00836BB0" w:rsidRDefault="00CB5E76" w:rsidP="009A4566">
            <w:pPr>
              <w:rPr>
                <w:color w:val="auto"/>
                <w:kern w:val="1"/>
                <w:lang w:val="sr-Cyrl-RS"/>
              </w:rPr>
            </w:pPr>
          </w:p>
        </w:tc>
        <w:tc>
          <w:tcPr>
            <w:tcW w:w="6375" w:type="dxa"/>
          </w:tcPr>
          <w:p w14:paraId="5EBD5634" w14:textId="3E447899" w:rsidR="00B0606F" w:rsidRPr="00836BB0" w:rsidRDefault="00836BB0" w:rsidP="00836BB0">
            <w:pPr>
              <w:tabs>
                <w:tab w:val="left" w:pos="680"/>
              </w:tabs>
              <w:spacing w:after="120"/>
              <w:jc w:val="center"/>
              <w:rPr>
                <w:iCs/>
                <w:color w:val="auto"/>
                <w:lang w:val="sr-Cyrl-RS"/>
              </w:rPr>
            </w:pPr>
            <w:r w:rsidRPr="00836BB0">
              <w:rPr>
                <w:iCs/>
                <w:color w:val="auto"/>
                <w:lang w:val="sr-Cyrl-RS"/>
              </w:rPr>
              <w:t>/</w:t>
            </w:r>
          </w:p>
        </w:tc>
      </w:tr>
      <w:tr w:rsidR="00CB5E76" w:rsidRPr="00F974D7" w14:paraId="070BFBFD" w14:textId="77777777" w:rsidTr="001149B5">
        <w:tc>
          <w:tcPr>
            <w:tcW w:w="470" w:type="dxa"/>
            <w:vAlign w:val="center"/>
          </w:tcPr>
          <w:p w14:paraId="56FBDF02" w14:textId="77777777" w:rsidR="00CB5E76" w:rsidRPr="00F974D7" w:rsidRDefault="00CB5E76" w:rsidP="009A4566">
            <w:pPr>
              <w:jc w:val="center"/>
              <w:rPr>
                <w:color w:val="auto"/>
                <w:kern w:val="1"/>
                <w:lang w:val="sr-Cyrl-CS"/>
              </w:rPr>
            </w:pPr>
            <w:r w:rsidRPr="00F974D7">
              <w:rPr>
                <w:color w:val="auto"/>
                <w:kern w:val="1"/>
                <w:lang w:val="sr-Cyrl-CS"/>
              </w:rPr>
              <w:t>6.</w:t>
            </w:r>
          </w:p>
        </w:tc>
        <w:tc>
          <w:tcPr>
            <w:tcW w:w="2931" w:type="dxa"/>
            <w:vAlign w:val="center"/>
          </w:tcPr>
          <w:p w14:paraId="17A7388E" w14:textId="094A0369" w:rsidR="001278A5" w:rsidRPr="00F974D7" w:rsidRDefault="00CB5E76" w:rsidP="00551CA1">
            <w:pPr>
              <w:rPr>
                <w:color w:val="auto"/>
                <w:kern w:val="1"/>
              </w:rPr>
            </w:pPr>
            <w:r w:rsidRPr="00F974D7">
              <w:rPr>
                <w:color w:val="auto"/>
                <w:kern w:val="1"/>
              </w:rPr>
              <w:t>Да је поштовао обавезе које произлазе из важећих прописа о заштити на раду, запошљавању и условима рада, заштити животне средине</w:t>
            </w:r>
            <w:r w:rsidRPr="00F974D7">
              <w:rPr>
                <w:color w:val="auto"/>
                <w:kern w:val="1"/>
                <w:lang w:val="sr-Cyrl-RS"/>
              </w:rPr>
              <w:t>, као и да нема забрану обављања делатности која је на снази у време подношења понуде (</w:t>
            </w:r>
            <w:r w:rsidRPr="00F974D7">
              <w:rPr>
                <w:i/>
                <w:iCs/>
                <w:color w:val="auto"/>
                <w:kern w:val="1"/>
                <w:lang w:val="sr-Cyrl-CS"/>
              </w:rPr>
              <w:t>чл. 75. ст. 2. ЗЈН).</w:t>
            </w:r>
          </w:p>
        </w:tc>
        <w:tc>
          <w:tcPr>
            <w:tcW w:w="6375" w:type="dxa"/>
          </w:tcPr>
          <w:p w14:paraId="0531577D" w14:textId="5AA2C0C1" w:rsidR="00CB5E76" w:rsidRPr="00F974D7" w:rsidRDefault="00CB5E76" w:rsidP="009A4566">
            <w:pPr>
              <w:spacing w:after="120" w:line="240" w:lineRule="auto"/>
              <w:jc w:val="both"/>
              <w:rPr>
                <w:color w:val="auto"/>
                <w:kern w:val="1"/>
              </w:rPr>
            </w:pPr>
            <w:r w:rsidRPr="00F974D7">
              <w:rPr>
                <w:color w:val="auto"/>
                <w:kern w:val="1"/>
              </w:rPr>
              <w:t xml:space="preserve">Потписан </w:t>
            </w:r>
            <w:r w:rsidR="001278A5" w:rsidRPr="00F974D7">
              <w:rPr>
                <w:color w:val="auto"/>
                <w:kern w:val="1"/>
                <w:lang w:val="sr-Cyrl-RS"/>
              </w:rPr>
              <w:t>и</w:t>
            </w:r>
            <w:r w:rsidRPr="00F974D7">
              <w:rPr>
                <w:color w:val="auto"/>
                <w:kern w:val="1"/>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F974D7">
              <w:rPr>
                <w:b/>
                <w:color w:val="auto"/>
                <w:kern w:val="1"/>
              </w:rPr>
              <w:t>група понуђача</w:t>
            </w:r>
            <w:r w:rsidRPr="00F974D7">
              <w:rPr>
                <w:color w:val="auto"/>
                <w:kern w:val="1"/>
              </w:rPr>
              <w:t>, Изјава мора бити потписана од стране овлашћеног лица сваког понуђача из групе понуђача и оверена печатом.</w:t>
            </w:r>
          </w:p>
          <w:p w14:paraId="50F5F6DA" w14:textId="77777777" w:rsidR="00CB5E76" w:rsidRPr="00F974D7" w:rsidRDefault="00CB5E76" w:rsidP="009A4566">
            <w:pPr>
              <w:jc w:val="both"/>
              <w:rPr>
                <w:color w:val="auto"/>
                <w:kern w:val="1"/>
              </w:rPr>
            </w:pPr>
          </w:p>
        </w:tc>
      </w:tr>
    </w:tbl>
    <w:p w14:paraId="71CED6E0" w14:textId="77777777" w:rsidR="00CB5E76" w:rsidRDefault="00CB5E76" w:rsidP="009318F7">
      <w:pPr>
        <w:spacing w:after="120" w:line="240" w:lineRule="auto"/>
        <w:jc w:val="center"/>
        <w:rPr>
          <w:rFonts w:eastAsia="Times New Roman"/>
          <w:b/>
          <w:bCs/>
          <w:color w:val="auto"/>
          <w:kern w:val="1"/>
          <w:highlight w:val="yellow"/>
          <w:lang w:val="sr-Cyrl-CS"/>
        </w:rPr>
      </w:pPr>
    </w:p>
    <w:p w14:paraId="6BFCBC06" w14:textId="77777777" w:rsidR="00836BB0" w:rsidRDefault="00836BB0" w:rsidP="009318F7">
      <w:pPr>
        <w:spacing w:after="120" w:line="240" w:lineRule="auto"/>
        <w:jc w:val="center"/>
        <w:rPr>
          <w:rFonts w:eastAsia="Times New Roman"/>
          <w:b/>
          <w:bCs/>
          <w:color w:val="auto"/>
          <w:kern w:val="1"/>
          <w:highlight w:val="yellow"/>
          <w:lang w:val="sr-Cyrl-CS"/>
        </w:rPr>
      </w:pPr>
    </w:p>
    <w:p w14:paraId="59C6354E" w14:textId="77777777" w:rsidR="00836BB0" w:rsidRDefault="00836BB0" w:rsidP="009318F7">
      <w:pPr>
        <w:spacing w:after="120" w:line="240" w:lineRule="auto"/>
        <w:jc w:val="center"/>
        <w:rPr>
          <w:rFonts w:eastAsia="Times New Roman"/>
          <w:b/>
          <w:bCs/>
          <w:color w:val="auto"/>
          <w:kern w:val="1"/>
          <w:highlight w:val="yellow"/>
          <w:lang w:val="sr-Cyrl-CS"/>
        </w:rPr>
      </w:pPr>
    </w:p>
    <w:p w14:paraId="23F7C662" w14:textId="77777777" w:rsidR="00836BB0" w:rsidRDefault="00836BB0" w:rsidP="009318F7">
      <w:pPr>
        <w:spacing w:after="120" w:line="240" w:lineRule="auto"/>
        <w:jc w:val="center"/>
        <w:rPr>
          <w:rFonts w:eastAsia="Times New Roman"/>
          <w:b/>
          <w:bCs/>
          <w:color w:val="auto"/>
          <w:kern w:val="1"/>
          <w:highlight w:val="yellow"/>
          <w:lang w:val="sr-Cyrl-CS"/>
        </w:rPr>
      </w:pPr>
    </w:p>
    <w:p w14:paraId="7382574B" w14:textId="77777777" w:rsidR="00836BB0" w:rsidRDefault="00836BB0" w:rsidP="009318F7">
      <w:pPr>
        <w:spacing w:after="120" w:line="240" w:lineRule="auto"/>
        <w:jc w:val="center"/>
        <w:rPr>
          <w:rFonts w:eastAsia="Times New Roman"/>
          <w:b/>
          <w:bCs/>
          <w:color w:val="auto"/>
          <w:kern w:val="1"/>
          <w:highlight w:val="yellow"/>
          <w:lang w:val="sr-Cyrl-CS"/>
        </w:rPr>
      </w:pPr>
    </w:p>
    <w:p w14:paraId="6A5BD333" w14:textId="77777777" w:rsidR="00836BB0" w:rsidRDefault="00836BB0" w:rsidP="009318F7">
      <w:pPr>
        <w:spacing w:after="120" w:line="240" w:lineRule="auto"/>
        <w:jc w:val="center"/>
        <w:rPr>
          <w:rFonts w:eastAsia="Times New Roman"/>
          <w:b/>
          <w:bCs/>
          <w:color w:val="auto"/>
          <w:kern w:val="1"/>
          <w:highlight w:val="yellow"/>
          <w:lang w:val="sr-Cyrl-CS"/>
        </w:rPr>
      </w:pPr>
    </w:p>
    <w:p w14:paraId="3788D569" w14:textId="4E89E83E" w:rsidR="001278A5" w:rsidRPr="00F974D7" w:rsidRDefault="003B74E8" w:rsidP="009318F7">
      <w:pPr>
        <w:spacing w:before="240" w:after="120" w:line="240" w:lineRule="auto"/>
        <w:jc w:val="center"/>
        <w:rPr>
          <w:rFonts w:eastAsia="Times New Roman"/>
          <w:b/>
          <w:bCs/>
          <w:color w:val="auto"/>
          <w:kern w:val="1"/>
          <w:lang w:val="sr-Cyrl-CS"/>
        </w:rPr>
      </w:pPr>
      <w:r w:rsidRPr="00F974D7">
        <w:rPr>
          <w:rFonts w:eastAsia="Times New Roman"/>
          <w:b/>
          <w:bCs/>
          <w:color w:val="auto"/>
          <w:kern w:val="1"/>
          <w:lang w:val="sr-Cyrl-CS"/>
        </w:rPr>
        <w:lastRenderedPageBreak/>
        <w:t>ДОДАТНИ УСЛОВИ</w:t>
      </w:r>
    </w:p>
    <w:p w14:paraId="176FEB5F" w14:textId="38B6B0A5" w:rsidR="001278A5" w:rsidRPr="00F974D7" w:rsidRDefault="003B74E8" w:rsidP="0091349A">
      <w:pPr>
        <w:tabs>
          <w:tab w:val="left" w:pos="680"/>
        </w:tabs>
        <w:spacing w:after="120" w:line="240" w:lineRule="auto"/>
        <w:jc w:val="both"/>
        <w:rPr>
          <w:rFonts w:eastAsia="Times New Roman"/>
          <w:b/>
          <w:bCs/>
          <w:color w:val="auto"/>
          <w:kern w:val="1"/>
          <w:lang w:val="sr-Cyrl-CS"/>
        </w:rPr>
      </w:pPr>
      <w:r w:rsidRPr="00F974D7">
        <w:rPr>
          <w:bCs/>
          <w:iCs/>
          <w:color w:val="auto"/>
          <w:kern w:val="1"/>
        </w:rPr>
        <w:t xml:space="preserve">Понуђач који </w:t>
      </w:r>
      <w:r w:rsidRPr="00F974D7">
        <w:rPr>
          <w:iCs/>
          <w:color w:val="auto"/>
          <w:kern w:val="1"/>
        </w:rPr>
        <w:t xml:space="preserve">учествује у поступку предметне јавне набавке мора испунити </w:t>
      </w:r>
      <w:r w:rsidRPr="00F974D7">
        <w:rPr>
          <w:b/>
          <w:iCs/>
          <w:color w:val="auto"/>
          <w:kern w:val="1"/>
        </w:rPr>
        <w:t>додатне услове</w:t>
      </w:r>
      <w:r w:rsidRPr="00F974D7">
        <w:rPr>
          <w:iCs/>
          <w:color w:val="auto"/>
          <w:kern w:val="1"/>
        </w:rPr>
        <w:t xml:space="preserve"> за учешће у поступку јавне набавке,</w:t>
      </w:r>
      <w:r w:rsidRPr="00F974D7">
        <w:rPr>
          <w:iCs/>
          <w:color w:val="auto"/>
          <w:kern w:val="1"/>
          <w:lang w:val="sr-Cyrl-RS"/>
        </w:rPr>
        <w:t xml:space="preserve"> дефинисане овом конкурсном документацијом</w:t>
      </w:r>
      <w:r w:rsidRPr="00F974D7">
        <w:rPr>
          <w:iCs/>
          <w:color w:val="auto"/>
          <w:kern w:val="1"/>
        </w:rPr>
        <w:t>,</w:t>
      </w:r>
      <w:r w:rsidRPr="00F974D7">
        <w:rPr>
          <w:rFonts w:eastAsia="Times New Roman"/>
          <w:b/>
          <w:bCs/>
          <w:color w:val="auto"/>
          <w:kern w:val="1"/>
          <w:lang w:val="sr-Cyrl-CS"/>
        </w:rPr>
        <w:t xml:space="preserve"> </w:t>
      </w:r>
      <w:r w:rsidRPr="00F974D7">
        <w:rPr>
          <w:iCs/>
          <w:color w:val="auto"/>
          <w:kern w:val="1"/>
          <w:lang w:val="sr-Cyrl-CS"/>
        </w:rPr>
        <w:t>а и</w:t>
      </w:r>
      <w:r w:rsidRPr="00F974D7">
        <w:rPr>
          <w:rFonts w:eastAsia="Times New Roman"/>
          <w:bCs/>
          <w:color w:val="auto"/>
          <w:kern w:val="1"/>
          <w:lang w:val="sr-Cyrl-CS"/>
        </w:rPr>
        <w:t xml:space="preserve">спуњеност </w:t>
      </w:r>
      <w:r w:rsidRPr="00F974D7">
        <w:rPr>
          <w:rFonts w:eastAsia="Times New Roman"/>
          <w:b/>
          <w:bCs/>
          <w:color w:val="auto"/>
          <w:kern w:val="1"/>
          <w:lang w:val="sr-Cyrl-CS"/>
        </w:rPr>
        <w:t xml:space="preserve">додатних услова </w:t>
      </w:r>
      <w:r w:rsidRPr="00F974D7">
        <w:rPr>
          <w:rFonts w:eastAsia="Times New Roman"/>
          <w:bCs/>
          <w:color w:val="auto"/>
          <w:kern w:val="1"/>
          <w:lang w:val="sr-Cyrl-CS"/>
        </w:rPr>
        <w:t xml:space="preserve">понуђач доказује </w:t>
      </w:r>
      <w:r w:rsidRPr="00F974D7">
        <w:rPr>
          <w:color w:val="auto"/>
          <w:kern w:val="1"/>
          <w:lang w:val="sr-Cyrl-CS"/>
        </w:rPr>
        <w:t xml:space="preserve">на начин дефинисан у наредној табели, </w:t>
      </w:r>
      <w:r w:rsidR="001278A5" w:rsidRPr="00F974D7">
        <w:rPr>
          <w:b/>
          <w:color w:val="auto"/>
          <w:kern w:val="1"/>
          <w:lang w:val="sr-Cyrl-CS"/>
        </w:rPr>
        <w:t>и то:</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EA4DC8" w:rsidRPr="00F974D7" w14:paraId="11E0F5ED" w14:textId="77777777" w:rsidTr="00F974D7">
        <w:tc>
          <w:tcPr>
            <w:tcW w:w="454" w:type="dxa"/>
            <w:shd w:val="clear" w:color="auto" w:fill="C6D9F1"/>
            <w:vAlign w:val="center"/>
          </w:tcPr>
          <w:p w14:paraId="7E7C9806" w14:textId="77777777" w:rsidR="00452D0E" w:rsidRPr="00F974D7" w:rsidRDefault="003B74E8" w:rsidP="0091349A">
            <w:pPr>
              <w:jc w:val="center"/>
              <w:rPr>
                <w:color w:val="auto"/>
                <w:kern w:val="1"/>
                <w:lang w:val="sr-Cyrl-CS"/>
              </w:rPr>
            </w:pPr>
            <w:r w:rsidRPr="00F974D7">
              <w:rPr>
                <w:color w:val="auto"/>
                <w:kern w:val="1"/>
                <w:lang w:val="sr-Cyrl-CS"/>
              </w:rPr>
              <w:t>Р.</w:t>
            </w:r>
          </w:p>
          <w:p w14:paraId="0CE12188" w14:textId="77777777" w:rsidR="003B74E8" w:rsidRPr="00F974D7" w:rsidRDefault="003B74E8" w:rsidP="001D1396">
            <w:pPr>
              <w:jc w:val="center"/>
              <w:rPr>
                <w:color w:val="auto"/>
                <w:kern w:val="1"/>
                <w:lang w:val="sr-Cyrl-CS"/>
              </w:rPr>
            </w:pPr>
            <w:r w:rsidRPr="00F974D7">
              <w:rPr>
                <w:color w:val="auto"/>
                <w:kern w:val="1"/>
                <w:lang w:val="sr-Cyrl-CS"/>
              </w:rPr>
              <w:t>бр</w:t>
            </w:r>
          </w:p>
        </w:tc>
        <w:tc>
          <w:tcPr>
            <w:tcW w:w="4395" w:type="dxa"/>
            <w:shd w:val="clear" w:color="auto" w:fill="C6D9F1"/>
            <w:vAlign w:val="center"/>
          </w:tcPr>
          <w:p w14:paraId="33D021EB" w14:textId="77777777" w:rsidR="003B74E8" w:rsidRPr="00F974D7" w:rsidRDefault="003B74E8" w:rsidP="0091349A">
            <w:pPr>
              <w:jc w:val="center"/>
              <w:rPr>
                <w:b/>
                <w:color w:val="auto"/>
                <w:kern w:val="1"/>
                <w:lang w:val="sr-Cyrl-CS"/>
              </w:rPr>
            </w:pPr>
            <w:r w:rsidRPr="00F974D7">
              <w:rPr>
                <w:b/>
                <w:color w:val="auto"/>
                <w:kern w:val="1"/>
                <w:lang w:val="sr-Cyrl-CS"/>
              </w:rPr>
              <w:t>ДОДАТНИ УСЛОВИ</w:t>
            </w:r>
          </w:p>
        </w:tc>
        <w:tc>
          <w:tcPr>
            <w:tcW w:w="4819" w:type="dxa"/>
            <w:shd w:val="clear" w:color="auto" w:fill="C6D9F1"/>
            <w:vAlign w:val="center"/>
          </w:tcPr>
          <w:p w14:paraId="52B20119" w14:textId="77777777" w:rsidR="003B74E8" w:rsidRPr="00F974D7" w:rsidRDefault="0091349A" w:rsidP="0091349A">
            <w:pPr>
              <w:jc w:val="center"/>
              <w:rPr>
                <w:b/>
                <w:color w:val="auto"/>
                <w:kern w:val="1"/>
                <w:lang w:val="sr-Cyrl-CS"/>
              </w:rPr>
            </w:pPr>
            <w:r w:rsidRPr="00F974D7">
              <w:rPr>
                <w:b/>
                <w:color w:val="auto"/>
                <w:kern w:val="1"/>
                <w:lang w:val="sr-Cyrl-CS"/>
              </w:rPr>
              <w:t>НАЧИН ДОКАЗИВАЊА</w:t>
            </w:r>
          </w:p>
        </w:tc>
      </w:tr>
      <w:tr w:rsidR="00EA4DC8" w:rsidRPr="00F974D7" w14:paraId="31366949" w14:textId="77777777" w:rsidTr="004E72EB">
        <w:tc>
          <w:tcPr>
            <w:tcW w:w="454" w:type="dxa"/>
            <w:shd w:val="clear" w:color="auto" w:fill="C6D9F1"/>
          </w:tcPr>
          <w:p w14:paraId="7E473067" w14:textId="77777777" w:rsidR="00A70FC7" w:rsidRPr="00F974D7" w:rsidRDefault="00A70FC7" w:rsidP="003B74E8">
            <w:pPr>
              <w:jc w:val="center"/>
              <w:rPr>
                <w:color w:val="auto"/>
                <w:kern w:val="1"/>
                <w:lang w:val="sr-Cyrl-CS"/>
              </w:rPr>
            </w:pPr>
            <w:r w:rsidRPr="00F974D7">
              <w:rPr>
                <w:color w:val="auto"/>
                <w:kern w:val="1"/>
                <w:lang w:val="sr-Cyrl-CS"/>
              </w:rPr>
              <w:t>1.</w:t>
            </w:r>
          </w:p>
        </w:tc>
        <w:tc>
          <w:tcPr>
            <w:tcW w:w="9214" w:type="dxa"/>
            <w:gridSpan w:val="2"/>
            <w:shd w:val="clear" w:color="auto" w:fill="C6D9F1"/>
          </w:tcPr>
          <w:p w14:paraId="0C18DF2D" w14:textId="598D64E8" w:rsidR="00A70FC7" w:rsidRPr="00F974D7" w:rsidRDefault="00A70FC7" w:rsidP="001D1396">
            <w:pPr>
              <w:spacing w:line="240" w:lineRule="auto"/>
              <w:jc w:val="center"/>
              <w:rPr>
                <w:b/>
                <w:color w:val="auto"/>
                <w:kern w:val="1"/>
                <w:lang w:val="sr-Cyrl-RS"/>
              </w:rPr>
            </w:pPr>
            <w:r w:rsidRPr="00F974D7">
              <w:rPr>
                <w:b/>
                <w:color w:val="auto"/>
                <w:kern w:val="1"/>
                <w:lang w:val="sr-Cyrl-CS"/>
              </w:rPr>
              <w:t>ФИНАНСИЈСКИ КАПАЦИТЕ</w:t>
            </w:r>
            <w:r w:rsidR="005C4CAE" w:rsidRPr="00F974D7">
              <w:rPr>
                <w:b/>
                <w:color w:val="auto"/>
                <w:kern w:val="1"/>
                <w:lang w:val="sr-Cyrl-RS"/>
              </w:rPr>
              <w:t>Т</w:t>
            </w:r>
          </w:p>
        </w:tc>
      </w:tr>
      <w:tr w:rsidR="00EA4DC8" w:rsidRPr="00F974D7" w14:paraId="56550842" w14:textId="77777777" w:rsidTr="00F974D7">
        <w:tc>
          <w:tcPr>
            <w:tcW w:w="454" w:type="dxa"/>
            <w:shd w:val="clear" w:color="auto" w:fill="FFFFFF" w:themeFill="background1"/>
          </w:tcPr>
          <w:p w14:paraId="0F71E83E" w14:textId="77777777" w:rsidR="00634E63" w:rsidRPr="00F974D7" w:rsidRDefault="00634E63" w:rsidP="003B74E8">
            <w:pPr>
              <w:jc w:val="center"/>
              <w:rPr>
                <w:color w:val="auto"/>
                <w:kern w:val="1"/>
                <w:lang w:val="sr-Cyrl-CS"/>
              </w:rPr>
            </w:pPr>
          </w:p>
        </w:tc>
        <w:tc>
          <w:tcPr>
            <w:tcW w:w="4395" w:type="dxa"/>
            <w:shd w:val="clear" w:color="auto" w:fill="FFFFFF" w:themeFill="background1"/>
            <w:vAlign w:val="center"/>
          </w:tcPr>
          <w:p w14:paraId="5B37FE9C" w14:textId="67DAC16E" w:rsidR="009D7AA9" w:rsidRPr="00F974D7" w:rsidRDefault="008D12C0" w:rsidP="009D7AA9">
            <w:pPr>
              <w:rPr>
                <w:iCs/>
                <w:color w:val="auto"/>
                <w:lang w:val="sr-Cyrl-RS"/>
              </w:rPr>
            </w:pPr>
            <w:r>
              <w:rPr>
                <w:iCs/>
                <w:color w:val="auto"/>
                <w:lang w:val="sr-Cyrl-RS"/>
              </w:rPr>
              <w:t>Д</w:t>
            </w:r>
            <w:r w:rsidR="009D7AA9" w:rsidRPr="00F974D7">
              <w:rPr>
                <w:iCs/>
                <w:color w:val="auto"/>
                <w:lang w:val="sr-Cyrl-RS"/>
              </w:rPr>
              <w:t>а је понуђач за  пр</w:t>
            </w:r>
            <w:r w:rsidR="00DE6698" w:rsidRPr="00F974D7">
              <w:rPr>
                <w:iCs/>
                <w:color w:val="auto"/>
                <w:lang w:val="sr-Cyrl-RS"/>
              </w:rPr>
              <w:t>етходне три пословне године (201</w:t>
            </w:r>
            <w:r w:rsidR="001A70E7">
              <w:rPr>
                <w:iCs/>
                <w:color w:val="auto"/>
                <w:lang w:val="sr-Cyrl-RS"/>
              </w:rPr>
              <w:t>6</w:t>
            </w:r>
            <w:r w:rsidR="00DE6698" w:rsidRPr="00F974D7">
              <w:rPr>
                <w:iCs/>
                <w:color w:val="auto"/>
                <w:lang w:val="sr-Cyrl-RS"/>
              </w:rPr>
              <w:t>,</w:t>
            </w:r>
            <w:r w:rsidR="009D7AA9" w:rsidRPr="00F974D7">
              <w:rPr>
                <w:iCs/>
                <w:color w:val="auto"/>
                <w:lang w:val="sr-Cyrl-RS"/>
              </w:rPr>
              <w:t xml:space="preserve"> 201</w:t>
            </w:r>
            <w:r w:rsidR="001A70E7">
              <w:rPr>
                <w:iCs/>
                <w:color w:val="auto"/>
                <w:lang w:val="sr-Cyrl-RS"/>
              </w:rPr>
              <w:t>7</w:t>
            </w:r>
            <w:r w:rsidR="009D7AA9" w:rsidRPr="00F974D7">
              <w:rPr>
                <w:iCs/>
                <w:color w:val="auto"/>
                <w:lang w:val="sr-Cyrl-RS"/>
              </w:rPr>
              <w:t>.</w:t>
            </w:r>
            <w:r w:rsidR="00DE6698" w:rsidRPr="00F974D7">
              <w:rPr>
                <w:iCs/>
                <w:color w:val="auto"/>
              </w:rPr>
              <w:t xml:space="preserve"> </w:t>
            </w:r>
            <w:r w:rsidR="004274E7">
              <w:rPr>
                <w:iCs/>
                <w:color w:val="auto"/>
                <w:lang w:val="sr-Cyrl-RS"/>
              </w:rPr>
              <w:t>и</w:t>
            </w:r>
            <w:r w:rsidR="00DE6698" w:rsidRPr="00F974D7">
              <w:rPr>
                <w:iCs/>
                <w:color w:val="auto"/>
              </w:rPr>
              <w:t xml:space="preserve"> 201</w:t>
            </w:r>
            <w:r w:rsidR="001A70E7">
              <w:rPr>
                <w:iCs/>
                <w:color w:val="auto"/>
                <w:lang w:val="sr-Cyrl-CS"/>
              </w:rPr>
              <w:t>8</w:t>
            </w:r>
            <w:r w:rsidR="00DE6698" w:rsidRPr="00F974D7">
              <w:rPr>
                <w:iCs/>
                <w:color w:val="auto"/>
              </w:rPr>
              <w:t>.</w:t>
            </w:r>
            <w:r w:rsidR="009D7AA9" w:rsidRPr="00F974D7">
              <w:rPr>
                <w:iCs/>
                <w:color w:val="auto"/>
                <w:lang w:val="sr-Cyrl-RS"/>
              </w:rPr>
              <w:t xml:space="preserve">) имао укупне пословне приходе од најмање </w:t>
            </w:r>
            <w:r w:rsidR="001A70E7" w:rsidRPr="001A70E7">
              <w:rPr>
                <w:iCs/>
                <w:color w:val="auto"/>
              </w:rPr>
              <w:t xml:space="preserve">40.800.000,00 </w:t>
            </w:r>
            <w:r w:rsidR="009D7AA9" w:rsidRPr="00F974D7">
              <w:rPr>
                <w:iCs/>
                <w:color w:val="auto"/>
                <w:lang w:val="sr-Cyrl-RS"/>
              </w:rPr>
              <w:t>динара.</w:t>
            </w:r>
          </w:p>
          <w:p w14:paraId="1FE75A62" w14:textId="0E2F98F1" w:rsidR="00634E63" w:rsidRPr="00F974D7" w:rsidRDefault="00634E63" w:rsidP="00452D0E">
            <w:pPr>
              <w:spacing w:after="120" w:line="240" w:lineRule="auto"/>
              <w:rPr>
                <w:iCs/>
                <w:color w:val="auto"/>
                <w:lang w:val="sr-Cyrl-RS"/>
              </w:rPr>
            </w:pPr>
          </w:p>
          <w:p w14:paraId="09831C80" w14:textId="77777777" w:rsidR="00634E63" w:rsidRPr="00F974D7" w:rsidRDefault="00634E63" w:rsidP="00452D0E">
            <w:pPr>
              <w:rPr>
                <w:color w:val="auto"/>
                <w:kern w:val="1"/>
                <w:lang w:val="sr-Cyrl-CS"/>
              </w:rPr>
            </w:pPr>
          </w:p>
        </w:tc>
        <w:tc>
          <w:tcPr>
            <w:tcW w:w="4819" w:type="dxa"/>
            <w:shd w:val="clear" w:color="auto" w:fill="FFFFFF" w:themeFill="background1"/>
            <w:vAlign w:val="center"/>
          </w:tcPr>
          <w:p w14:paraId="6D3AC3F9" w14:textId="77777777" w:rsidR="009D7AA9" w:rsidRPr="00F974D7" w:rsidRDefault="009D7AA9" w:rsidP="009D7AA9">
            <w:pPr>
              <w:pStyle w:val="ListParagraph"/>
              <w:tabs>
                <w:tab w:val="left" w:pos="720"/>
              </w:tabs>
              <w:spacing w:after="120" w:line="240" w:lineRule="auto"/>
              <w:rPr>
                <w:color w:val="auto"/>
                <w:u w:val="single"/>
              </w:rPr>
            </w:pPr>
            <w:r w:rsidRPr="00F974D7">
              <w:rPr>
                <w:bCs/>
                <w:color w:val="auto"/>
                <w:u w:val="single"/>
              </w:rPr>
              <w:t>Доказ за правно лице:</w:t>
            </w:r>
            <w:r w:rsidRPr="00F974D7">
              <w:rPr>
                <w:color w:val="auto"/>
                <w:u w:val="single"/>
              </w:rPr>
              <w:t xml:space="preserve"> </w:t>
            </w:r>
          </w:p>
          <w:p w14:paraId="027D111C" w14:textId="2DF7CA6E" w:rsidR="009D7AA9" w:rsidRPr="00F974D7" w:rsidRDefault="009D7AA9" w:rsidP="009D7AA9">
            <w:pPr>
              <w:spacing w:after="120" w:line="240" w:lineRule="auto"/>
              <w:rPr>
                <w:color w:val="auto"/>
              </w:rPr>
            </w:pPr>
            <w:r w:rsidRPr="00F974D7">
              <w:rPr>
                <w:color w:val="auto"/>
              </w:rPr>
              <w:t>Извештај о бонитету (Образац БОН</w:t>
            </w:r>
            <w:r w:rsidRPr="00F974D7">
              <w:rPr>
                <w:color w:val="auto"/>
                <w:lang w:val="sr-Cyrl-RS"/>
              </w:rPr>
              <w:t xml:space="preserve"> </w:t>
            </w:r>
            <w:r w:rsidRPr="00F974D7">
              <w:rPr>
                <w:color w:val="auto"/>
              </w:rPr>
              <w:t>–</w:t>
            </w:r>
            <w:r w:rsidRPr="00F974D7">
              <w:rPr>
                <w:color w:val="auto"/>
                <w:lang w:val="sr-Cyrl-RS"/>
              </w:rPr>
              <w:t xml:space="preserve"> </w:t>
            </w:r>
            <w:r w:rsidRPr="00F974D7">
              <w:rPr>
                <w:color w:val="auto"/>
              </w:rPr>
              <w:t>ЈН)</w:t>
            </w:r>
            <w:r w:rsidR="00C93E52" w:rsidRPr="00F974D7">
              <w:rPr>
                <w:color w:val="auto"/>
                <w:lang w:val="sr-Cyrl-RS"/>
              </w:rPr>
              <w:t xml:space="preserve"> за </w:t>
            </w:r>
            <w:r w:rsidR="00C93E52" w:rsidRPr="00F974D7">
              <w:rPr>
                <w:color w:val="auto"/>
              </w:rPr>
              <w:t>201</w:t>
            </w:r>
            <w:r w:rsidR="001A70E7">
              <w:rPr>
                <w:color w:val="auto"/>
                <w:lang w:val="sr-Cyrl-CS"/>
              </w:rPr>
              <w:t>6</w:t>
            </w:r>
            <w:r w:rsidR="00C93E52" w:rsidRPr="00F974D7">
              <w:rPr>
                <w:color w:val="auto"/>
                <w:lang w:val="sr-Cyrl-RS"/>
              </w:rPr>
              <w:t xml:space="preserve">, </w:t>
            </w:r>
            <w:r w:rsidR="00C93E52" w:rsidRPr="00F974D7">
              <w:rPr>
                <w:color w:val="auto"/>
              </w:rPr>
              <w:t>201</w:t>
            </w:r>
            <w:r w:rsidR="001A70E7">
              <w:rPr>
                <w:color w:val="auto"/>
                <w:lang w:val="sr-Cyrl-CS"/>
              </w:rPr>
              <w:t>7</w:t>
            </w:r>
            <w:r w:rsidR="00C93E52" w:rsidRPr="00F974D7">
              <w:rPr>
                <w:color w:val="auto"/>
              </w:rPr>
              <w:t>. и</w:t>
            </w:r>
            <w:r w:rsidR="00C93E52" w:rsidRPr="00F974D7">
              <w:rPr>
                <w:color w:val="auto"/>
                <w:lang w:val="sr-Cyrl-RS"/>
              </w:rPr>
              <w:t xml:space="preserve"> 201</w:t>
            </w:r>
            <w:r w:rsidR="001A70E7">
              <w:rPr>
                <w:color w:val="auto"/>
                <w:lang w:val="sr-Cyrl-RS"/>
              </w:rPr>
              <w:t>8</w:t>
            </w:r>
            <w:r w:rsidR="00C93E52" w:rsidRPr="00F974D7">
              <w:rPr>
                <w:color w:val="auto"/>
              </w:rPr>
              <w:t>.</w:t>
            </w:r>
            <w:r w:rsidR="00C93E52" w:rsidRPr="00F974D7">
              <w:rPr>
                <w:color w:val="auto"/>
                <w:lang w:val="sr-Cyrl-RS"/>
              </w:rPr>
              <w:t>годину</w:t>
            </w:r>
            <w:r w:rsidRPr="00F974D7">
              <w:rPr>
                <w:color w:val="auto"/>
              </w:rPr>
              <w:t xml:space="preserve">, издат од стране АПР-а </w:t>
            </w:r>
            <w:r w:rsidR="00C93E52" w:rsidRPr="00F974D7">
              <w:rPr>
                <w:color w:val="auto"/>
                <w:lang w:val="sr-Cyrl-RS"/>
              </w:rPr>
              <w:t>или и</w:t>
            </w:r>
            <w:r w:rsidR="00C93E52" w:rsidRPr="00F974D7">
              <w:rPr>
                <w:color w:val="auto"/>
              </w:rPr>
              <w:t>звештај о бонитету (Образац БОН</w:t>
            </w:r>
            <w:r w:rsidR="00C93E52" w:rsidRPr="00F974D7">
              <w:rPr>
                <w:color w:val="auto"/>
                <w:lang w:val="sr-Cyrl-RS"/>
              </w:rPr>
              <w:t xml:space="preserve"> </w:t>
            </w:r>
            <w:r w:rsidR="00C93E52" w:rsidRPr="00F974D7">
              <w:rPr>
                <w:color w:val="auto"/>
              </w:rPr>
              <w:t>–</w:t>
            </w:r>
            <w:r w:rsidR="00C93E52" w:rsidRPr="00F974D7">
              <w:rPr>
                <w:color w:val="auto"/>
                <w:lang w:val="sr-Cyrl-RS"/>
              </w:rPr>
              <w:t xml:space="preserve"> </w:t>
            </w:r>
            <w:r w:rsidR="00C93E52" w:rsidRPr="00F974D7">
              <w:rPr>
                <w:color w:val="auto"/>
              </w:rPr>
              <w:t>ЈН)</w:t>
            </w:r>
            <w:r w:rsidR="00C93E52" w:rsidRPr="00F974D7">
              <w:rPr>
                <w:color w:val="auto"/>
                <w:lang w:val="sr-Cyrl-RS"/>
              </w:rPr>
              <w:t xml:space="preserve"> за </w:t>
            </w:r>
            <w:r w:rsidR="00C93E52" w:rsidRPr="00F974D7">
              <w:rPr>
                <w:color w:val="auto"/>
              </w:rPr>
              <w:t>201</w:t>
            </w:r>
            <w:r w:rsidR="001A70E7">
              <w:rPr>
                <w:color w:val="auto"/>
                <w:lang w:val="sr-Cyrl-CS"/>
              </w:rPr>
              <w:t>6</w:t>
            </w:r>
            <w:r w:rsidR="00C93E52" w:rsidRPr="00F974D7">
              <w:rPr>
                <w:color w:val="auto"/>
                <w:lang w:val="sr-Cyrl-RS"/>
              </w:rPr>
              <w:t xml:space="preserve">. и </w:t>
            </w:r>
            <w:r w:rsidR="00C93E52" w:rsidRPr="00F974D7">
              <w:rPr>
                <w:color w:val="auto"/>
              </w:rPr>
              <w:t>201</w:t>
            </w:r>
            <w:r w:rsidR="001A70E7">
              <w:rPr>
                <w:color w:val="auto"/>
                <w:lang w:val="sr-Cyrl-CS"/>
              </w:rPr>
              <w:t>7</w:t>
            </w:r>
            <w:r w:rsidR="00C93E52" w:rsidRPr="00F974D7">
              <w:rPr>
                <w:color w:val="auto"/>
              </w:rPr>
              <w:t xml:space="preserve">, издат од стране АПР-а </w:t>
            </w:r>
            <w:r w:rsidR="00C93E52" w:rsidRPr="00F974D7">
              <w:rPr>
                <w:color w:val="auto"/>
                <w:lang w:val="sr-Cyrl-RS"/>
              </w:rPr>
              <w:t>и Биланс успеха за 201</w:t>
            </w:r>
            <w:r w:rsidR="001A70E7">
              <w:rPr>
                <w:color w:val="auto"/>
                <w:lang w:val="sr-Cyrl-RS"/>
              </w:rPr>
              <w:t>8</w:t>
            </w:r>
            <w:r w:rsidR="00C93E52" w:rsidRPr="00F974D7">
              <w:rPr>
                <w:color w:val="auto"/>
                <w:lang w:val="sr-Cyrl-RS"/>
              </w:rPr>
              <w:t>. годину</w:t>
            </w:r>
            <w:r w:rsidRPr="00F974D7">
              <w:rPr>
                <w:color w:val="auto"/>
              </w:rPr>
              <w:t>.</w:t>
            </w:r>
          </w:p>
          <w:p w14:paraId="13061725" w14:textId="77777777" w:rsidR="009D7AA9" w:rsidRPr="00F974D7" w:rsidRDefault="009D7AA9" w:rsidP="009D7AA9">
            <w:pPr>
              <w:tabs>
                <w:tab w:val="left" w:pos="210"/>
                <w:tab w:val="left" w:pos="1743"/>
              </w:tabs>
              <w:spacing w:after="120"/>
              <w:rPr>
                <w:bCs/>
                <w:color w:val="auto"/>
                <w:u w:val="single"/>
              </w:rPr>
            </w:pPr>
            <w:r w:rsidRPr="00F974D7">
              <w:rPr>
                <w:bCs/>
                <w:color w:val="auto"/>
                <w:u w:val="single"/>
              </w:rPr>
              <w:t>Доказ за предузетнике и физичка лица:</w:t>
            </w:r>
          </w:p>
          <w:p w14:paraId="3E86D98F" w14:textId="71C70AE1" w:rsidR="001278A5" w:rsidRPr="008D12C0" w:rsidRDefault="009D7AA9" w:rsidP="009D7AA9">
            <w:pPr>
              <w:spacing w:line="240" w:lineRule="auto"/>
              <w:rPr>
                <w:color w:val="auto"/>
              </w:rPr>
            </w:pPr>
            <w:r w:rsidRPr="00F974D7">
              <w:rPr>
                <w:color w:val="auto"/>
              </w:rPr>
              <w:t xml:space="preserve">Потврда о промету код пословне банке за  </w:t>
            </w:r>
            <w:r w:rsidRPr="00F974D7">
              <w:rPr>
                <w:color w:val="auto"/>
                <w:shd w:val="clear" w:color="auto" w:fill="FFFFFF"/>
              </w:rPr>
              <w:t>201</w:t>
            </w:r>
            <w:r w:rsidR="001A70E7">
              <w:rPr>
                <w:color w:val="auto"/>
                <w:shd w:val="clear" w:color="auto" w:fill="FFFFFF"/>
                <w:lang w:val="sr-Cyrl-CS"/>
              </w:rPr>
              <w:t>6</w:t>
            </w:r>
            <w:r w:rsidRPr="00F974D7">
              <w:rPr>
                <w:color w:val="auto"/>
                <w:shd w:val="clear" w:color="auto" w:fill="FFFFFF"/>
              </w:rPr>
              <w:t>, 201</w:t>
            </w:r>
            <w:r w:rsidR="001A70E7">
              <w:rPr>
                <w:color w:val="auto"/>
                <w:shd w:val="clear" w:color="auto" w:fill="FFFFFF"/>
                <w:lang w:val="sr-Cyrl-CS"/>
              </w:rPr>
              <w:t>7</w:t>
            </w:r>
            <w:r w:rsidRPr="00F974D7">
              <w:rPr>
                <w:color w:val="auto"/>
                <w:shd w:val="clear" w:color="auto" w:fill="FFFFFF"/>
              </w:rPr>
              <w:t>. и 201</w:t>
            </w:r>
            <w:r w:rsidR="001A70E7">
              <w:rPr>
                <w:color w:val="auto"/>
                <w:shd w:val="clear" w:color="auto" w:fill="FFFFFF"/>
                <w:lang w:val="sr-Cyrl-CS"/>
              </w:rPr>
              <w:t>8</w:t>
            </w:r>
            <w:r w:rsidRPr="00F974D7">
              <w:rPr>
                <w:color w:val="auto"/>
                <w:shd w:val="clear" w:color="auto" w:fill="FFFFFF"/>
              </w:rPr>
              <w:t>.</w:t>
            </w:r>
            <w:r w:rsidRPr="00F974D7">
              <w:rPr>
                <w:color w:val="auto"/>
                <w:shd w:val="clear" w:color="auto" w:fill="FFFFFF"/>
                <w:lang w:val="sr-Cyrl-RS"/>
              </w:rPr>
              <w:t xml:space="preserve"> </w:t>
            </w:r>
            <w:r w:rsidRPr="00F974D7">
              <w:rPr>
                <w:color w:val="auto"/>
              </w:rPr>
              <w:t>година.</w:t>
            </w:r>
          </w:p>
        </w:tc>
      </w:tr>
      <w:tr w:rsidR="00EA4DC8" w:rsidRPr="00F974D7" w14:paraId="2F24C3FD" w14:textId="77777777" w:rsidTr="00E40AB3">
        <w:trPr>
          <w:trHeight w:val="253"/>
        </w:trPr>
        <w:tc>
          <w:tcPr>
            <w:tcW w:w="454" w:type="dxa"/>
            <w:shd w:val="clear" w:color="auto" w:fill="C6D9F1"/>
            <w:vAlign w:val="center"/>
          </w:tcPr>
          <w:p w14:paraId="172AA67E" w14:textId="77777777" w:rsidR="007B7C4B" w:rsidRPr="00F974D7" w:rsidRDefault="007B7C4B" w:rsidP="00E40AB3">
            <w:pPr>
              <w:spacing w:line="240" w:lineRule="auto"/>
              <w:jc w:val="center"/>
              <w:rPr>
                <w:color w:val="auto"/>
                <w:kern w:val="1"/>
                <w:lang w:val="sr-Cyrl-CS"/>
              </w:rPr>
            </w:pPr>
            <w:r w:rsidRPr="00F974D7">
              <w:rPr>
                <w:color w:val="auto"/>
                <w:kern w:val="1"/>
                <w:lang w:val="sr-Cyrl-RS"/>
              </w:rPr>
              <w:t>2</w:t>
            </w:r>
            <w:r w:rsidRPr="00F974D7">
              <w:rPr>
                <w:color w:val="auto"/>
                <w:kern w:val="1"/>
                <w:lang w:val="sr-Cyrl-CS"/>
              </w:rPr>
              <w:t>.</w:t>
            </w:r>
          </w:p>
        </w:tc>
        <w:tc>
          <w:tcPr>
            <w:tcW w:w="9214" w:type="dxa"/>
            <w:gridSpan w:val="2"/>
            <w:shd w:val="clear" w:color="auto" w:fill="C6D9F1"/>
            <w:vAlign w:val="center"/>
          </w:tcPr>
          <w:p w14:paraId="5A41F36F" w14:textId="77777777" w:rsidR="007B7C4B" w:rsidRPr="00F974D7" w:rsidRDefault="007B7C4B" w:rsidP="00E40AB3">
            <w:pPr>
              <w:spacing w:line="240" w:lineRule="auto"/>
              <w:jc w:val="center"/>
              <w:rPr>
                <w:b/>
                <w:color w:val="auto"/>
                <w:kern w:val="1"/>
                <w:lang w:val="sr-Cyrl-CS"/>
              </w:rPr>
            </w:pPr>
            <w:r w:rsidRPr="00F974D7">
              <w:rPr>
                <w:b/>
                <w:color w:val="auto"/>
                <w:kern w:val="1"/>
                <w:lang w:val="sr-Cyrl-CS"/>
              </w:rPr>
              <w:t>ПОСЛОВНИ КАПАЦИТЕТ</w:t>
            </w:r>
          </w:p>
        </w:tc>
      </w:tr>
      <w:tr w:rsidR="00B64F20" w:rsidRPr="00F974D7" w14:paraId="5299E59A" w14:textId="77777777" w:rsidTr="00F974D7">
        <w:trPr>
          <w:trHeight w:val="851"/>
        </w:trPr>
        <w:tc>
          <w:tcPr>
            <w:tcW w:w="454" w:type="dxa"/>
          </w:tcPr>
          <w:p w14:paraId="307F9282" w14:textId="77777777" w:rsidR="007B7C4B" w:rsidRPr="00F974D7" w:rsidRDefault="007B7C4B" w:rsidP="00E40AB3">
            <w:pPr>
              <w:rPr>
                <w:color w:val="auto"/>
                <w:kern w:val="1"/>
                <w:highlight w:val="yellow"/>
                <w:lang w:val="sr-Cyrl-RS"/>
              </w:rPr>
            </w:pPr>
          </w:p>
          <w:p w14:paraId="292457A6" w14:textId="77777777" w:rsidR="007B7C4B" w:rsidRPr="00F974D7" w:rsidRDefault="007B7C4B" w:rsidP="00E40AB3">
            <w:pPr>
              <w:rPr>
                <w:color w:val="auto"/>
                <w:kern w:val="1"/>
                <w:highlight w:val="yellow"/>
                <w:lang w:val="sr-Cyrl-RS"/>
              </w:rPr>
            </w:pPr>
          </w:p>
          <w:p w14:paraId="72434DA6" w14:textId="77777777" w:rsidR="007B7C4B" w:rsidRPr="00F974D7" w:rsidRDefault="007B7C4B" w:rsidP="00E40AB3">
            <w:pPr>
              <w:rPr>
                <w:color w:val="auto"/>
                <w:kern w:val="1"/>
                <w:highlight w:val="yellow"/>
                <w:lang w:val="sr-Cyrl-RS"/>
              </w:rPr>
            </w:pPr>
          </w:p>
        </w:tc>
        <w:tc>
          <w:tcPr>
            <w:tcW w:w="4395" w:type="dxa"/>
          </w:tcPr>
          <w:p w14:paraId="67681A24" w14:textId="606CA83B" w:rsidR="008D12C0" w:rsidRPr="00FE4886" w:rsidRDefault="008D12C0" w:rsidP="008D12C0">
            <w:pPr>
              <w:pStyle w:val="ListParagraph"/>
              <w:spacing w:after="40" w:line="240" w:lineRule="auto"/>
              <w:ind w:left="0"/>
              <w:jc w:val="both"/>
              <w:rPr>
                <w:color w:val="auto"/>
                <w:lang w:val="sr-Cyrl-CS"/>
              </w:rPr>
            </w:pPr>
            <w:r w:rsidRPr="00FE4886">
              <w:rPr>
                <w:color w:val="auto"/>
                <w:lang w:val="sr-Cyrl-CS"/>
              </w:rPr>
              <w:t>Д</w:t>
            </w:r>
            <w:r w:rsidR="001A70E7" w:rsidRPr="00FE4886">
              <w:rPr>
                <w:color w:val="auto"/>
                <w:lang w:val="sr-Cyrl-CS"/>
              </w:rPr>
              <w:t>а Понуђач има важећ</w:t>
            </w:r>
            <w:r w:rsidRPr="00FE4886">
              <w:rPr>
                <w:color w:val="auto"/>
                <w:lang w:val="sr-Cyrl-CS"/>
              </w:rPr>
              <w:t>е сертификате, и то:</w:t>
            </w:r>
          </w:p>
          <w:p w14:paraId="2DF1DB6E" w14:textId="4F0FC5E3" w:rsidR="001A70E7" w:rsidRPr="00FE4886" w:rsidRDefault="008D12C0" w:rsidP="008D12C0">
            <w:pPr>
              <w:pStyle w:val="ListParagraph"/>
              <w:spacing w:after="40" w:line="240" w:lineRule="auto"/>
              <w:ind w:left="0"/>
              <w:jc w:val="both"/>
              <w:rPr>
                <w:color w:val="auto"/>
                <w:lang w:val="sr-Cyrl-CS"/>
              </w:rPr>
            </w:pPr>
            <w:r w:rsidRPr="00FE4886">
              <w:rPr>
                <w:color w:val="auto"/>
                <w:lang w:val="sr-Cyrl-CS"/>
              </w:rPr>
              <w:t>-</w:t>
            </w:r>
            <w:r w:rsidR="001A70E7" w:rsidRPr="00FE4886">
              <w:rPr>
                <w:color w:val="auto"/>
                <w:lang w:val="sr-Cyrl-CS"/>
              </w:rPr>
              <w:t xml:space="preserve"> сертификат о усаглашености системом менаџмента квалитетом SRPS ISO 9001 или еквивалентно</w:t>
            </w:r>
            <w:r w:rsidRPr="00FE4886">
              <w:rPr>
                <w:color w:val="auto"/>
                <w:lang w:val="sr-Cyrl-CS"/>
              </w:rPr>
              <w:t>;</w:t>
            </w:r>
            <w:r w:rsidR="001A70E7" w:rsidRPr="00FE4886">
              <w:rPr>
                <w:color w:val="auto"/>
                <w:lang w:val="sr-Cyrl-CS"/>
              </w:rPr>
              <w:t xml:space="preserve"> </w:t>
            </w:r>
          </w:p>
          <w:p w14:paraId="327BD883" w14:textId="3B1B1987" w:rsidR="001A70E7" w:rsidRPr="00FE4886" w:rsidRDefault="008D12C0" w:rsidP="008D12C0">
            <w:pPr>
              <w:pStyle w:val="ListParagraph"/>
              <w:spacing w:after="40" w:line="240" w:lineRule="auto"/>
              <w:ind w:left="0"/>
              <w:jc w:val="both"/>
              <w:rPr>
                <w:color w:val="auto"/>
                <w:lang w:val="sr-Cyrl-CS"/>
              </w:rPr>
            </w:pPr>
            <w:r w:rsidRPr="00FE4886">
              <w:rPr>
                <w:color w:val="auto"/>
                <w:lang w:val="sr-Cyrl-CS"/>
              </w:rPr>
              <w:t xml:space="preserve">- </w:t>
            </w:r>
            <w:r w:rsidR="001A70E7" w:rsidRPr="00FE4886">
              <w:rPr>
                <w:color w:val="auto"/>
                <w:lang w:val="sr-Cyrl-CS"/>
              </w:rPr>
              <w:t xml:space="preserve">сертификат о усаглашености система управљања заштите животне средине SRPS ISO 14001 или еквивалентно и </w:t>
            </w:r>
          </w:p>
          <w:p w14:paraId="51AF91DE" w14:textId="24C8BF48" w:rsidR="00DC23CE" w:rsidRPr="00FE4886" w:rsidRDefault="008D12C0" w:rsidP="008D12C0">
            <w:pPr>
              <w:pStyle w:val="ListParagraph"/>
              <w:spacing w:after="40" w:line="240" w:lineRule="auto"/>
              <w:ind w:left="0"/>
              <w:jc w:val="both"/>
              <w:rPr>
                <w:color w:val="auto"/>
                <w:lang w:val="sr-Cyrl-CS"/>
              </w:rPr>
            </w:pPr>
            <w:r w:rsidRPr="00FE4886">
              <w:rPr>
                <w:color w:val="auto"/>
                <w:lang w:val="sr-Cyrl-CS"/>
              </w:rPr>
              <w:t xml:space="preserve">- </w:t>
            </w:r>
            <w:r w:rsidR="001A70E7" w:rsidRPr="00FE4886">
              <w:rPr>
                <w:color w:val="auto"/>
                <w:lang w:val="sr-Cyrl-CS"/>
              </w:rPr>
              <w:t>сертификат о усаглашености система управљања заштитом здравља и безбедношћу на раду OHSAS 18001 или еквивалентно</w:t>
            </w:r>
            <w:r w:rsidRPr="00FE4886">
              <w:rPr>
                <w:color w:val="auto"/>
                <w:lang w:val="sr-Cyrl-CS"/>
              </w:rPr>
              <w:t>;</w:t>
            </w:r>
            <w:r w:rsidR="001A70E7" w:rsidRPr="00FE4886">
              <w:rPr>
                <w:color w:val="auto"/>
                <w:lang w:val="sr-Cyrl-CS"/>
              </w:rPr>
              <w:t xml:space="preserve"> </w:t>
            </w:r>
          </w:p>
          <w:p w14:paraId="5293B689" w14:textId="7A7BAEBB" w:rsidR="001A70E7" w:rsidRPr="00FE4886" w:rsidRDefault="001A70E7" w:rsidP="00FE4886">
            <w:pPr>
              <w:pStyle w:val="ListParagraph"/>
              <w:spacing w:after="40" w:line="240" w:lineRule="auto"/>
              <w:ind w:left="0"/>
              <w:jc w:val="both"/>
              <w:rPr>
                <w:color w:val="auto"/>
                <w:lang w:val="sr-Cyrl-CS"/>
              </w:rPr>
            </w:pPr>
            <w:r w:rsidRPr="00FE4886">
              <w:rPr>
                <w:color w:val="auto"/>
                <w:lang w:val="sr-Cyrl-CS"/>
              </w:rPr>
              <w:t>са обимом сертификације издатог од стране акредитованог сертификационог тела</w:t>
            </w:r>
            <w:r w:rsidR="00C40924" w:rsidRPr="00FE4886">
              <w:rPr>
                <w:color w:val="auto"/>
                <w:lang w:val="sr-Cyrl-CS"/>
              </w:rPr>
              <w:t xml:space="preserve">, за област </w:t>
            </w:r>
            <w:r w:rsidR="00B46311" w:rsidRPr="00FE4886">
              <w:rPr>
                <w:color w:val="auto"/>
                <w:lang w:val="sr-Cyrl-CS"/>
              </w:rPr>
              <w:t>''</w:t>
            </w:r>
            <w:r w:rsidR="00C40924" w:rsidRPr="00FE4886">
              <w:rPr>
                <w:color w:val="auto"/>
                <w:lang w:val="sr-Cyrl-CS"/>
              </w:rPr>
              <w:t>која је предмет набавке</w:t>
            </w:r>
            <w:r w:rsidR="00B46311" w:rsidRPr="00FE4886">
              <w:rPr>
                <w:color w:val="auto"/>
                <w:lang w:val="sr-Cyrl-CS"/>
              </w:rPr>
              <w:t xml:space="preserve">'' </w:t>
            </w:r>
          </w:p>
          <w:p w14:paraId="75EB3B02" w14:textId="77777777" w:rsidR="00FE4886" w:rsidRPr="00FE4886" w:rsidRDefault="00FE4886" w:rsidP="001A70E7">
            <w:pPr>
              <w:snapToGrid w:val="0"/>
              <w:spacing w:line="240" w:lineRule="auto"/>
              <w:jc w:val="both"/>
              <w:rPr>
                <w:color w:val="auto"/>
                <w:lang w:val="sr-Cyrl-CS"/>
              </w:rPr>
            </w:pPr>
          </w:p>
          <w:p w14:paraId="2C8082E9" w14:textId="71446434" w:rsidR="00777666" w:rsidRPr="00FE4886" w:rsidRDefault="008D12C0" w:rsidP="00FE13D4">
            <w:pPr>
              <w:snapToGrid w:val="0"/>
              <w:spacing w:line="240" w:lineRule="auto"/>
              <w:jc w:val="both"/>
              <w:rPr>
                <w:color w:val="auto"/>
                <w:sz w:val="22"/>
                <w:szCs w:val="22"/>
              </w:rPr>
            </w:pPr>
            <w:r w:rsidRPr="00FE4886">
              <w:rPr>
                <w:color w:val="auto"/>
                <w:lang w:val="sr-Cyrl-CS"/>
              </w:rPr>
              <w:t>Д</w:t>
            </w:r>
            <w:r w:rsidR="001A70E7" w:rsidRPr="00FE4886">
              <w:rPr>
                <w:color w:val="auto"/>
                <w:lang w:val="sr-Cyrl-CS"/>
              </w:rPr>
              <w:t xml:space="preserve">а je понуђач извео радове на трафостаницама капацитета минимум 1.000 kVA за претходне 3 (три) година (од 2016 до 2018. године) у укупном износу не мањем од 10.000.000,00 динара без ПДВ-а (тражи се вредност пружених радова, а </w:t>
            </w:r>
            <w:r w:rsidR="00FE13D4">
              <w:rPr>
                <w:color w:val="auto"/>
                <w:lang w:val="sr-Cyrl-CS"/>
              </w:rPr>
              <w:t>не вредност закљученог уговора)</w:t>
            </w:r>
          </w:p>
        </w:tc>
        <w:tc>
          <w:tcPr>
            <w:tcW w:w="4819" w:type="dxa"/>
            <w:shd w:val="clear" w:color="auto" w:fill="FFFFFF"/>
          </w:tcPr>
          <w:p w14:paraId="0E9E2954" w14:textId="77777777" w:rsidR="001A70E7" w:rsidRPr="00FE4886" w:rsidRDefault="001A70E7" w:rsidP="001A70E7">
            <w:pPr>
              <w:pStyle w:val="ListParagraph"/>
              <w:spacing w:after="40" w:line="240" w:lineRule="auto"/>
              <w:ind w:left="60"/>
              <w:jc w:val="both"/>
              <w:rPr>
                <w:bCs/>
                <w:color w:val="auto"/>
                <w:lang w:val="sr-Cyrl-CS"/>
              </w:rPr>
            </w:pPr>
          </w:p>
          <w:p w14:paraId="0A09FDCC" w14:textId="64591A3F" w:rsidR="001A70E7" w:rsidRPr="00FE4886" w:rsidRDefault="001A70E7" w:rsidP="002038FD">
            <w:pPr>
              <w:pStyle w:val="ListParagraph"/>
              <w:numPr>
                <w:ilvl w:val="0"/>
                <w:numId w:val="23"/>
              </w:numPr>
              <w:spacing w:after="40" w:line="240" w:lineRule="auto"/>
              <w:jc w:val="both"/>
              <w:rPr>
                <w:bCs/>
                <w:color w:val="auto"/>
                <w:lang w:val="sr-Cyrl-RS"/>
              </w:rPr>
            </w:pPr>
            <w:r w:rsidRPr="00FE4886">
              <w:rPr>
                <w:bCs/>
                <w:color w:val="auto"/>
                <w:lang w:val="sr-Cyrl-CS"/>
              </w:rPr>
              <w:t xml:space="preserve">Важећа копија сертификата </w:t>
            </w:r>
            <w:r w:rsidRPr="00FE4886">
              <w:rPr>
                <w:bCs/>
                <w:color w:val="auto"/>
              </w:rPr>
              <w:t xml:space="preserve">SRPS </w:t>
            </w:r>
            <w:r w:rsidRPr="00FE4886">
              <w:rPr>
                <w:bCs/>
                <w:color w:val="auto"/>
                <w:lang w:val="sr-Cyrl-CS"/>
              </w:rPr>
              <w:t xml:space="preserve">ISO 9001 </w:t>
            </w:r>
            <w:r w:rsidRPr="00FE4886">
              <w:rPr>
                <w:color w:val="auto"/>
                <w:lang w:val="sr-Cyrl-CS"/>
              </w:rPr>
              <w:t>или еквивалентно</w:t>
            </w:r>
            <w:r w:rsidRPr="00FE4886">
              <w:rPr>
                <w:bCs/>
                <w:color w:val="auto"/>
                <w:lang w:val="sr-Cyrl-CS"/>
              </w:rPr>
              <w:t xml:space="preserve">, </w:t>
            </w:r>
            <w:r w:rsidRPr="00FE4886">
              <w:rPr>
                <w:bCs/>
                <w:color w:val="auto"/>
              </w:rPr>
              <w:t xml:space="preserve">SRPS </w:t>
            </w:r>
            <w:r w:rsidRPr="00FE4886">
              <w:rPr>
                <w:bCs/>
                <w:color w:val="auto"/>
                <w:lang w:val="sr-Cyrl-CS"/>
              </w:rPr>
              <w:t xml:space="preserve">ISO 14001 </w:t>
            </w:r>
            <w:r w:rsidRPr="00FE4886">
              <w:rPr>
                <w:color w:val="auto"/>
                <w:lang w:val="sr-Cyrl-CS"/>
              </w:rPr>
              <w:t>или еквивалентно</w:t>
            </w:r>
            <w:r w:rsidRPr="00FE4886">
              <w:rPr>
                <w:bCs/>
                <w:color w:val="auto"/>
                <w:lang w:val="sr-Cyrl-CS"/>
              </w:rPr>
              <w:t xml:space="preserve"> и OHSAS 18001</w:t>
            </w:r>
            <w:r w:rsidRPr="00FE4886">
              <w:rPr>
                <w:color w:val="auto"/>
                <w:lang w:val="sr-Cyrl-CS"/>
              </w:rPr>
              <w:t xml:space="preserve"> или еквивалентно</w:t>
            </w:r>
            <w:r w:rsidRPr="00FE4886">
              <w:rPr>
                <w:bCs/>
                <w:color w:val="auto"/>
              </w:rPr>
              <w:t>;</w:t>
            </w:r>
            <w:r w:rsidRPr="00FE4886">
              <w:rPr>
                <w:bCs/>
                <w:color w:val="auto"/>
                <w:lang w:val="sr-Cyrl-RS"/>
              </w:rPr>
              <w:t xml:space="preserve"> </w:t>
            </w:r>
          </w:p>
          <w:p w14:paraId="6D1A98C0" w14:textId="77777777" w:rsidR="008D12C0" w:rsidRPr="00FE4886" w:rsidRDefault="008D12C0" w:rsidP="008D12C0">
            <w:pPr>
              <w:pStyle w:val="ListParagraph"/>
              <w:spacing w:after="40" w:line="240" w:lineRule="auto"/>
              <w:ind w:left="60"/>
              <w:jc w:val="both"/>
              <w:rPr>
                <w:bCs/>
                <w:i/>
                <w:color w:val="auto"/>
                <w:lang w:val="sr-Cyrl-RS"/>
              </w:rPr>
            </w:pPr>
            <w:r w:rsidRPr="00FE4886">
              <w:rPr>
                <w:bCs/>
                <w:i/>
                <w:color w:val="auto"/>
                <w:lang w:val="sr-Cyrl-RS"/>
              </w:rPr>
              <w:t xml:space="preserve">Напомена: </w:t>
            </w:r>
            <w:r w:rsidR="001A70E7" w:rsidRPr="00FE4886">
              <w:rPr>
                <w:bCs/>
                <w:i/>
                <w:color w:val="auto"/>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14:paraId="608D0D32" w14:textId="77777777" w:rsidR="008D12C0" w:rsidRPr="00FE4886" w:rsidRDefault="008D12C0" w:rsidP="008D12C0">
            <w:pPr>
              <w:pStyle w:val="ListParagraph"/>
              <w:spacing w:after="40" w:line="240" w:lineRule="auto"/>
              <w:ind w:left="60"/>
              <w:jc w:val="both"/>
              <w:rPr>
                <w:bCs/>
                <w:i/>
                <w:color w:val="auto"/>
                <w:lang w:val="sr-Cyrl-RS"/>
              </w:rPr>
            </w:pPr>
          </w:p>
          <w:p w14:paraId="1E402ADB" w14:textId="77777777" w:rsidR="008D12C0" w:rsidRPr="00FE4886" w:rsidRDefault="008D12C0" w:rsidP="008D12C0">
            <w:pPr>
              <w:pStyle w:val="ListParagraph"/>
              <w:spacing w:after="40" w:line="240" w:lineRule="auto"/>
              <w:ind w:left="60"/>
              <w:jc w:val="both"/>
              <w:rPr>
                <w:bCs/>
                <w:i/>
                <w:color w:val="auto"/>
                <w:lang w:val="sr-Cyrl-RS"/>
              </w:rPr>
            </w:pPr>
          </w:p>
          <w:p w14:paraId="1EB8D86C" w14:textId="77777777" w:rsidR="008D12C0" w:rsidRPr="00FE4886" w:rsidRDefault="008D12C0" w:rsidP="008D12C0">
            <w:pPr>
              <w:pStyle w:val="ListParagraph"/>
              <w:spacing w:after="40" w:line="240" w:lineRule="auto"/>
              <w:ind w:left="60"/>
              <w:jc w:val="both"/>
              <w:rPr>
                <w:bCs/>
                <w:i/>
                <w:color w:val="auto"/>
                <w:lang w:val="sr-Cyrl-RS"/>
              </w:rPr>
            </w:pPr>
          </w:p>
          <w:p w14:paraId="345357F0" w14:textId="77777777" w:rsidR="008D12C0" w:rsidRPr="00FE4886" w:rsidRDefault="008D12C0" w:rsidP="008D12C0">
            <w:pPr>
              <w:pStyle w:val="ListParagraph"/>
              <w:spacing w:after="40" w:line="240" w:lineRule="auto"/>
              <w:ind w:left="60"/>
              <w:jc w:val="both"/>
              <w:rPr>
                <w:bCs/>
                <w:i/>
                <w:color w:val="auto"/>
                <w:lang w:val="sr-Cyrl-RS"/>
              </w:rPr>
            </w:pPr>
          </w:p>
          <w:p w14:paraId="7C616E92" w14:textId="77777777" w:rsidR="008D12C0" w:rsidRPr="00FE4886" w:rsidRDefault="008D12C0" w:rsidP="008D12C0">
            <w:pPr>
              <w:pStyle w:val="ListParagraph"/>
              <w:spacing w:after="40" w:line="240" w:lineRule="auto"/>
              <w:ind w:left="60"/>
              <w:jc w:val="both"/>
              <w:rPr>
                <w:bCs/>
                <w:i/>
                <w:color w:val="auto"/>
                <w:lang w:val="sr-Cyrl-RS"/>
              </w:rPr>
            </w:pPr>
          </w:p>
          <w:p w14:paraId="40DBD5D1" w14:textId="77777777" w:rsidR="008D12C0" w:rsidRPr="00FE4886" w:rsidRDefault="008D12C0" w:rsidP="008D12C0">
            <w:pPr>
              <w:pStyle w:val="ListParagraph"/>
              <w:spacing w:after="40" w:line="240" w:lineRule="auto"/>
              <w:ind w:left="60"/>
              <w:jc w:val="both"/>
              <w:rPr>
                <w:bCs/>
                <w:i/>
                <w:color w:val="auto"/>
                <w:lang w:val="sr-Cyrl-RS"/>
              </w:rPr>
            </w:pPr>
          </w:p>
          <w:p w14:paraId="437EC7E2" w14:textId="77777777" w:rsidR="008D12C0" w:rsidRPr="00FE4886" w:rsidRDefault="008D12C0" w:rsidP="008D12C0">
            <w:pPr>
              <w:pStyle w:val="ListParagraph"/>
              <w:spacing w:after="40" w:line="240" w:lineRule="auto"/>
              <w:ind w:left="60"/>
              <w:jc w:val="both"/>
              <w:rPr>
                <w:bCs/>
                <w:i/>
                <w:color w:val="auto"/>
                <w:lang w:val="sr-Cyrl-RS"/>
              </w:rPr>
            </w:pPr>
          </w:p>
          <w:p w14:paraId="42C31F70" w14:textId="2E6176A2" w:rsidR="0066461D" w:rsidRPr="00FE4886" w:rsidRDefault="00777666" w:rsidP="002038FD">
            <w:pPr>
              <w:pStyle w:val="ListParagraph"/>
              <w:numPr>
                <w:ilvl w:val="0"/>
                <w:numId w:val="22"/>
              </w:numPr>
              <w:spacing w:after="40" w:line="240" w:lineRule="auto"/>
              <w:jc w:val="both"/>
              <w:rPr>
                <w:bCs/>
                <w:i/>
                <w:color w:val="auto"/>
                <w:lang w:val="sr-Cyrl-RS"/>
              </w:rPr>
            </w:pPr>
            <w:r w:rsidRPr="00FE4886">
              <w:rPr>
                <w:bCs/>
                <w:color w:val="auto"/>
                <w:lang w:val="sr-Cyrl-CS"/>
              </w:rPr>
              <w:t>Копије уговора и окончаних ситуација за извођење радова на трафостаницама капацитета минимум 1.000 kVA</w:t>
            </w:r>
          </w:p>
        </w:tc>
      </w:tr>
      <w:tr w:rsidR="00EA4DC8" w:rsidRPr="00F974D7" w14:paraId="34117F97" w14:textId="77777777" w:rsidTr="00C95136">
        <w:tc>
          <w:tcPr>
            <w:tcW w:w="454" w:type="dxa"/>
            <w:shd w:val="clear" w:color="auto" w:fill="C6D9F1"/>
          </w:tcPr>
          <w:p w14:paraId="750A1D95" w14:textId="1FBFCE4B" w:rsidR="00990BDB" w:rsidRPr="00F974D7" w:rsidRDefault="00990BDB" w:rsidP="00C95136">
            <w:pPr>
              <w:jc w:val="center"/>
              <w:rPr>
                <w:color w:val="auto"/>
                <w:kern w:val="1"/>
                <w:lang w:val="sr-Cyrl-CS"/>
              </w:rPr>
            </w:pPr>
            <w:r w:rsidRPr="00F974D7">
              <w:rPr>
                <w:color w:val="auto"/>
                <w:kern w:val="1"/>
                <w:lang w:val="sr-Cyrl-RS"/>
              </w:rPr>
              <w:t>3</w:t>
            </w:r>
            <w:r w:rsidRPr="00F974D7">
              <w:rPr>
                <w:color w:val="auto"/>
                <w:kern w:val="1"/>
                <w:lang w:val="sr-Cyrl-CS"/>
              </w:rPr>
              <w:t>.</w:t>
            </w:r>
          </w:p>
        </w:tc>
        <w:tc>
          <w:tcPr>
            <w:tcW w:w="9214" w:type="dxa"/>
            <w:gridSpan w:val="2"/>
            <w:shd w:val="clear" w:color="auto" w:fill="C6D9F1"/>
            <w:vAlign w:val="center"/>
          </w:tcPr>
          <w:p w14:paraId="201DD8C3" w14:textId="77777777" w:rsidR="00990BDB" w:rsidRPr="00F974D7" w:rsidRDefault="00990BDB" w:rsidP="00C95136">
            <w:pPr>
              <w:jc w:val="center"/>
              <w:rPr>
                <w:color w:val="auto"/>
                <w:kern w:val="1"/>
                <w:lang w:val="sr-Cyrl-CS"/>
              </w:rPr>
            </w:pPr>
            <w:r w:rsidRPr="00F974D7">
              <w:rPr>
                <w:color w:val="auto"/>
                <w:kern w:val="1"/>
                <w:lang w:val="sr-Cyrl-CS"/>
              </w:rPr>
              <w:t>КАДРОВСКИ КАПАЦИТЕТ</w:t>
            </w:r>
          </w:p>
        </w:tc>
      </w:tr>
      <w:tr w:rsidR="00B64F20" w:rsidRPr="00F974D7" w14:paraId="5F39ADFC" w14:textId="77777777" w:rsidTr="00F974D7">
        <w:trPr>
          <w:trHeight w:val="1212"/>
        </w:trPr>
        <w:tc>
          <w:tcPr>
            <w:tcW w:w="454" w:type="dxa"/>
          </w:tcPr>
          <w:p w14:paraId="1E589A06" w14:textId="77777777" w:rsidR="00990BDB" w:rsidRPr="00417179" w:rsidRDefault="00990BDB" w:rsidP="00C95136">
            <w:pPr>
              <w:rPr>
                <w:color w:val="auto"/>
                <w:kern w:val="1"/>
                <w:lang w:val="sr-Cyrl-RS"/>
              </w:rPr>
            </w:pPr>
          </w:p>
          <w:p w14:paraId="4819ADAC" w14:textId="77777777" w:rsidR="00990BDB" w:rsidRPr="00417179" w:rsidRDefault="00990BDB" w:rsidP="00C95136">
            <w:pPr>
              <w:rPr>
                <w:color w:val="auto"/>
                <w:kern w:val="1"/>
                <w:lang w:val="sr-Cyrl-RS"/>
              </w:rPr>
            </w:pPr>
          </w:p>
        </w:tc>
        <w:tc>
          <w:tcPr>
            <w:tcW w:w="4395" w:type="dxa"/>
            <w:vAlign w:val="center"/>
          </w:tcPr>
          <w:p w14:paraId="41045FE1" w14:textId="0A5CD759" w:rsidR="003F3B43" w:rsidRPr="00417179" w:rsidRDefault="003F3B43" w:rsidP="00777666">
            <w:pPr>
              <w:snapToGrid w:val="0"/>
              <w:spacing w:before="240" w:after="240"/>
              <w:jc w:val="both"/>
              <w:rPr>
                <w:color w:val="auto"/>
                <w:lang w:val="sr-Cyrl-RS"/>
              </w:rPr>
            </w:pPr>
            <w:r w:rsidRPr="00417179">
              <w:rPr>
                <w:color w:val="auto"/>
                <w:lang w:val="sr-Cyrl-CS"/>
              </w:rPr>
              <w:t>П</w:t>
            </w:r>
            <w:r w:rsidRPr="00417179">
              <w:rPr>
                <w:color w:val="auto"/>
                <w:lang w:val="sr-Cyrl-RS"/>
              </w:rPr>
              <w:t xml:space="preserve">онуђач  је дужан да има </w:t>
            </w:r>
            <w:r w:rsidR="00C93E52" w:rsidRPr="00417179">
              <w:rPr>
                <w:color w:val="auto"/>
                <w:lang w:val="sr-Cyrl-RS"/>
              </w:rPr>
              <w:t>ангажована</w:t>
            </w:r>
            <w:r w:rsidRPr="00417179">
              <w:rPr>
                <w:color w:val="auto"/>
                <w:lang w:val="sr-Cyrl-RS"/>
              </w:rPr>
              <w:t xml:space="preserve"> лица са </w:t>
            </w:r>
            <w:r w:rsidRPr="00417179">
              <w:rPr>
                <w:b/>
                <w:color w:val="auto"/>
                <w:u w:val="single"/>
                <w:lang w:val="sr-Cyrl-RS"/>
              </w:rPr>
              <w:t>важећим лиценцама</w:t>
            </w:r>
            <w:r w:rsidRPr="00417179">
              <w:rPr>
                <w:color w:val="auto"/>
                <w:lang w:val="sr-Cyrl-RS"/>
              </w:rPr>
              <w:t>, с тим да једно лице може бити носилац више тражених личних лиценци  и то:</w:t>
            </w:r>
          </w:p>
          <w:p w14:paraId="0045F03F" w14:textId="77777777" w:rsidR="00777666" w:rsidRPr="00417179" w:rsidRDefault="00777666" w:rsidP="00777666">
            <w:pPr>
              <w:pStyle w:val="ListParagraph"/>
              <w:numPr>
                <w:ilvl w:val="0"/>
                <w:numId w:val="4"/>
              </w:numPr>
              <w:suppressAutoHyphens w:val="0"/>
              <w:spacing w:line="240" w:lineRule="auto"/>
              <w:contextualSpacing/>
              <w:jc w:val="both"/>
              <w:rPr>
                <w:rFonts w:eastAsia="Times New Roman"/>
                <w:kern w:val="2"/>
                <w:lang w:eastAsia="sr-Latn-RS"/>
              </w:rPr>
            </w:pPr>
            <w:r w:rsidRPr="00417179">
              <w:rPr>
                <w:color w:val="auto"/>
              </w:rPr>
              <w:lastRenderedPageBreak/>
              <w:t>2</w:t>
            </w:r>
            <w:r w:rsidRPr="00417179">
              <w:rPr>
                <w:color w:val="auto"/>
                <w:lang w:val="sr-Cyrl-RS"/>
              </w:rPr>
              <w:t xml:space="preserve"> лица са </w:t>
            </w:r>
            <w:r w:rsidRPr="00417179">
              <w:rPr>
                <w:rFonts w:eastAsia="Times New Roman"/>
                <w:lang w:eastAsia="sr-Latn-RS"/>
              </w:rPr>
              <w:t xml:space="preserve">лиценцом </w:t>
            </w:r>
            <w:r w:rsidRPr="00417179">
              <w:rPr>
                <w:rFonts w:eastAsia="Times New Roman"/>
                <w:lang w:val="sr-Cyrl-RS" w:eastAsia="sr-Latn-RS"/>
              </w:rPr>
              <w:t xml:space="preserve">350 </w:t>
            </w:r>
            <w:r w:rsidRPr="00417179">
              <w:rPr>
                <w:rFonts w:eastAsia="Times New Roman"/>
                <w:lang w:eastAsia="sr-Latn-RS"/>
              </w:rPr>
              <w:t>(</w:t>
            </w:r>
            <w:r w:rsidRPr="00417179">
              <w:rPr>
                <w:lang w:val="sr-Cyrl-CS"/>
              </w:rPr>
              <w:t>Одговорни пројектант електроенергетских инсталација ниског и средњег напона</w:t>
            </w:r>
            <w:r w:rsidRPr="00417179">
              <w:rPr>
                <w:rFonts w:eastAsia="Times New Roman"/>
                <w:lang w:eastAsia="sr-Latn-RS"/>
              </w:rPr>
              <w:t>)</w:t>
            </w:r>
            <w:r w:rsidRPr="00417179">
              <w:rPr>
                <w:rFonts w:eastAsia="Times New Roman"/>
                <w:lang w:val="sr-Cyrl-RS" w:eastAsia="sr-Latn-RS"/>
              </w:rPr>
              <w:t>;</w:t>
            </w:r>
            <w:r w:rsidRPr="00417179">
              <w:rPr>
                <w:rFonts w:eastAsia="Times New Roman"/>
                <w:lang w:eastAsia="sr-Latn-RS"/>
              </w:rPr>
              <w:t xml:space="preserve"> </w:t>
            </w:r>
            <w:r w:rsidRPr="00417179">
              <w:rPr>
                <w:rFonts w:eastAsia="Times New Roman"/>
                <w:lang w:val="sr-Cyrl-RS" w:eastAsia="sr-Latn-RS"/>
              </w:rPr>
              <w:t xml:space="preserve">    </w:t>
            </w:r>
          </w:p>
          <w:p w14:paraId="00FCBF17" w14:textId="77777777" w:rsidR="00777666" w:rsidRPr="00417179" w:rsidRDefault="00777666" w:rsidP="00777666">
            <w:pPr>
              <w:pStyle w:val="ListParagraph"/>
              <w:numPr>
                <w:ilvl w:val="0"/>
                <w:numId w:val="4"/>
              </w:numPr>
              <w:spacing w:after="40" w:line="240" w:lineRule="auto"/>
              <w:jc w:val="both"/>
              <w:rPr>
                <w:rFonts w:eastAsia="Times New Roman"/>
                <w:color w:val="auto"/>
                <w:lang w:eastAsia="sr-Latn-RS"/>
              </w:rPr>
            </w:pPr>
            <w:r w:rsidRPr="00417179">
              <w:rPr>
                <w:rFonts w:eastAsia="Times New Roman"/>
                <w:color w:val="auto"/>
                <w:lang w:val="sr-Cyrl-RS" w:eastAsia="sr-Latn-RS"/>
              </w:rPr>
              <w:t xml:space="preserve">2 </w:t>
            </w:r>
            <w:r w:rsidRPr="00417179">
              <w:rPr>
                <w:rFonts w:eastAsia="Times New Roman"/>
                <w:color w:val="auto"/>
                <w:lang w:eastAsia="sr-Latn-RS"/>
              </w:rPr>
              <w:t xml:space="preserve">лица са лиценцом </w:t>
            </w:r>
            <w:r w:rsidRPr="00417179">
              <w:rPr>
                <w:rFonts w:eastAsia="Times New Roman"/>
                <w:color w:val="auto"/>
                <w:lang w:val="sr-Cyrl-RS" w:eastAsia="sr-Latn-RS"/>
              </w:rPr>
              <w:t>450</w:t>
            </w:r>
            <w:r w:rsidRPr="00417179">
              <w:rPr>
                <w:rFonts w:eastAsia="Times New Roman"/>
                <w:color w:val="auto"/>
                <w:lang w:eastAsia="sr-Latn-RS"/>
              </w:rPr>
              <w:t xml:space="preserve"> (</w:t>
            </w:r>
            <w:r w:rsidRPr="00417179">
              <w:rPr>
                <w:lang w:val="sr-Cyrl-CS"/>
              </w:rPr>
              <w:t>Одговорни извођач радова електроенергетских инсталација ниског и средњег напона</w:t>
            </w:r>
            <w:r w:rsidRPr="00417179">
              <w:rPr>
                <w:rFonts w:eastAsia="Times New Roman"/>
                <w:color w:val="auto"/>
                <w:lang w:eastAsia="sr-Latn-RS"/>
              </w:rPr>
              <w:t>)</w:t>
            </w:r>
            <w:r w:rsidRPr="00417179">
              <w:rPr>
                <w:rFonts w:eastAsia="Times New Roman"/>
                <w:color w:val="auto"/>
                <w:lang w:val="sr-Cyrl-RS" w:eastAsia="sr-Latn-RS"/>
              </w:rPr>
              <w:t>;</w:t>
            </w:r>
          </w:p>
          <w:p w14:paraId="47C1BAA6" w14:textId="5A8AC9A4" w:rsidR="00A3651E" w:rsidRPr="00417179" w:rsidRDefault="00777666" w:rsidP="00777666">
            <w:pPr>
              <w:pStyle w:val="ListParagraph"/>
              <w:numPr>
                <w:ilvl w:val="0"/>
                <w:numId w:val="4"/>
              </w:numPr>
              <w:spacing w:after="40" w:line="240" w:lineRule="auto"/>
              <w:jc w:val="both"/>
              <w:rPr>
                <w:rFonts w:eastAsia="Times New Roman"/>
                <w:color w:val="auto"/>
                <w:lang w:eastAsia="sr-Latn-RS"/>
              </w:rPr>
            </w:pPr>
            <w:r w:rsidRPr="00417179">
              <w:rPr>
                <w:rFonts w:eastAsia="Times New Roman"/>
                <w:color w:val="auto"/>
                <w:lang w:val="sr-Cyrl-RS" w:eastAsia="sr-Latn-RS"/>
              </w:rPr>
              <w:t>1 лице са лиценцом 410 (</w:t>
            </w:r>
            <w:r w:rsidRPr="00417179">
              <w:rPr>
                <w:color w:val="auto"/>
                <w:lang w:val="sr-Cyrl-CS"/>
              </w:rPr>
              <w:t>одговорни извођач радова грађевинских конструкција и грађевинско-занатских радова на објектима високоградње, нискоградње и хидроградње</w:t>
            </w:r>
            <w:r w:rsidRPr="00417179">
              <w:rPr>
                <w:rFonts w:eastAsia="Times New Roman"/>
                <w:color w:val="auto"/>
                <w:lang w:val="sr-Cyrl-RS" w:eastAsia="sr-Latn-RS"/>
              </w:rPr>
              <w:t>).</w:t>
            </w:r>
          </w:p>
        </w:tc>
        <w:tc>
          <w:tcPr>
            <w:tcW w:w="4819" w:type="dxa"/>
            <w:shd w:val="clear" w:color="auto" w:fill="FFFFFF"/>
            <w:vAlign w:val="center"/>
          </w:tcPr>
          <w:p w14:paraId="7545966C" w14:textId="49665E0F" w:rsidR="00481FC2" w:rsidRPr="00417179" w:rsidRDefault="00326473" w:rsidP="003F3B43">
            <w:pPr>
              <w:spacing w:after="240"/>
              <w:rPr>
                <w:color w:val="auto"/>
                <w:kern w:val="1"/>
                <w:lang w:val="sr-Cyrl-CS"/>
              </w:rPr>
            </w:pPr>
            <w:r w:rsidRPr="00417179">
              <w:rPr>
                <w:color w:val="auto"/>
                <w:kern w:val="1"/>
                <w:lang w:val="sr-Cyrl-CS"/>
              </w:rPr>
              <w:lastRenderedPageBreak/>
              <w:t>За сва ангажована лица тражена кадровским капцитетом доставити:</w:t>
            </w:r>
          </w:p>
          <w:p w14:paraId="1DE1B976" w14:textId="4810D109" w:rsidR="00990BDB" w:rsidRPr="00417179" w:rsidRDefault="00990BDB" w:rsidP="003F3B43">
            <w:pPr>
              <w:spacing w:after="240"/>
              <w:rPr>
                <w:color w:val="auto"/>
                <w:kern w:val="1"/>
                <w:lang w:val="sr-Cyrl-CS"/>
              </w:rPr>
            </w:pPr>
            <w:r w:rsidRPr="00417179">
              <w:rPr>
                <w:color w:val="auto"/>
                <w:kern w:val="1"/>
                <w:lang w:val="sr-Cyrl-CS"/>
              </w:rPr>
              <w:t xml:space="preserve">Копије уговора о раду  и копије  обрасца </w:t>
            </w:r>
            <w:r w:rsidR="003F3B43" w:rsidRPr="00417179">
              <w:rPr>
                <w:color w:val="auto"/>
                <w:kern w:val="1"/>
                <w:lang w:val="sr-Cyrl-CS"/>
              </w:rPr>
              <w:t xml:space="preserve"> </w:t>
            </w:r>
            <w:r w:rsidRPr="00417179">
              <w:rPr>
                <w:color w:val="auto"/>
                <w:kern w:val="1"/>
                <w:lang w:val="sr-Cyrl-CS"/>
              </w:rPr>
              <w:t xml:space="preserve">М-3а , М или други одговарајући образац, из којег се види да су </w:t>
            </w:r>
            <w:r w:rsidR="00F77641" w:rsidRPr="00417179">
              <w:rPr>
                <w:color w:val="auto"/>
                <w:kern w:val="1"/>
                <w:lang w:val="sr-Cyrl-CS"/>
              </w:rPr>
              <w:t xml:space="preserve">ангажована лица </w:t>
            </w:r>
            <w:r w:rsidRPr="00417179">
              <w:rPr>
                <w:color w:val="auto"/>
                <w:kern w:val="1"/>
                <w:lang w:val="sr-Cyrl-CS"/>
              </w:rPr>
              <w:t>пр</w:t>
            </w:r>
            <w:r w:rsidR="00615D8D" w:rsidRPr="00417179">
              <w:rPr>
                <w:color w:val="auto"/>
                <w:kern w:val="1"/>
                <w:lang w:val="sr-Cyrl-CS"/>
              </w:rPr>
              <w:t xml:space="preserve">ијављенa на пензијско осигурање или </w:t>
            </w:r>
            <w:r w:rsidR="00615D8D" w:rsidRPr="00417179">
              <w:rPr>
                <w:color w:val="auto"/>
                <w:kern w:val="1"/>
                <w:lang w:val="sr-Cyrl-CS"/>
              </w:rPr>
              <w:lastRenderedPageBreak/>
              <w:t>копије уговора о делу или копије уговора о привременим и повременим пословима и др.</w:t>
            </w:r>
          </w:p>
          <w:p w14:paraId="6A1A4D36" w14:textId="1015CB53" w:rsidR="00C93E52" w:rsidRPr="00417179" w:rsidRDefault="003F3B43" w:rsidP="003F3B43">
            <w:pPr>
              <w:spacing w:after="240"/>
              <w:rPr>
                <w:color w:val="auto"/>
                <w:kern w:val="1"/>
                <w:lang w:val="sr-Cyrl-CS"/>
              </w:rPr>
            </w:pPr>
            <w:r w:rsidRPr="00417179">
              <w:rPr>
                <w:color w:val="auto"/>
                <w:kern w:val="1"/>
                <w:lang w:val="sr-Cyrl-CS"/>
              </w:rPr>
              <w:t xml:space="preserve">Копије важећих лиценци </w:t>
            </w:r>
            <w:r w:rsidR="00C93E52" w:rsidRPr="00417179">
              <w:rPr>
                <w:color w:val="auto"/>
                <w:kern w:val="1"/>
                <w:lang w:val="sr-Cyrl-CS"/>
              </w:rPr>
              <w:t xml:space="preserve">за извођаче </w:t>
            </w:r>
            <w:r w:rsidRPr="00417179">
              <w:rPr>
                <w:color w:val="auto"/>
                <w:kern w:val="1"/>
                <w:lang w:val="sr-Cyrl-CS"/>
              </w:rPr>
              <w:t>б</w:t>
            </w:r>
            <w:r w:rsidR="00C93E52" w:rsidRPr="00417179">
              <w:rPr>
                <w:color w:val="auto"/>
                <w:kern w:val="1"/>
                <w:lang w:val="sr-Cyrl-CS"/>
              </w:rPr>
              <w:t>р</w:t>
            </w:r>
            <w:r w:rsidR="00F974D7" w:rsidRPr="00417179">
              <w:rPr>
                <w:color w:val="auto"/>
                <w:kern w:val="1"/>
                <w:lang w:val="sr-Cyrl-CS"/>
              </w:rPr>
              <w:t>.</w:t>
            </w:r>
            <w:r w:rsidR="00C93E52" w:rsidRPr="00417179">
              <w:rPr>
                <w:color w:val="auto"/>
                <w:kern w:val="1"/>
                <w:lang w:val="sr-Cyrl-CS"/>
              </w:rPr>
              <w:t xml:space="preserve">: </w:t>
            </w:r>
          </w:p>
          <w:p w14:paraId="0CEA698D" w14:textId="3C1E4040" w:rsidR="00B64F20" w:rsidRPr="00417179" w:rsidRDefault="00777666" w:rsidP="00F974D7">
            <w:pPr>
              <w:pStyle w:val="ListParagraph"/>
              <w:numPr>
                <w:ilvl w:val="0"/>
                <w:numId w:val="4"/>
              </w:numPr>
              <w:spacing w:after="240"/>
              <w:ind w:left="120" w:hanging="120"/>
              <w:rPr>
                <w:color w:val="auto"/>
                <w:lang w:val="sr-Cyrl-CS"/>
              </w:rPr>
            </w:pPr>
            <w:r w:rsidRPr="00417179">
              <w:rPr>
                <w:color w:val="auto"/>
                <w:lang w:val="sr-Cyrl-CS"/>
              </w:rPr>
              <w:t>350</w:t>
            </w:r>
            <w:r w:rsidR="00C93E52" w:rsidRPr="00417179">
              <w:rPr>
                <w:color w:val="auto"/>
                <w:lang w:val="sr-Cyrl-CS"/>
              </w:rPr>
              <w:t xml:space="preserve"> са по</w:t>
            </w:r>
            <w:r w:rsidR="00B64F20" w:rsidRPr="00417179">
              <w:rPr>
                <w:color w:val="auto"/>
                <w:lang w:val="sr-Cyrl-CS"/>
              </w:rPr>
              <w:t>тврдом Инжењерске коморе Србије,</w:t>
            </w:r>
          </w:p>
          <w:p w14:paraId="63A111F4" w14:textId="0C65BA6A" w:rsidR="003F3B43" w:rsidRPr="00417179" w:rsidRDefault="003F3B43" w:rsidP="00F974D7">
            <w:pPr>
              <w:pStyle w:val="ListParagraph"/>
              <w:numPr>
                <w:ilvl w:val="0"/>
                <w:numId w:val="4"/>
              </w:numPr>
              <w:spacing w:after="240"/>
              <w:ind w:left="120" w:hanging="120"/>
              <w:rPr>
                <w:color w:val="auto"/>
                <w:lang w:val="sr-Cyrl-CS"/>
              </w:rPr>
            </w:pPr>
            <w:r w:rsidRPr="00417179">
              <w:rPr>
                <w:color w:val="auto"/>
                <w:lang w:val="sr-Cyrl-CS"/>
              </w:rPr>
              <w:t>4</w:t>
            </w:r>
            <w:r w:rsidR="00777666" w:rsidRPr="00417179">
              <w:rPr>
                <w:color w:val="auto"/>
                <w:lang w:val="sr-Cyrl-CS"/>
              </w:rPr>
              <w:t>5</w:t>
            </w:r>
            <w:r w:rsidRPr="00417179">
              <w:rPr>
                <w:color w:val="auto"/>
                <w:lang w:val="sr-Cyrl-CS"/>
              </w:rPr>
              <w:t>0</w:t>
            </w:r>
            <w:r w:rsidRPr="00417179">
              <w:rPr>
                <w:color w:val="auto"/>
              </w:rPr>
              <w:t xml:space="preserve"> </w:t>
            </w:r>
            <w:r w:rsidRPr="00417179">
              <w:rPr>
                <w:color w:val="auto"/>
                <w:lang w:val="sr-Cyrl-CS"/>
              </w:rPr>
              <w:t>са по</w:t>
            </w:r>
            <w:r w:rsidR="00B64F20" w:rsidRPr="00417179">
              <w:rPr>
                <w:color w:val="auto"/>
                <w:lang w:val="sr-Cyrl-CS"/>
              </w:rPr>
              <w:t>тврдом Инжењерске коморе Србије,</w:t>
            </w:r>
          </w:p>
          <w:p w14:paraId="4A83B9B6" w14:textId="510027E8" w:rsidR="00B64F20" w:rsidRPr="00111984" w:rsidRDefault="00F974D7" w:rsidP="00F974D7">
            <w:pPr>
              <w:pStyle w:val="ListParagraph"/>
              <w:spacing w:after="240"/>
              <w:ind w:left="0"/>
              <w:rPr>
                <w:color w:val="auto"/>
                <w:lang w:val="sr-Cyrl-CS"/>
              </w:rPr>
            </w:pPr>
            <w:r w:rsidRPr="00417179">
              <w:rPr>
                <w:color w:val="auto"/>
                <w:lang w:val="sr-Cyrl-CS"/>
              </w:rPr>
              <w:t xml:space="preserve">- </w:t>
            </w:r>
            <w:r w:rsidR="00B64F20" w:rsidRPr="00417179">
              <w:rPr>
                <w:color w:val="auto"/>
                <w:lang w:val="sr-Cyrl-CS"/>
              </w:rPr>
              <w:t>4</w:t>
            </w:r>
            <w:r w:rsidR="00777666" w:rsidRPr="00417179">
              <w:rPr>
                <w:color w:val="auto"/>
                <w:lang w:val="sr-Cyrl-CS"/>
              </w:rPr>
              <w:t>1</w:t>
            </w:r>
            <w:r w:rsidR="00B64F20" w:rsidRPr="00417179">
              <w:rPr>
                <w:color w:val="auto"/>
                <w:lang w:val="sr-Cyrl-CS"/>
              </w:rPr>
              <w:t>0</w:t>
            </w:r>
            <w:r w:rsidR="00B64F20" w:rsidRPr="00417179">
              <w:rPr>
                <w:color w:val="auto"/>
              </w:rPr>
              <w:t xml:space="preserve"> </w:t>
            </w:r>
            <w:r w:rsidR="00B64F20" w:rsidRPr="00417179">
              <w:rPr>
                <w:color w:val="auto"/>
                <w:lang w:val="sr-Cyrl-CS"/>
              </w:rPr>
              <w:t>са пот</w:t>
            </w:r>
            <w:r w:rsidR="00921C6E" w:rsidRPr="00417179">
              <w:rPr>
                <w:color w:val="auto"/>
                <w:lang w:val="sr-Cyrl-CS"/>
              </w:rPr>
              <w:t>врдом Инжењерске коморе Србије.</w:t>
            </w:r>
          </w:p>
          <w:p w14:paraId="17BA4019" w14:textId="79C8C6A5" w:rsidR="00921C6E" w:rsidRPr="00111984" w:rsidRDefault="00921C6E" w:rsidP="00777666">
            <w:pPr>
              <w:jc w:val="both"/>
              <w:rPr>
                <w:color w:val="auto"/>
                <w:lang w:val="sr-Cyrl-CS"/>
              </w:rPr>
            </w:pPr>
          </w:p>
        </w:tc>
      </w:tr>
    </w:tbl>
    <w:p w14:paraId="318B8F28" w14:textId="77777777" w:rsidR="001804A2" w:rsidRDefault="001804A2" w:rsidP="00B819AA">
      <w:pPr>
        <w:spacing w:before="240" w:after="120" w:line="240" w:lineRule="auto"/>
        <w:jc w:val="center"/>
        <w:rPr>
          <w:rFonts w:eastAsia="Times New Roman"/>
          <w:b/>
          <w:bCs/>
          <w:color w:val="auto"/>
          <w:kern w:val="1"/>
          <w:lang w:val="sr-Cyrl-CS"/>
        </w:rPr>
      </w:pPr>
    </w:p>
    <w:p w14:paraId="5C7B5406" w14:textId="77777777" w:rsidR="003B74E8" w:rsidRDefault="003B74E8" w:rsidP="00B819AA">
      <w:pPr>
        <w:spacing w:before="240" w:after="120" w:line="240" w:lineRule="auto"/>
        <w:jc w:val="center"/>
        <w:rPr>
          <w:rFonts w:eastAsia="Times New Roman"/>
          <w:b/>
          <w:bCs/>
          <w:color w:val="auto"/>
          <w:kern w:val="1"/>
          <w:lang w:val="sr-Cyrl-CS"/>
        </w:rPr>
      </w:pPr>
      <w:r w:rsidRPr="00F974D7">
        <w:rPr>
          <w:rFonts w:eastAsia="Times New Roman"/>
          <w:b/>
          <w:bCs/>
          <w:color w:val="auto"/>
          <w:kern w:val="1"/>
          <w:lang w:val="sr-Cyrl-CS"/>
        </w:rPr>
        <w:t>УПУТСТВО КАКО СЕ ДОКАЗУЈЕ ИСПУЊЕНОСТ УСЛОВА</w:t>
      </w:r>
    </w:p>
    <w:p w14:paraId="51FFAF1F" w14:textId="77777777" w:rsidR="001804A2" w:rsidRPr="00F974D7" w:rsidRDefault="001804A2" w:rsidP="00B819AA">
      <w:pPr>
        <w:spacing w:before="240" w:after="120" w:line="240" w:lineRule="auto"/>
        <w:jc w:val="center"/>
        <w:rPr>
          <w:rFonts w:eastAsia="Times New Roman"/>
          <w:b/>
          <w:bCs/>
          <w:color w:val="auto"/>
          <w:kern w:val="1"/>
          <w:lang w:val="sr-Cyrl-CS"/>
        </w:rPr>
      </w:pPr>
    </w:p>
    <w:p w14:paraId="02534D04" w14:textId="77777777" w:rsidR="003B74E8" w:rsidRPr="00F974D7" w:rsidRDefault="003B74E8" w:rsidP="00A70FC7">
      <w:pPr>
        <w:spacing w:after="120" w:line="240" w:lineRule="auto"/>
        <w:jc w:val="both"/>
        <w:rPr>
          <w:color w:val="auto"/>
          <w:kern w:val="1"/>
          <w:lang w:val="sr-Cyrl-CS"/>
        </w:rPr>
      </w:pPr>
      <w:r w:rsidRPr="00F974D7">
        <w:rPr>
          <w:color w:val="auto"/>
          <w:kern w:val="1"/>
        </w:rPr>
        <w:t xml:space="preserve">Испуњеност </w:t>
      </w:r>
      <w:r w:rsidRPr="00F974D7">
        <w:rPr>
          <w:b/>
          <w:color w:val="auto"/>
          <w:kern w:val="1"/>
          <w:lang w:val="sr-Cyrl-CS"/>
        </w:rPr>
        <w:t xml:space="preserve">услова </w:t>
      </w:r>
      <w:r w:rsidRPr="00F974D7">
        <w:rPr>
          <w:color w:val="auto"/>
          <w:kern w:val="1"/>
        </w:rPr>
        <w:t xml:space="preserve">за учешће у поступку предметне јавне набавке, </w:t>
      </w:r>
      <w:r w:rsidRPr="00F974D7">
        <w:rPr>
          <w:color w:val="auto"/>
          <w:kern w:val="1"/>
          <w:lang w:val="sr-Cyrl-CS"/>
        </w:rPr>
        <w:t>понуђач доказује достављањем обавезних и додатних доказа  наведних у табеларном приказу.</w:t>
      </w:r>
    </w:p>
    <w:p w14:paraId="50BE35F8" w14:textId="49FE586E" w:rsidR="003B74E8" w:rsidRPr="00F974D7" w:rsidRDefault="003B74E8" w:rsidP="00A70FC7">
      <w:pPr>
        <w:spacing w:after="120" w:line="240" w:lineRule="auto"/>
        <w:jc w:val="both"/>
        <w:rPr>
          <w:bCs/>
          <w:iCs/>
          <w:color w:val="auto"/>
          <w:kern w:val="1"/>
        </w:rPr>
      </w:pPr>
      <w:r w:rsidRPr="00F974D7">
        <w:rPr>
          <w:b/>
          <w:bCs/>
          <w:iCs/>
          <w:color w:val="auto"/>
          <w:kern w:val="1"/>
        </w:rPr>
        <w:t>Уколико понуђач подноси понуду са подизвођачем</w:t>
      </w:r>
      <w:r w:rsidRPr="00F974D7">
        <w:rPr>
          <w:bCs/>
          <w:iCs/>
          <w:color w:val="auto"/>
          <w:kern w:val="1"/>
        </w:rPr>
        <w:t>, у складу са чланом 80. ЗЈН, подизвођач мора да испуњава обавезне услове из члана 75. став 1. тач. 1) до 4) ЗЈН</w:t>
      </w:r>
      <w:r w:rsidRPr="00F974D7">
        <w:rPr>
          <w:bCs/>
          <w:iCs/>
          <w:color w:val="auto"/>
          <w:kern w:val="1"/>
          <w:lang w:val="sr-Cyrl-CS"/>
        </w:rPr>
        <w:t xml:space="preserve">. </w:t>
      </w:r>
    </w:p>
    <w:p w14:paraId="2C2948AF" w14:textId="77777777" w:rsidR="009B3F34" w:rsidRPr="00F974D7" w:rsidRDefault="003B74E8" w:rsidP="00394B1F">
      <w:pPr>
        <w:spacing w:after="120" w:line="240" w:lineRule="auto"/>
        <w:jc w:val="both"/>
        <w:rPr>
          <w:bCs/>
          <w:iCs/>
          <w:color w:val="auto"/>
          <w:kern w:val="1"/>
        </w:rPr>
      </w:pPr>
      <w:r w:rsidRPr="00F974D7">
        <w:rPr>
          <w:b/>
          <w:bCs/>
          <w:iCs/>
          <w:color w:val="auto"/>
          <w:kern w:val="1"/>
        </w:rPr>
        <w:t>Уколико понуду подноси група понуђача</w:t>
      </w:r>
      <w:r w:rsidRPr="00F974D7">
        <w:rPr>
          <w:bCs/>
          <w:iCs/>
          <w:color w:val="auto"/>
          <w:kern w:val="1"/>
        </w:rPr>
        <w:t xml:space="preserve">, сваки понуђач из групе понуђача мора да испуни обавезне услове из члана 75. став 1. тач. 1) до 4) ЗЈН, </w:t>
      </w:r>
      <w:r w:rsidR="009B3F34" w:rsidRPr="00F974D7">
        <w:rPr>
          <w:bCs/>
          <w:iCs/>
          <w:color w:val="auto"/>
          <w:kern w:val="1"/>
          <w:lang w:val="sr-Cyrl-RS"/>
        </w:rPr>
        <w:t xml:space="preserve">као и услов из </w:t>
      </w:r>
      <w:r w:rsidR="009B3F34" w:rsidRPr="00F974D7">
        <w:rPr>
          <w:bCs/>
          <w:iCs/>
          <w:color w:val="auto"/>
          <w:kern w:val="1"/>
          <w:lang w:val="sr-Cyrl-CS"/>
        </w:rPr>
        <w:t>чл. 75. ст. 2. ЗЈН</w:t>
      </w:r>
      <w:r w:rsidR="009B3F34" w:rsidRPr="00F974D7">
        <w:rPr>
          <w:bCs/>
          <w:iCs/>
          <w:color w:val="auto"/>
          <w:kern w:val="1"/>
        </w:rPr>
        <w:t xml:space="preserve">, </w:t>
      </w:r>
      <w:r w:rsidRPr="00F974D7">
        <w:rPr>
          <w:bCs/>
          <w:iCs/>
          <w:color w:val="auto"/>
          <w:kern w:val="1"/>
        </w:rPr>
        <w:t xml:space="preserve">а додатне услове испуњавају заједно. </w:t>
      </w:r>
    </w:p>
    <w:p w14:paraId="3B6395C7" w14:textId="6DD510BD" w:rsidR="000201D9" w:rsidRPr="00F974D7" w:rsidRDefault="000201D9" w:rsidP="000201D9">
      <w:pPr>
        <w:rPr>
          <w:color w:val="auto"/>
        </w:rPr>
      </w:pPr>
    </w:p>
    <w:p w14:paraId="592BF2D7" w14:textId="5F1B74FA" w:rsidR="003B74E8" w:rsidRPr="00F974D7" w:rsidRDefault="003B74E8" w:rsidP="000201D9">
      <w:pPr>
        <w:tabs>
          <w:tab w:val="left" w:pos="680"/>
        </w:tabs>
        <w:spacing w:after="120" w:line="240" w:lineRule="auto"/>
        <w:jc w:val="both"/>
        <w:rPr>
          <w:bCs/>
          <w:color w:val="auto"/>
          <w:kern w:val="1"/>
          <w:lang w:val="sr-Cyrl-CS"/>
        </w:rPr>
      </w:pPr>
      <w:r w:rsidRPr="00F974D7">
        <w:rPr>
          <w:rFonts w:eastAsia="Times New Roman"/>
          <w:bCs/>
          <w:color w:val="auto"/>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F974D7" w:rsidRDefault="003B74E8" w:rsidP="00A70FC7">
      <w:pPr>
        <w:tabs>
          <w:tab w:val="left" w:pos="680"/>
        </w:tabs>
        <w:spacing w:after="120" w:line="240" w:lineRule="auto"/>
        <w:jc w:val="both"/>
        <w:rPr>
          <w:bCs/>
          <w:color w:val="auto"/>
          <w:kern w:val="1"/>
          <w:lang w:val="sr-Cyrl-CS"/>
        </w:rPr>
      </w:pPr>
      <w:r w:rsidRPr="00F974D7">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974D7">
        <w:rPr>
          <w:bCs/>
          <w:color w:val="auto"/>
          <w:kern w:val="1"/>
          <w:lang w:val="sr-Cyrl-RS"/>
        </w:rPr>
        <w:t>т</w:t>
      </w:r>
      <w:r w:rsidRPr="00F974D7">
        <w:rPr>
          <w:bCs/>
          <w:color w:val="auto"/>
          <w:kern w:val="1"/>
          <w:lang w:val="sr-Cyrl-CS"/>
        </w:rPr>
        <w:t>љиву.</w:t>
      </w:r>
    </w:p>
    <w:p w14:paraId="2E7DA1DF" w14:textId="46C7B122" w:rsidR="009B3F34" w:rsidRPr="00F974D7"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F974D7">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F974D7">
        <w:rPr>
          <w:rFonts w:eastAsia="Times New Roman"/>
          <w:bCs/>
          <w:color w:val="auto"/>
          <w:kern w:val="1"/>
          <w:lang w:val="sr-Cyrl-RS"/>
        </w:rPr>
        <w:t xml:space="preserve"> </w:t>
      </w:r>
      <w:r w:rsidRPr="00F974D7">
        <w:rPr>
          <w:rFonts w:eastAsia="Times New Roman"/>
          <w:bCs/>
          <w:color w:val="auto"/>
          <w:kern w:val="1"/>
        </w:rPr>
        <w:t>ст</w:t>
      </w:r>
      <w:r w:rsidRPr="00F974D7">
        <w:rPr>
          <w:rFonts w:eastAsia="Times New Roman"/>
          <w:bCs/>
          <w:color w:val="auto"/>
          <w:kern w:val="1"/>
          <w:lang w:val="sr-Cyrl-RS"/>
        </w:rPr>
        <w:t xml:space="preserve">ав </w:t>
      </w:r>
      <w:r w:rsidRPr="00F974D7">
        <w:rPr>
          <w:rFonts w:eastAsia="Times New Roman"/>
          <w:bCs/>
          <w:color w:val="auto"/>
          <w:kern w:val="1"/>
        </w:rPr>
        <w:t>1.</w:t>
      </w:r>
      <w:r w:rsidRPr="00F974D7">
        <w:rPr>
          <w:rFonts w:eastAsia="Times New Roman"/>
          <w:bCs/>
          <w:color w:val="auto"/>
          <w:kern w:val="1"/>
          <w:lang w:val="sr-Cyrl-RS"/>
        </w:rPr>
        <w:t xml:space="preserve"> </w:t>
      </w:r>
      <w:r w:rsidRPr="00F974D7">
        <w:rPr>
          <w:rFonts w:eastAsia="Times New Roman"/>
          <w:bCs/>
          <w:color w:val="auto"/>
          <w:kern w:val="1"/>
        </w:rPr>
        <w:t>тачка 1</w:t>
      </w:r>
      <w:r w:rsidRPr="00F974D7">
        <w:rPr>
          <w:rFonts w:eastAsia="Times New Roman"/>
          <w:bCs/>
          <w:color w:val="auto"/>
          <w:kern w:val="1"/>
          <w:lang w:val="sr-Cyrl-RS"/>
        </w:rPr>
        <w:t>)</w:t>
      </w:r>
      <w:r w:rsidR="00A519E2" w:rsidRPr="00F974D7">
        <w:rPr>
          <w:rFonts w:eastAsia="Times New Roman"/>
          <w:bCs/>
          <w:color w:val="auto"/>
          <w:kern w:val="1"/>
          <w:lang w:val="sr-Cyrl-RS"/>
        </w:rPr>
        <w:t xml:space="preserve"> </w:t>
      </w:r>
      <w:r w:rsidRPr="00F974D7">
        <w:rPr>
          <w:rFonts w:eastAsia="Times New Roman"/>
          <w:bCs/>
          <w:color w:val="auto"/>
          <w:kern w:val="1"/>
        </w:rPr>
        <w:t>-</w:t>
      </w:r>
      <w:r w:rsidR="00A519E2" w:rsidRPr="00F974D7">
        <w:rPr>
          <w:rFonts w:eastAsia="Times New Roman"/>
          <w:bCs/>
          <w:color w:val="auto"/>
          <w:kern w:val="1"/>
          <w:lang w:val="sr-Cyrl-RS"/>
        </w:rPr>
        <w:t xml:space="preserve"> </w:t>
      </w:r>
      <w:r w:rsidRPr="00F974D7">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2935DC35" w:rsidR="003B74E8" w:rsidRPr="00F974D7" w:rsidRDefault="003B74E8" w:rsidP="00A70FC7">
      <w:pPr>
        <w:spacing w:after="120" w:line="240" w:lineRule="auto"/>
        <w:jc w:val="both"/>
        <w:rPr>
          <w:rFonts w:eastAsia="Times New Roman"/>
          <w:bCs/>
          <w:color w:val="auto"/>
          <w:kern w:val="1"/>
        </w:rPr>
      </w:pPr>
      <w:r w:rsidRPr="00F974D7">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77777777" w:rsidR="00D9795A" w:rsidRDefault="00D9795A" w:rsidP="00A70FC7">
      <w:pPr>
        <w:spacing w:after="120" w:line="240" w:lineRule="auto"/>
        <w:jc w:val="both"/>
        <w:rPr>
          <w:rFonts w:eastAsia="Times New Roman"/>
          <w:bCs/>
          <w:color w:val="auto"/>
          <w:kern w:val="1"/>
          <w:highlight w:val="yellow"/>
        </w:rPr>
      </w:pPr>
    </w:p>
    <w:p w14:paraId="21F02497" w14:textId="77777777" w:rsidR="00FE13D4" w:rsidRDefault="00FE13D4" w:rsidP="00A70FC7">
      <w:pPr>
        <w:spacing w:after="120" w:line="240" w:lineRule="auto"/>
        <w:jc w:val="both"/>
        <w:rPr>
          <w:rFonts w:eastAsia="Times New Roman"/>
          <w:bCs/>
          <w:color w:val="auto"/>
          <w:kern w:val="1"/>
          <w:highlight w:val="yellow"/>
        </w:rPr>
      </w:pPr>
    </w:p>
    <w:p w14:paraId="14B86723" w14:textId="77777777" w:rsidR="00FE13D4" w:rsidRDefault="00FE13D4" w:rsidP="00A70FC7">
      <w:pPr>
        <w:spacing w:after="120" w:line="240" w:lineRule="auto"/>
        <w:jc w:val="both"/>
        <w:rPr>
          <w:rFonts w:eastAsia="Times New Roman"/>
          <w:bCs/>
          <w:color w:val="auto"/>
          <w:kern w:val="1"/>
          <w:highlight w:val="yellow"/>
        </w:rPr>
      </w:pPr>
    </w:p>
    <w:p w14:paraId="015958A0" w14:textId="77777777" w:rsidR="00FE13D4" w:rsidRPr="00F974D7" w:rsidRDefault="00FE13D4" w:rsidP="00A70FC7">
      <w:pPr>
        <w:spacing w:after="120" w:line="240" w:lineRule="auto"/>
        <w:jc w:val="both"/>
        <w:rPr>
          <w:rFonts w:eastAsia="Times New Roman"/>
          <w:bCs/>
          <w:color w:val="auto"/>
          <w:kern w:val="1"/>
          <w:highlight w:val="yellow"/>
        </w:rPr>
      </w:pPr>
    </w:p>
    <w:p w14:paraId="587DDB17" w14:textId="6AD75E4D" w:rsidR="003B74E8" w:rsidRDefault="003B74E8" w:rsidP="00F974D7">
      <w:pPr>
        <w:suppressAutoHyphens w:val="0"/>
        <w:spacing w:after="160" w:line="259" w:lineRule="auto"/>
        <w:rPr>
          <w:b/>
          <w:bCs/>
          <w:iCs/>
          <w:color w:val="auto"/>
          <w:kern w:val="1"/>
        </w:rPr>
      </w:pPr>
    </w:p>
    <w:p w14:paraId="72D22483" w14:textId="77777777" w:rsidR="00F974D7" w:rsidRDefault="00F974D7" w:rsidP="003B74E8">
      <w:pPr>
        <w:shd w:val="clear" w:color="auto" w:fill="C6D9F1"/>
        <w:jc w:val="center"/>
        <w:rPr>
          <w:b/>
          <w:bCs/>
          <w:i/>
          <w:iCs/>
          <w:color w:val="auto"/>
          <w:kern w:val="1"/>
        </w:rPr>
      </w:pPr>
    </w:p>
    <w:p w14:paraId="7CE158A4" w14:textId="22780E87" w:rsidR="003B74E8" w:rsidRPr="00F974D7" w:rsidRDefault="003B74E8" w:rsidP="003B74E8">
      <w:pPr>
        <w:shd w:val="clear" w:color="auto" w:fill="C6D9F1"/>
        <w:jc w:val="center"/>
        <w:rPr>
          <w:b/>
          <w:bCs/>
          <w:i/>
          <w:iCs/>
          <w:color w:val="auto"/>
          <w:kern w:val="1"/>
          <w:lang w:val="sr-Cyrl-RS"/>
        </w:rPr>
      </w:pPr>
      <w:r w:rsidRPr="00F974D7">
        <w:rPr>
          <w:b/>
          <w:bCs/>
          <w:i/>
          <w:iCs/>
          <w:color w:val="auto"/>
          <w:kern w:val="1"/>
        </w:rPr>
        <w:t>IV</w:t>
      </w:r>
      <w:r w:rsidRPr="00F974D7">
        <w:rPr>
          <w:b/>
          <w:bCs/>
          <w:i/>
          <w:iCs/>
          <w:color w:val="auto"/>
          <w:kern w:val="1"/>
          <w:lang w:val="ru-RU"/>
        </w:rPr>
        <w:t xml:space="preserve">  </w:t>
      </w:r>
      <w:r w:rsidRPr="00F974D7">
        <w:rPr>
          <w:b/>
          <w:bCs/>
          <w:i/>
          <w:iCs/>
          <w:color w:val="auto"/>
          <w:kern w:val="1"/>
          <w:lang w:val="sr-Cyrl-RS"/>
        </w:rPr>
        <w:t>КРИТЕРИЈУМИ ЗА ДОДЕЛУ УГОВОРА</w:t>
      </w:r>
    </w:p>
    <w:p w14:paraId="6C127B12" w14:textId="77777777" w:rsidR="003B74E8" w:rsidRPr="00F974D7" w:rsidRDefault="003B74E8" w:rsidP="003B74E8">
      <w:pPr>
        <w:shd w:val="clear" w:color="auto" w:fill="C6D9F1"/>
        <w:jc w:val="center"/>
        <w:rPr>
          <w:b/>
          <w:bCs/>
          <w:iCs/>
          <w:color w:val="auto"/>
          <w:kern w:val="1"/>
        </w:rPr>
      </w:pPr>
    </w:p>
    <w:p w14:paraId="1C08462C" w14:textId="77777777" w:rsidR="003B74E8" w:rsidRPr="00F974D7" w:rsidRDefault="003B74E8" w:rsidP="00BE26E9">
      <w:pPr>
        <w:pStyle w:val="ListParagraph"/>
        <w:numPr>
          <w:ilvl w:val="2"/>
          <w:numId w:val="2"/>
        </w:numPr>
        <w:spacing w:before="240" w:after="120" w:line="240" w:lineRule="auto"/>
        <w:ind w:left="425" w:hanging="357"/>
        <w:jc w:val="both"/>
        <w:rPr>
          <w:color w:val="auto"/>
          <w:lang w:val="sr-Cyrl-RS"/>
        </w:rPr>
      </w:pPr>
      <w:r w:rsidRPr="00F974D7">
        <w:rPr>
          <w:b/>
          <w:bCs/>
          <w:color w:val="auto"/>
        </w:rPr>
        <w:t>Критеријум за доделу уговора</w:t>
      </w:r>
    </w:p>
    <w:p w14:paraId="0478B75E" w14:textId="77777777" w:rsidR="003B74E8" w:rsidRPr="00F974D7" w:rsidRDefault="003B74E8" w:rsidP="00A61D72">
      <w:pPr>
        <w:spacing w:after="120" w:line="240" w:lineRule="auto"/>
        <w:ind w:left="425"/>
        <w:jc w:val="both"/>
        <w:rPr>
          <w:b/>
          <w:bCs/>
          <w:i/>
          <w:iCs/>
          <w:color w:val="auto"/>
          <w:kern w:val="1"/>
          <w:lang w:val="sr-Cyrl-RS"/>
        </w:rPr>
      </w:pPr>
      <w:r w:rsidRPr="00F974D7">
        <w:rPr>
          <w:color w:val="auto"/>
          <w:kern w:val="1"/>
        </w:rPr>
        <w:t xml:space="preserve">Избор најповољније понуде ће се извршити применом критеријума </w:t>
      </w:r>
      <w:r w:rsidRPr="00F974D7">
        <w:rPr>
          <w:b/>
          <w:bCs/>
          <w:color w:val="auto"/>
          <w:kern w:val="1"/>
        </w:rPr>
        <w:t xml:space="preserve">„Најнижа понуђена цена“. </w:t>
      </w:r>
    </w:p>
    <w:p w14:paraId="261F3929" w14:textId="77777777" w:rsidR="007D5A9F" w:rsidRPr="00F974D7" w:rsidRDefault="007D5A9F" w:rsidP="00BE26E9">
      <w:pPr>
        <w:pStyle w:val="ListParagraph"/>
        <w:numPr>
          <w:ilvl w:val="2"/>
          <w:numId w:val="2"/>
        </w:numPr>
        <w:spacing w:before="240" w:after="120" w:line="240" w:lineRule="auto"/>
        <w:ind w:left="425" w:hanging="357"/>
        <w:jc w:val="both"/>
        <w:rPr>
          <w:b/>
          <w:bCs/>
          <w:color w:val="auto"/>
        </w:rPr>
      </w:pPr>
      <w:r w:rsidRPr="00F974D7">
        <w:rPr>
          <w:b/>
          <w:bCs/>
          <w:color w:val="auto"/>
          <w:lang w:val="sr-Cyrl-RS"/>
        </w:rPr>
        <w:t>Е</w:t>
      </w:r>
      <w:r w:rsidRPr="00F974D7">
        <w:rPr>
          <w:b/>
          <w:bCs/>
          <w:color w:val="auto"/>
        </w:rPr>
        <w:t>лементи критеријума</w:t>
      </w:r>
      <w:r w:rsidRPr="00F974D7">
        <w:rPr>
          <w:b/>
          <w:bCs/>
          <w:color w:val="auto"/>
          <w:lang w:val="sr-Cyrl-RS"/>
        </w:rPr>
        <w:t>, односно начин,</w:t>
      </w:r>
      <w:r w:rsidRPr="00F974D7">
        <w:rPr>
          <w:b/>
          <w:bCs/>
          <w:color w:val="auto"/>
        </w:rPr>
        <w:t xml:space="preserve"> на основу којих ће наручилац извршити </w:t>
      </w:r>
      <w:r w:rsidRPr="00F974D7">
        <w:rPr>
          <w:b/>
          <w:bCs/>
          <w:color w:val="auto"/>
          <w:lang w:val="sr-Cyrl-RS"/>
        </w:rPr>
        <w:t xml:space="preserve">избор најповољније понуде </w:t>
      </w:r>
      <w:r w:rsidRPr="00F974D7">
        <w:rPr>
          <w:b/>
          <w:bCs/>
          <w:color w:val="auto"/>
        </w:rPr>
        <w:t xml:space="preserve">у ситуацији када постоје две или више понуда са истом понуђеном ценом </w:t>
      </w:r>
    </w:p>
    <w:p w14:paraId="16E0B396" w14:textId="77777777" w:rsidR="00C5507B" w:rsidRPr="00944322" w:rsidRDefault="003B74E8" w:rsidP="00A61D72">
      <w:pPr>
        <w:ind w:left="425"/>
        <w:jc w:val="both"/>
        <w:rPr>
          <w:b/>
          <w:iCs/>
          <w:color w:val="auto"/>
          <w:kern w:val="1"/>
          <w:lang w:val="sr-Cyrl-RS"/>
        </w:rPr>
      </w:pPr>
      <w:r w:rsidRPr="00944322">
        <w:rPr>
          <w:iCs/>
          <w:color w:val="auto"/>
          <w:kern w:val="1"/>
        </w:rPr>
        <w:t xml:space="preserve">Уколико две или више понуда имају исту најнижу понуђену цену, као најповољнија биће изабрана понуда оног понуђача који је </w:t>
      </w:r>
      <w:r w:rsidR="007D5A9F" w:rsidRPr="00944322">
        <w:rPr>
          <w:iCs/>
          <w:color w:val="auto"/>
          <w:kern w:val="1"/>
          <w:lang w:val="sr-Cyrl-RS"/>
        </w:rPr>
        <w:t xml:space="preserve">понудио краћи </w:t>
      </w:r>
      <w:r w:rsidR="00C5507B" w:rsidRPr="00944322">
        <w:rPr>
          <w:color w:val="auto"/>
          <w:lang w:val="sr-Cyrl-CS"/>
        </w:rPr>
        <w:t xml:space="preserve">рок </w:t>
      </w:r>
      <w:r w:rsidR="007D5A9F" w:rsidRPr="00944322">
        <w:rPr>
          <w:color w:val="auto"/>
          <w:lang w:val="sr-Cyrl-CS"/>
        </w:rPr>
        <w:t>за целокупно извршење уговора.</w:t>
      </w:r>
    </w:p>
    <w:p w14:paraId="4556453A" w14:textId="59FD60A4" w:rsidR="007D5A9F" w:rsidRPr="00944322" w:rsidRDefault="007D5A9F" w:rsidP="00A61D72">
      <w:pPr>
        <w:ind w:left="425"/>
        <w:jc w:val="both"/>
        <w:rPr>
          <w:iCs/>
          <w:color w:val="auto"/>
          <w:kern w:val="1"/>
          <w:lang w:val="sr-Cyrl-RS"/>
        </w:rPr>
      </w:pPr>
      <w:r w:rsidRPr="00944322">
        <w:rPr>
          <w:iCs/>
          <w:color w:val="auto"/>
          <w:kern w:val="1"/>
        </w:rPr>
        <w:t xml:space="preserve">Уколико две или више понуда имају исту најнижу понуђену цену и исти </w:t>
      </w:r>
      <w:r w:rsidRPr="00944322">
        <w:rPr>
          <w:color w:val="auto"/>
          <w:lang w:val="sr-Cyrl-CS"/>
        </w:rPr>
        <w:t xml:space="preserve">рок за целокупно извршење уговора, </w:t>
      </w:r>
      <w:r w:rsidRPr="00944322">
        <w:rPr>
          <w:iCs/>
          <w:color w:val="auto"/>
          <w:kern w:val="1"/>
        </w:rPr>
        <w:t>као најповољнија биће изабрана понуда оног понуђача</w:t>
      </w:r>
      <w:r w:rsidR="00944322" w:rsidRPr="00944322">
        <w:rPr>
          <w:iCs/>
          <w:color w:val="auto"/>
          <w:kern w:val="1"/>
          <w:lang w:val="sr-Cyrl-RS"/>
        </w:rPr>
        <w:t xml:space="preserve"> који понуди дужи гарантни рок за уграђену опрему</w:t>
      </w:r>
      <w:r w:rsidRPr="00944322">
        <w:rPr>
          <w:iCs/>
          <w:color w:val="auto"/>
          <w:kern w:val="1"/>
          <w:lang w:val="sr-Cyrl-RS"/>
        </w:rPr>
        <w:t xml:space="preserve">. </w:t>
      </w:r>
    </w:p>
    <w:p w14:paraId="19AAA3B4" w14:textId="77777777" w:rsidR="009318F7" w:rsidRPr="001F30C8" w:rsidRDefault="009318F7" w:rsidP="00A61D72">
      <w:pPr>
        <w:ind w:left="425"/>
        <w:jc w:val="both"/>
        <w:rPr>
          <w:b/>
          <w:iCs/>
          <w:color w:val="auto"/>
          <w:kern w:val="1"/>
          <w:lang w:val="sr-Cyrl-RS"/>
        </w:rPr>
      </w:pPr>
    </w:p>
    <w:p w14:paraId="4256FDDE" w14:textId="77777777" w:rsidR="00D9795A" w:rsidRPr="001F30C8" w:rsidRDefault="00D9795A" w:rsidP="001B7209">
      <w:pPr>
        <w:jc w:val="both"/>
        <w:rPr>
          <w:rFonts w:eastAsia="Times New Roman"/>
          <w:color w:val="auto"/>
        </w:rPr>
      </w:pPr>
    </w:p>
    <w:p w14:paraId="1E560072" w14:textId="77777777" w:rsidR="003B74E8" w:rsidRPr="001F30C8" w:rsidRDefault="003B74E8" w:rsidP="003B74E8">
      <w:pPr>
        <w:shd w:val="clear" w:color="auto" w:fill="C6D9F1"/>
        <w:jc w:val="center"/>
        <w:rPr>
          <w:b/>
          <w:bCs/>
          <w:i/>
          <w:iCs/>
          <w:color w:val="auto"/>
          <w:kern w:val="1"/>
        </w:rPr>
      </w:pPr>
    </w:p>
    <w:p w14:paraId="645BE43D" w14:textId="77777777" w:rsidR="003B74E8" w:rsidRPr="001F30C8" w:rsidRDefault="003B74E8" w:rsidP="003B74E8">
      <w:pPr>
        <w:shd w:val="clear" w:color="auto" w:fill="C6D9F1"/>
        <w:jc w:val="center"/>
        <w:rPr>
          <w:b/>
          <w:bCs/>
          <w:i/>
          <w:iCs/>
          <w:color w:val="auto"/>
          <w:kern w:val="1"/>
          <w:lang w:val="sr-Cyrl-RS"/>
        </w:rPr>
      </w:pPr>
      <w:r w:rsidRPr="001F30C8">
        <w:rPr>
          <w:b/>
          <w:bCs/>
          <w:i/>
          <w:iCs/>
          <w:color w:val="auto"/>
          <w:kern w:val="1"/>
        </w:rPr>
        <w:t xml:space="preserve">V </w:t>
      </w:r>
      <w:r w:rsidRPr="001F30C8">
        <w:rPr>
          <w:b/>
          <w:bCs/>
          <w:i/>
          <w:iCs/>
          <w:color w:val="auto"/>
          <w:kern w:val="1"/>
          <w:lang w:val="ru-RU"/>
        </w:rPr>
        <w:t xml:space="preserve"> </w:t>
      </w:r>
      <w:r w:rsidRPr="001F30C8">
        <w:rPr>
          <w:b/>
          <w:bCs/>
          <w:i/>
          <w:iCs/>
          <w:color w:val="auto"/>
          <w:kern w:val="1"/>
          <w:lang w:val="sr-Cyrl-RS"/>
        </w:rPr>
        <w:t>ОБРАСЦИ КОЈИ ЧИНЕ САСТАВНИ ДЕО ПОНУДЕ</w:t>
      </w:r>
    </w:p>
    <w:p w14:paraId="344FD54C" w14:textId="77777777" w:rsidR="003B74E8" w:rsidRPr="001F30C8" w:rsidRDefault="003B74E8" w:rsidP="003B74E8">
      <w:pPr>
        <w:shd w:val="clear" w:color="auto" w:fill="C6D9F1"/>
        <w:jc w:val="center"/>
        <w:rPr>
          <w:b/>
          <w:bCs/>
          <w:i/>
          <w:iCs/>
          <w:color w:val="auto"/>
          <w:kern w:val="1"/>
        </w:rPr>
      </w:pPr>
    </w:p>
    <w:p w14:paraId="75B695FB" w14:textId="77777777" w:rsidR="003B74E8" w:rsidRPr="001F30C8" w:rsidRDefault="003B74E8" w:rsidP="003B74E8">
      <w:pPr>
        <w:jc w:val="center"/>
        <w:rPr>
          <w:color w:val="auto"/>
          <w:kern w:val="1"/>
          <w:lang w:val="sr-Cyrl-RS"/>
        </w:rPr>
      </w:pPr>
    </w:p>
    <w:p w14:paraId="78A4A20F" w14:textId="77777777" w:rsidR="00D9795A" w:rsidRPr="005D62B3" w:rsidRDefault="003B74E8" w:rsidP="002038FD">
      <w:pPr>
        <w:pStyle w:val="ListParagraph"/>
        <w:numPr>
          <w:ilvl w:val="0"/>
          <w:numId w:val="11"/>
        </w:numPr>
        <w:spacing w:before="100" w:beforeAutospacing="1" w:line="276" w:lineRule="auto"/>
        <w:ind w:left="567" w:hanging="501"/>
        <w:rPr>
          <w:color w:val="auto"/>
          <w:lang w:eastAsia="sr-Latn-RS"/>
        </w:rPr>
      </w:pPr>
      <w:r w:rsidRPr="005D62B3">
        <w:rPr>
          <w:color w:val="auto"/>
          <w:lang w:val="sr-Cyrl-RS" w:eastAsia="sr-Latn-RS"/>
        </w:rPr>
        <w:t>О</w:t>
      </w:r>
      <w:r w:rsidRPr="005D62B3">
        <w:rPr>
          <w:color w:val="auto"/>
          <w:lang w:eastAsia="sr-Latn-RS"/>
        </w:rPr>
        <w:t>бразац понуде</w:t>
      </w:r>
      <w:r w:rsidRPr="005D62B3">
        <w:rPr>
          <w:color w:val="auto"/>
          <w:lang w:val="sr-Cyrl-RS" w:eastAsia="sr-Latn-RS"/>
        </w:rPr>
        <w:t xml:space="preserve"> (Образац 1)</w:t>
      </w:r>
      <w:r w:rsidRPr="005D62B3">
        <w:rPr>
          <w:color w:val="auto"/>
          <w:lang w:eastAsia="sr-Latn-RS"/>
        </w:rPr>
        <w:t>;</w:t>
      </w:r>
    </w:p>
    <w:p w14:paraId="56A4A4E1" w14:textId="77777777" w:rsidR="003B74E8" w:rsidRPr="005D62B3" w:rsidRDefault="003B74E8" w:rsidP="00BE26E9">
      <w:pPr>
        <w:pStyle w:val="ListParagraph"/>
        <w:numPr>
          <w:ilvl w:val="1"/>
          <w:numId w:val="3"/>
        </w:numPr>
        <w:spacing w:line="276" w:lineRule="auto"/>
        <w:ind w:left="567" w:hanging="501"/>
        <w:jc w:val="both"/>
        <w:rPr>
          <w:color w:val="auto"/>
          <w:lang w:eastAsia="sr-Latn-RS"/>
        </w:rPr>
      </w:pPr>
      <w:r w:rsidRPr="005D62B3">
        <w:rPr>
          <w:color w:val="auto"/>
          <w:lang w:val="sr-Cyrl-RS" w:eastAsia="sr-Latn-RS"/>
        </w:rPr>
        <w:t>О</w:t>
      </w:r>
      <w:r w:rsidRPr="005D62B3">
        <w:rPr>
          <w:color w:val="auto"/>
          <w:lang w:eastAsia="sr-Latn-RS"/>
        </w:rPr>
        <w:t>бразац структуре понуђене цене, са упутством како да се попуни</w:t>
      </w:r>
      <w:r w:rsidRPr="005D62B3">
        <w:rPr>
          <w:color w:val="auto"/>
          <w:lang w:val="sr-Cyrl-RS" w:eastAsia="sr-Latn-RS"/>
        </w:rPr>
        <w:t xml:space="preserve"> (Образац 2)</w:t>
      </w:r>
      <w:r w:rsidRPr="005D62B3">
        <w:rPr>
          <w:color w:val="auto"/>
          <w:lang w:eastAsia="sr-Latn-RS"/>
        </w:rPr>
        <w:t>;</w:t>
      </w:r>
    </w:p>
    <w:p w14:paraId="55624B22" w14:textId="77777777" w:rsidR="003B74E8" w:rsidRPr="005D62B3" w:rsidRDefault="003B74E8" w:rsidP="00BE26E9">
      <w:pPr>
        <w:pStyle w:val="ListParagraph"/>
        <w:numPr>
          <w:ilvl w:val="1"/>
          <w:numId w:val="3"/>
        </w:numPr>
        <w:spacing w:line="276" w:lineRule="auto"/>
        <w:ind w:left="567" w:hanging="501"/>
        <w:rPr>
          <w:color w:val="auto"/>
          <w:lang w:val="sr-Cyrl-RS" w:eastAsia="sr-Latn-RS"/>
        </w:rPr>
      </w:pPr>
      <w:r w:rsidRPr="005D62B3">
        <w:rPr>
          <w:color w:val="auto"/>
          <w:lang w:val="sr-Cyrl-RS" w:eastAsia="sr-Latn-RS"/>
        </w:rPr>
        <w:t>О</w:t>
      </w:r>
      <w:r w:rsidRPr="005D62B3">
        <w:rPr>
          <w:color w:val="auto"/>
          <w:lang w:eastAsia="sr-Latn-RS"/>
        </w:rPr>
        <w:t>бразац трошкова припреме понуде</w:t>
      </w:r>
      <w:r w:rsidRPr="005D62B3">
        <w:rPr>
          <w:color w:val="auto"/>
          <w:lang w:val="sr-Cyrl-RS" w:eastAsia="sr-Latn-RS"/>
        </w:rPr>
        <w:t xml:space="preserve"> (Образац 3)</w:t>
      </w:r>
      <w:r w:rsidRPr="005D62B3">
        <w:rPr>
          <w:color w:val="auto"/>
          <w:lang w:eastAsia="sr-Latn-RS"/>
        </w:rPr>
        <w:t>;</w:t>
      </w:r>
    </w:p>
    <w:p w14:paraId="2E6C6FCE" w14:textId="77777777" w:rsidR="003B74E8" w:rsidRPr="005D62B3" w:rsidRDefault="003B74E8" w:rsidP="00BE26E9">
      <w:pPr>
        <w:pStyle w:val="ListParagraph"/>
        <w:numPr>
          <w:ilvl w:val="1"/>
          <w:numId w:val="3"/>
        </w:numPr>
        <w:spacing w:line="276" w:lineRule="auto"/>
        <w:ind w:left="567" w:hanging="501"/>
        <w:rPr>
          <w:color w:val="auto"/>
          <w:lang w:val="sr-Cyrl-RS" w:eastAsia="sr-Latn-RS"/>
        </w:rPr>
      </w:pPr>
      <w:r w:rsidRPr="005D62B3">
        <w:rPr>
          <w:color w:val="auto"/>
          <w:lang w:val="sr-Cyrl-RS" w:eastAsia="sr-Latn-RS"/>
        </w:rPr>
        <w:t>О</w:t>
      </w:r>
      <w:r w:rsidRPr="005D62B3">
        <w:rPr>
          <w:color w:val="auto"/>
          <w:lang w:eastAsia="sr-Latn-RS"/>
        </w:rPr>
        <w:t>бразац изјаве о независној понуди</w:t>
      </w:r>
      <w:r w:rsidRPr="005D62B3">
        <w:rPr>
          <w:color w:val="auto"/>
          <w:lang w:val="sr-Cyrl-RS" w:eastAsia="sr-Latn-RS"/>
        </w:rPr>
        <w:t xml:space="preserve"> (Образац 4)</w:t>
      </w:r>
      <w:r w:rsidRPr="005D62B3">
        <w:rPr>
          <w:color w:val="auto"/>
          <w:lang w:eastAsia="sr-Latn-RS"/>
        </w:rPr>
        <w:t>;</w:t>
      </w:r>
    </w:p>
    <w:p w14:paraId="48AE262F" w14:textId="2BA434A1" w:rsidR="003B74E8" w:rsidRPr="005D62B3" w:rsidRDefault="009B3F34" w:rsidP="00BE26E9">
      <w:pPr>
        <w:pStyle w:val="ListParagraph"/>
        <w:numPr>
          <w:ilvl w:val="1"/>
          <w:numId w:val="3"/>
        </w:numPr>
        <w:ind w:left="567" w:hanging="501"/>
        <w:jc w:val="both"/>
        <w:rPr>
          <w:color w:val="auto"/>
          <w:lang w:val="sr-Cyrl-RS"/>
        </w:rPr>
      </w:pPr>
      <w:r w:rsidRPr="005D62B3">
        <w:rPr>
          <w:color w:val="auto"/>
          <w:lang w:val="sr-Cyrl-RS"/>
        </w:rPr>
        <w:t xml:space="preserve">Образац изјаве о поштовању обавеза (члан 75. став 2. Закона) </w:t>
      </w:r>
      <w:r w:rsidRPr="005D62B3">
        <w:rPr>
          <w:color w:val="auto"/>
        </w:rPr>
        <w:t xml:space="preserve"> </w:t>
      </w:r>
      <w:r w:rsidR="00E02204" w:rsidRPr="005D62B3">
        <w:rPr>
          <w:color w:val="auto"/>
          <w:lang w:val="sr-Cyrl-RS"/>
        </w:rPr>
        <w:t>(Образац 5);</w:t>
      </w:r>
    </w:p>
    <w:p w14:paraId="5BFBBA08" w14:textId="77777777" w:rsidR="00D9795A" w:rsidRPr="001F30C8" w:rsidRDefault="00D9795A" w:rsidP="00A61D72">
      <w:pPr>
        <w:ind w:left="567" w:hanging="501"/>
        <w:jc w:val="both"/>
        <w:rPr>
          <w:color w:val="auto"/>
          <w:kern w:val="1"/>
          <w:lang w:val="sr-Cyrl-RS"/>
        </w:rPr>
      </w:pPr>
    </w:p>
    <w:p w14:paraId="6AA66C70" w14:textId="77777777" w:rsidR="006143D2" w:rsidRPr="001F30C8" w:rsidRDefault="006143D2" w:rsidP="006143D2">
      <w:pPr>
        <w:pStyle w:val="ListParagraph"/>
        <w:rPr>
          <w:color w:val="auto"/>
          <w:lang w:val="sr-Cyrl-RS"/>
        </w:rPr>
      </w:pPr>
    </w:p>
    <w:p w14:paraId="002D87A7" w14:textId="77777777" w:rsidR="006143D2" w:rsidRPr="001F30C8" w:rsidRDefault="006143D2" w:rsidP="006143D2">
      <w:pPr>
        <w:pStyle w:val="ListParagraph"/>
        <w:ind w:left="567"/>
        <w:jc w:val="both"/>
        <w:rPr>
          <w:color w:val="auto"/>
          <w:lang w:val="sr-Cyrl-RS"/>
        </w:rPr>
      </w:pPr>
    </w:p>
    <w:p w14:paraId="35BD71CB" w14:textId="77777777" w:rsidR="00E02204" w:rsidRPr="001F30C8" w:rsidRDefault="00E02204" w:rsidP="003B74E8">
      <w:pPr>
        <w:ind w:firstLine="480"/>
        <w:jc w:val="both"/>
        <w:rPr>
          <w:color w:val="auto"/>
          <w:kern w:val="1"/>
          <w:lang w:val="sr-Cyrl-RS"/>
        </w:rPr>
      </w:pPr>
    </w:p>
    <w:p w14:paraId="5D825477" w14:textId="77777777" w:rsidR="00C37B13" w:rsidRDefault="00C37B13">
      <w:pPr>
        <w:suppressAutoHyphens w:val="0"/>
        <w:spacing w:after="160" w:line="259" w:lineRule="auto"/>
        <w:rPr>
          <w:b/>
          <w:bCs/>
          <w:iCs/>
          <w:color w:val="auto"/>
          <w:kern w:val="1"/>
          <w:lang w:val="sr-Cyrl-RS"/>
        </w:rPr>
      </w:pPr>
      <w:r>
        <w:rPr>
          <w:b/>
          <w:bCs/>
          <w:iCs/>
          <w:color w:val="auto"/>
          <w:kern w:val="1"/>
          <w:lang w:val="sr-Cyrl-RS"/>
        </w:rPr>
        <w:br w:type="page"/>
      </w:r>
    </w:p>
    <w:p w14:paraId="5B23874F" w14:textId="77777777" w:rsidR="005D62B3" w:rsidRDefault="005D62B3" w:rsidP="005D62B3">
      <w:pPr>
        <w:shd w:val="clear" w:color="auto" w:fill="C6D9F1"/>
        <w:jc w:val="center"/>
        <w:rPr>
          <w:rFonts w:ascii="Arial" w:hAnsi="Arial" w:cs="Arial"/>
          <w:b/>
          <w:bCs/>
          <w:i/>
          <w:iCs/>
        </w:rPr>
      </w:pPr>
    </w:p>
    <w:p w14:paraId="7D0ABDC8" w14:textId="77777777" w:rsidR="005D62B3" w:rsidRPr="00181414" w:rsidRDefault="005D62B3" w:rsidP="005D62B3">
      <w:pPr>
        <w:shd w:val="clear" w:color="auto" w:fill="C6D9F1"/>
        <w:jc w:val="center"/>
        <w:rPr>
          <w:rFonts w:ascii="Arial" w:hAnsi="Arial" w:cs="Arial"/>
          <w:b/>
          <w:bCs/>
          <w:i/>
          <w:iCs/>
        </w:rPr>
      </w:pPr>
      <w:r w:rsidRPr="00181414">
        <w:rPr>
          <w:rFonts w:ascii="Arial" w:hAnsi="Arial" w:cs="Arial"/>
          <w:b/>
          <w:bCs/>
          <w:i/>
          <w:iCs/>
        </w:rPr>
        <w:t>V</w:t>
      </w:r>
      <w:r>
        <w:rPr>
          <w:rFonts w:ascii="Arial" w:hAnsi="Arial" w:cs="Arial"/>
          <w:b/>
          <w:bCs/>
          <w:i/>
          <w:iCs/>
          <w:lang w:val="sr-Cyrl-RS"/>
        </w:rPr>
        <w:t>-1</w:t>
      </w:r>
      <w:r w:rsidRPr="00181414">
        <w:rPr>
          <w:rFonts w:ascii="Arial" w:hAnsi="Arial" w:cs="Arial"/>
          <w:b/>
          <w:bCs/>
          <w:i/>
          <w:iCs/>
        </w:rPr>
        <w:t xml:space="preserve">  ОБРАЗАЦ ПОНУДЕ</w:t>
      </w:r>
    </w:p>
    <w:p w14:paraId="6825DD61" w14:textId="77777777" w:rsidR="00795428" w:rsidRDefault="00795428" w:rsidP="00795428">
      <w:pPr>
        <w:widowControl w:val="0"/>
        <w:suppressAutoHyphens w:val="0"/>
        <w:autoSpaceDE w:val="0"/>
        <w:autoSpaceDN w:val="0"/>
        <w:adjustRightInd w:val="0"/>
        <w:spacing w:before="240" w:after="120" w:line="240" w:lineRule="auto"/>
        <w:jc w:val="both"/>
        <w:rPr>
          <w:iCs/>
          <w:color w:val="auto"/>
          <w:kern w:val="1"/>
        </w:rPr>
      </w:pPr>
    </w:p>
    <w:p w14:paraId="2D40D9F5" w14:textId="50A39A40" w:rsidR="00301B3D" w:rsidRPr="00F974D7" w:rsidRDefault="003B74E8" w:rsidP="00795428">
      <w:pPr>
        <w:widowControl w:val="0"/>
        <w:suppressAutoHyphens w:val="0"/>
        <w:autoSpaceDE w:val="0"/>
        <w:autoSpaceDN w:val="0"/>
        <w:adjustRightInd w:val="0"/>
        <w:spacing w:before="240" w:after="120" w:line="240" w:lineRule="auto"/>
        <w:jc w:val="both"/>
        <w:rPr>
          <w:bCs/>
          <w:color w:val="auto"/>
          <w:kern w:val="1"/>
        </w:rPr>
      </w:pPr>
      <w:r w:rsidRPr="00F974D7">
        <w:rPr>
          <w:iCs/>
          <w:color w:val="auto"/>
          <w:kern w:val="1"/>
        </w:rPr>
        <w:t>Понуда бр</w:t>
      </w:r>
      <w:r w:rsidRPr="00F974D7">
        <w:rPr>
          <w:iCs/>
          <w:color w:val="auto"/>
          <w:kern w:val="1"/>
          <w:lang w:val="sr-Cyrl-RS"/>
        </w:rPr>
        <w:t xml:space="preserve">ој ________________ </w:t>
      </w:r>
      <w:r w:rsidRPr="00F974D7">
        <w:rPr>
          <w:iCs/>
          <w:color w:val="auto"/>
          <w:kern w:val="1"/>
        </w:rPr>
        <w:t>од</w:t>
      </w:r>
      <w:r w:rsidRPr="00F974D7">
        <w:rPr>
          <w:iCs/>
          <w:color w:val="auto"/>
          <w:kern w:val="1"/>
          <w:lang w:val="sr-Cyrl-RS"/>
        </w:rPr>
        <w:t xml:space="preserve"> ____</w:t>
      </w:r>
      <w:r w:rsidRPr="00F974D7">
        <w:rPr>
          <w:iCs/>
          <w:color w:val="auto"/>
          <w:kern w:val="1"/>
        </w:rPr>
        <w:t>_________</w:t>
      </w:r>
      <w:r w:rsidRPr="00F974D7">
        <w:rPr>
          <w:iCs/>
          <w:color w:val="auto"/>
          <w:kern w:val="1"/>
          <w:lang w:val="sr-Cyrl-RS"/>
        </w:rPr>
        <w:t xml:space="preserve">___________ </w:t>
      </w:r>
      <w:r w:rsidR="00A519E2" w:rsidRPr="00F974D7">
        <w:rPr>
          <w:rFonts w:eastAsia="TimesNewRomanPS-BoldMT"/>
          <w:bCs/>
          <w:color w:val="auto"/>
          <w:lang w:val="sr-Cyrl-CS"/>
        </w:rPr>
        <w:t xml:space="preserve">за </w:t>
      </w:r>
      <w:r w:rsidR="00A519E2" w:rsidRPr="00F974D7">
        <w:rPr>
          <w:rFonts w:eastAsia="TimesNewRomanPS-BoldMT"/>
          <w:bCs/>
          <w:color w:val="auto"/>
        </w:rPr>
        <w:t xml:space="preserve">јавну набавку </w:t>
      </w:r>
      <w:r w:rsidR="00A519E2" w:rsidRPr="00F974D7">
        <w:rPr>
          <w:rFonts w:eastAsia="TimesNewRomanPS-BoldMT"/>
          <w:bCs/>
          <w:color w:val="auto"/>
          <w:lang w:val="sr-Cyrl-RS"/>
        </w:rPr>
        <w:t>радова</w:t>
      </w:r>
      <w:r w:rsidR="00A519E2" w:rsidRPr="00F974D7">
        <w:rPr>
          <w:rFonts w:eastAsia="TimesNewRomanPS-BoldMT"/>
          <w:bCs/>
          <w:color w:val="auto"/>
        </w:rPr>
        <w:t xml:space="preserve"> –</w:t>
      </w:r>
      <w:r w:rsidR="00795428" w:rsidRPr="00795428">
        <w:t xml:space="preserve"> </w:t>
      </w:r>
      <w:r w:rsidR="00795428" w:rsidRPr="00795428">
        <w:rPr>
          <w:bCs/>
          <w:color w:val="auto"/>
        </w:rPr>
        <w:t>Пројектовање и извођење радова на трафостаници капацитета 1 х 1.000 kVA са повезивањем постојећих каблова на складишту нафтних деривата Пожега у Пожеги</w:t>
      </w:r>
      <w:r w:rsidR="00BA1935" w:rsidRPr="00F974D7">
        <w:rPr>
          <w:bCs/>
          <w:color w:val="auto"/>
        </w:rPr>
        <w:t>,</w:t>
      </w:r>
      <w:r w:rsidR="00A519E2" w:rsidRPr="00F974D7">
        <w:rPr>
          <w:bCs/>
          <w:color w:val="auto"/>
          <w:lang w:val="sr-Cyrl-RS"/>
        </w:rPr>
        <w:t xml:space="preserve"> </w:t>
      </w:r>
      <w:r w:rsidR="00A519E2" w:rsidRPr="00F974D7">
        <w:rPr>
          <w:rFonts w:eastAsia="TimesNewRomanPS-BoldMT"/>
          <w:bCs/>
          <w:color w:val="auto"/>
        </w:rPr>
        <w:t>ЈН брoj</w:t>
      </w:r>
      <w:r w:rsidR="00A519E2" w:rsidRPr="00F974D7">
        <w:rPr>
          <w:rFonts w:eastAsia="TimesNewRomanPS-BoldMT"/>
          <w:bCs/>
          <w:color w:val="auto"/>
          <w:lang w:val="sr-Cyrl-RS"/>
        </w:rPr>
        <w:t xml:space="preserve"> </w:t>
      </w:r>
      <w:r w:rsidR="00A519E2" w:rsidRPr="00F974D7">
        <w:rPr>
          <w:rFonts w:eastAsia="TimesNewRomanPS-BoldMT"/>
          <w:bCs/>
          <w:color w:val="auto"/>
        </w:rPr>
        <w:t xml:space="preserve"> </w:t>
      </w:r>
      <w:r w:rsidR="00DB402C" w:rsidRPr="00F974D7">
        <w:rPr>
          <w:rFonts w:eastAsia="TimesNewRomanPS-BoldMT"/>
          <w:bCs/>
          <w:color w:val="auto"/>
        </w:rPr>
        <w:t>4</w:t>
      </w:r>
      <w:r w:rsidR="00DB402C" w:rsidRPr="00F974D7">
        <w:rPr>
          <w:rFonts w:eastAsia="TimesNewRomanPS-BoldMT"/>
          <w:bCs/>
          <w:color w:val="auto"/>
          <w:lang w:val="sr-Cyrl-RS"/>
        </w:rPr>
        <w:t>/201</w:t>
      </w:r>
      <w:r w:rsidR="00C83F53">
        <w:rPr>
          <w:rFonts w:eastAsia="TimesNewRomanPS-BoldMT"/>
          <w:bCs/>
          <w:color w:val="auto"/>
          <w:lang w:val="sr-Cyrl-RS"/>
        </w:rPr>
        <w:t>9</w:t>
      </w:r>
      <w:r w:rsidR="00C05DE0" w:rsidRPr="00F974D7">
        <w:rPr>
          <w:rFonts w:eastAsia="TimesNewRomanPS-BoldMT"/>
          <w:bCs/>
          <w:color w:val="auto"/>
          <w:lang w:val="sr-Cyrl-RS"/>
        </w:rPr>
        <w:t>-03</w:t>
      </w:r>
    </w:p>
    <w:p w14:paraId="2BF64DA5" w14:textId="77777777" w:rsidR="003B74E8" w:rsidRPr="00F974D7" w:rsidRDefault="003B74E8" w:rsidP="002038FD">
      <w:pPr>
        <w:pStyle w:val="ListParagraph"/>
        <w:numPr>
          <w:ilvl w:val="0"/>
          <w:numId w:val="12"/>
        </w:numPr>
        <w:spacing w:before="240" w:after="120" w:line="240" w:lineRule="auto"/>
        <w:ind w:left="425" w:hanging="425"/>
        <w:rPr>
          <w:i/>
          <w:iCs/>
          <w:color w:val="auto"/>
          <w:lang w:val="en-US"/>
        </w:rPr>
      </w:pPr>
      <w:r w:rsidRPr="00F974D7">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DB402C" w:rsidRPr="00F974D7"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F974D7" w:rsidRDefault="003B74E8" w:rsidP="003B74E8">
            <w:pPr>
              <w:jc w:val="both"/>
              <w:rPr>
                <w:b/>
                <w:bCs/>
                <w:i/>
                <w:iCs/>
                <w:color w:val="auto"/>
                <w:kern w:val="1"/>
                <w:lang w:val="en-US"/>
              </w:rPr>
            </w:pPr>
            <w:r w:rsidRPr="00F974D7">
              <w:rPr>
                <w:i/>
                <w:iCs/>
                <w:color w:val="auto"/>
                <w:kern w:val="1"/>
                <w:lang w:val="en-US"/>
              </w:rPr>
              <w:t>Назив понуђача:</w:t>
            </w:r>
          </w:p>
          <w:p w14:paraId="54CB60C8"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F974D7" w:rsidRDefault="003B74E8" w:rsidP="003B74E8">
            <w:pPr>
              <w:snapToGrid w:val="0"/>
              <w:rPr>
                <w:b/>
                <w:bCs/>
                <w:i/>
                <w:iCs/>
                <w:color w:val="auto"/>
                <w:kern w:val="1"/>
                <w:lang w:val="en-US"/>
              </w:rPr>
            </w:pPr>
          </w:p>
          <w:p w14:paraId="31879FDB" w14:textId="77777777" w:rsidR="003B74E8" w:rsidRPr="00F974D7" w:rsidRDefault="003B74E8" w:rsidP="003B74E8">
            <w:pPr>
              <w:rPr>
                <w:b/>
                <w:bCs/>
                <w:i/>
                <w:iCs/>
                <w:color w:val="auto"/>
                <w:kern w:val="1"/>
                <w:lang w:val="en-US"/>
              </w:rPr>
            </w:pPr>
          </w:p>
        </w:tc>
      </w:tr>
      <w:tr w:rsidR="00DB402C" w:rsidRPr="00F974D7"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F974D7" w:rsidRDefault="003B74E8" w:rsidP="003B74E8">
            <w:pPr>
              <w:jc w:val="both"/>
              <w:rPr>
                <w:b/>
                <w:bCs/>
                <w:i/>
                <w:iCs/>
                <w:color w:val="auto"/>
                <w:kern w:val="1"/>
                <w:lang w:val="en-US"/>
              </w:rPr>
            </w:pPr>
            <w:r w:rsidRPr="00F974D7">
              <w:rPr>
                <w:i/>
                <w:iCs/>
                <w:color w:val="auto"/>
                <w:kern w:val="1"/>
                <w:lang w:val="en-US"/>
              </w:rPr>
              <w:t>Адреса понуђача:</w:t>
            </w:r>
          </w:p>
          <w:p w14:paraId="4DCD01F6"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F974D7" w:rsidRDefault="003B74E8" w:rsidP="003B74E8">
            <w:pPr>
              <w:snapToGrid w:val="0"/>
              <w:rPr>
                <w:b/>
                <w:bCs/>
                <w:i/>
                <w:iCs/>
                <w:color w:val="auto"/>
                <w:kern w:val="1"/>
                <w:lang w:val="en-US"/>
              </w:rPr>
            </w:pPr>
          </w:p>
          <w:p w14:paraId="0DDB5197" w14:textId="77777777" w:rsidR="003B74E8" w:rsidRPr="00F974D7" w:rsidRDefault="003B74E8" w:rsidP="003B74E8">
            <w:pPr>
              <w:rPr>
                <w:b/>
                <w:bCs/>
                <w:i/>
                <w:iCs/>
                <w:color w:val="auto"/>
                <w:kern w:val="1"/>
                <w:lang w:val="en-US"/>
              </w:rPr>
            </w:pPr>
          </w:p>
        </w:tc>
      </w:tr>
      <w:tr w:rsidR="00DB402C" w:rsidRPr="00F974D7"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F974D7" w:rsidRDefault="003B74E8" w:rsidP="003B74E8">
            <w:pPr>
              <w:jc w:val="both"/>
              <w:rPr>
                <w:b/>
                <w:bCs/>
                <w:i/>
                <w:iCs/>
                <w:color w:val="auto"/>
                <w:kern w:val="1"/>
                <w:lang w:val="en-US"/>
              </w:rPr>
            </w:pPr>
            <w:r w:rsidRPr="00F974D7">
              <w:rPr>
                <w:i/>
                <w:iCs/>
                <w:color w:val="auto"/>
                <w:kern w:val="1"/>
                <w:lang w:val="en-US"/>
              </w:rPr>
              <w:t>Матични број понуђача:</w:t>
            </w:r>
          </w:p>
          <w:p w14:paraId="54F1F0DA"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F974D7" w:rsidRDefault="003B74E8" w:rsidP="003B74E8">
            <w:pPr>
              <w:snapToGrid w:val="0"/>
              <w:rPr>
                <w:b/>
                <w:bCs/>
                <w:i/>
                <w:iCs/>
                <w:color w:val="auto"/>
                <w:kern w:val="1"/>
                <w:lang w:val="en-US"/>
              </w:rPr>
            </w:pPr>
          </w:p>
          <w:p w14:paraId="1C91EAE9" w14:textId="77777777" w:rsidR="003B74E8" w:rsidRPr="00F974D7" w:rsidRDefault="003B74E8" w:rsidP="003B74E8">
            <w:pPr>
              <w:rPr>
                <w:b/>
                <w:bCs/>
                <w:i/>
                <w:iCs/>
                <w:color w:val="auto"/>
                <w:kern w:val="1"/>
                <w:lang w:val="en-US"/>
              </w:rPr>
            </w:pPr>
          </w:p>
        </w:tc>
      </w:tr>
      <w:tr w:rsidR="00DB402C" w:rsidRPr="00F974D7"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F974D7" w:rsidRDefault="003B74E8" w:rsidP="003B74E8">
            <w:pPr>
              <w:jc w:val="both"/>
              <w:rPr>
                <w:b/>
                <w:bCs/>
                <w:i/>
                <w:iCs/>
                <w:color w:val="auto"/>
                <w:kern w:val="1"/>
                <w:lang w:val="ru-RU"/>
              </w:rPr>
            </w:pPr>
            <w:r w:rsidRPr="00F974D7">
              <w:rPr>
                <w:i/>
                <w:iCs/>
                <w:color w:val="auto"/>
                <w:kern w:val="1"/>
                <w:lang w:val="ru-RU"/>
              </w:rPr>
              <w:t>Порески идентификациони број понуђача (ПИБ):</w:t>
            </w:r>
          </w:p>
          <w:p w14:paraId="43E674FF" w14:textId="77777777" w:rsidR="003B74E8" w:rsidRPr="00F974D7"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F974D7" w:rsidRDefault="003B74E8" w:rsidP="003B74E8">
            <w:pPr>
              <w:snapToGrid w:val="0"/>
              <w:rPr>
                <w:b/>
                <w:bCs/>
                <w:i/>
                <w:iCs/>
                <w:color w:val="auto"/>
                <w:kern w:val="1"/>
                <w:lang w:val="ru-RU"/>
              </w:rPr>
            </w:pPr>
          </w:p>
        </w:tc>
      </w:tr>
      <w:tr w:rsidR="00DB402C" w:rsidRPr="00F974D7"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F974D7" w:rsidRDefault="006143D2" w:rsidP="006143D2">
            <w:pPr>
              <w:jc w:val="both"/>
              <w:rPr>
                <w:i/>
                <w:iCs/>
                <w:color w:val="auto"/>
                <w:kern w:val="1"/>
                <w:lang w:val="en-US"/>
              </w:rPr>
            </w:pPr>
            <w:r w:rsidRPr="00F974D7">
              <w:rPr>
                <w:i/>
                <w:iCs/>
                <w:color w:val="auto"/>
                <w:kern w:val="1"/>
                <w:lang w:val="en-US"/>
              </w:rPr>
              <w:t>Врста правног лица</w:t>
            </w:r>
          </w:p>
          <w:p w14:paraId="781C736F" w14:textId="6152159C" w:rsidR="006143D2" w:rsidRPr="00F974D7" w:rsidRDefault="006143D2" w:rsidP="006143D2">
            <w:pPr>
              <w:jc w:val="both"/>
              <w:rPr>
                <w:i/>
                <w:iCs/>
                <w:color w:val="auto"/>
                <w:kern w:val="1"/>
                <w:lang w:val="sr-Cyrl-RS"/>
              </w:rPr>
            </w:pPr>
            <w:r w:rsidRPr="00F974D7">
              <w:rPr>
                <w:i/>
                <w:iCs/>
                <w:color w:val="auto"/>
                <w:kern w:val="1"/>
                <w:lang w:val="en-US"/>
              </w:rPr>
              <w:t>(микро/мало/средње/велико/физичко лице</w:t>
            </w:r>
            <w:r w:rsidRPr="00F974D7">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F974D7" w:rsidRDefault="006143D2" w:rsidP="003B74E8">
            <w:pPr>
              <w:snapToGrid w:val="0"/>
              <w:rPr>
                <w:b/>
                <w:bCs/>
                <w:i/>
                <w:iCs/>
                <w:color w:val="auto"/>
                <w:kern w:val="1"/>
                <w:lang w:val="ru-RU"/>
              </w:rPr>
            </w:pPr>
          </w:p>
        </w:tc>
      </w:tr>
      <w:tr w:rsidR="00DB402C" w:rsidRPr="00F974D7"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F974D7" w:rsidRDefault="003B74E8" w:rsidP="003B74E8">
            <w:pPr>
              <w:jc w:val="both"/>
              <w:rPr>
                <w:b/>
                <w:bCs/>
                <w:i/>
                <w:iCs/>
                <w:color w:val="auto"/>
                <w:kern w:val="1"/>
                <w:lang w:val="en-US"/>
              </w:rPr>
            </w:pPr>
            <w:r w:rsidRPr="00F974D7">
              <w:rPr>
                <w:i/>
                <w:iCs/>
                <w:color w:val="auto"/>
                <w:kern w:val="1"/>
                <w:lang w:val="en-US"/>
              </w:rPr>
              <w:t>Име особе за контакт:</w:t>
            </w:r>
          </w:p>
          <w:p w14:paraId="78984556"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F974D7" w:rsidRDefault="003B74E8" w:rsidP="003B74E8">
            <w:pPr>
              <w:snapToGrid w:val="0"/>
              <w:rPr>
                <w:b/>
                <w:bCs/>
                <w:i/>
                <w:iCs/>
                <w:color w:val="auto"/>
                <w:kern w:val="1"/>
                <w:lang w:val="en-US"/>
              </w:rPr>
            </w:pPr>
          </w:p>
          <w:p w14:paraId="5D9D2EDA" w14:textId="77777777" w:rsidR="003B74E8" w:rsidRPr="00F974D7" w:rsidRDefault="003B74E8" w:rsidP="003B74E8">
            <w:pPr>
              <w:rPr>
                <w:b/>
                <w:bCs/>
                <w:i/>
                <w:iCs/>
                <w:color w:val="auto"/>
                <w:kern w:val="1"/>
                <w:lang w:val="en-US"/>
              </w:rPr>
            </w:pPr>
          </w:p>
        </w:tc>
      </w:tr>
      <w:tr w:rsidR="00DB402C" w:rsidRPr="00F974D7"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F974D7" w:rsidRDefault="003B74E8" w:rsidP="003B74E8">
            <w:pPr>
              <w:jc w:val="both"/>
              <w:rPr>
                <w:b/>
                <w:bCs/>
                <w:i/>
                <w:iCs/>
                <w:color w:val="auto"/>
                <w:kern w:val="1"/>
                <w:lang w:val="ru-RU"/>
              </w:rPr>
            </w:pPr>
            <w:r w:rsidRPr="00F974D7">
              <w:rPr>
                <w:i/>
                <w:iCs/>
                <w:color w:val="auto"/>
                <w:kern w:val="1"/>
                <w:lang w:val="ru-RU"/>
              </w:rPr>
              <w:t>Електронска адреса понуђача (</w:t>
            </w:r>
            <w:r w:rsidRPr="00F974D7">
              <w:rPr>
                <w:i/>
                <w:iCs/>
                <w:color w:val="auto"/>
                <w:kern w:val="1"/>
                <w:lang w:val="en-US"/>
              </w:rPr>
              <w:t>e</w:t>
            </w:r>
            <w:r w:rsidRPr="00F974D7">
              <w:rPr>
                <w:i/>
                <w:iCs/>
                <w:color w:val="auto"/>
                <w:kern w:val="1"/>
                <w:lang w:val="ru-RU"/>
              </w:rPr>
              <w:t>-</w:t>
            </w:r>
            <w:r w:rsidRPr="00F974D7">
              <w:rPr>
                <w:i/>
                <w:iCs/>
                <w:color w:val="auto"/>
                <w:kern w:val="1"/>
                <w:lang w:val="en-US"/>
              </w:rPr>
              <w:t>mail</w:t>
            </w:r>
            <w:r w:rsidRPr="00F974D7">
              <w:rPr>
                <w:i/>
                <w:iCs/>
                <w:color w:val="auto"/>
                <w:kern w:val="1"/>
                <w:lang w:val="ru-RU"/>
              </w:rPr>
              <w:t>):</w:t>
            </w:r>
          </w:p>
          <w:p w14:paraId="3DC1DC34" w14:textId="77777777" w:rsidR="003B74E8" w:rsidRPr="00F974D7"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F974D7" w:rsidRDefault="003B74E8" w:rsidP="003B74E8">
            <w:pPr>
              <w:snapToGrid w:val="0"/>
              <w:rPr>
                <w:b/>
                <w:bCs/>
                <w:i/>
                <w:iCs/>
                <w:color w:val="auto"/>
                <w:kern w:val="1"/>
                <w:lang w:val="ru-RU"/>
              </w:rPr>
            </w:pPr>
          </w:p>
        </w:tc>
      </w:tr>
      <w:tr w:rsidR="00DB402C" w:rsidRPr="00F974D7"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F974D7" w:rsidRDefault="003B74E8" w:rsidP="003B74E8">
            <w:pPr>
              <w:jc w:val="both"/>
              <w:rPr>
                <w:b/>
                <w:bCs/>
                <w:i/>
                <w:iCs/>
                <w:color w:val="auto"/>
                <w:kern w:val="1"/>
                <w:lang w:val="en-US"/>
              </w:rPr>
            </w:pPr>
            <w:r w:rsidRPr="00F974D7">
              <w:rPr>
                <w:i/>
                <w:iCs/>
                <w:color w:val="auto"/>
                <w:kern w:val="1"/>
                <w:lang w:val="en-US"/>
              </w:rPr>
              <w:t>Телефон:</w:t>
            </w:r>
          </w:p>
          <w:p w14:paraId="41B77436"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F974D7" w:rsidRDefault="003B74E8" w:rsidP="003B74E8">
            <w:pPr>
              <w:snapToGrid w:val="0"/>
              <w:rPr>
                <w:b/>
                <w:bCs/>
                <w:i/>
                <w:iCs/>
                <w:color w:val="auto"/>
                <w:kern w:val="1"/>
                <w:lang w:val="en-US"/>
              </w:rPr>
            </w:pPr>
          </w:p>
          <w:p w14:paraId="233F3A67" w14:textId="77777777" w:rsidR="003B74E8" w:rsidRPr="00F974D7" w:rsidRDefault="003B74E8" w:rsidP="003B74E8">
            <w:pPr>
              <w:rPr>
                <w:b/>
                <w:bCs/>
                <w:i/>
                <w:iCs/>
                <w:color w:val="auto"/>
                <w:kern w:val="1"/>
                <w:lang w:val="en-US"/>
              </w:rPr>
            </w:pPr>
          </w:p>
        </w:tc>
      </w:tr>
      <w:tr w:rsidR="00DB402C" w:rsidRPr="00F974D7"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F974D7" w:rsidRDefault="003B74E8" w:rsidP="003B74E8">
            <w:pPr>
              <w:jc w:val="both"/>
              <w:rPr>
                <w:b/>
                <w:bCs/>
                <w:i/>
                <w:iCs/>
                <w:color w:val="auto"/>
                <w:kern w:val="1"/>
                <w:lang w:val="en-US"/>
              </w:rPr>
            </w:pPr>
            <w:r w:rsidRPr="00F974D7">
              <w:rPr>
                <w:i/>
                <w:iCs/>
                <w:color w:val="auto"/>
                <w:kern w:val="1"/>
                <w:lang w:val="en-US"/>
              </w:rPr>
              <w:t>Телефакс:</w:t>
            </w:r>
          </w:p>
          <w:p w14:paraId="1A7EF26F"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F974D7" w:rsidRDefault="003B74E8" w:rsidP="003B74E8">
            <w:pPr>
              <w:snapToGrid w:val="0"/>
              <w:rPr>
                <w:b/>
                <w:bCs/>
                <w:i/>
                <w:iCs/>
                <w:color w:val="auto"/>
                <w:kern w:val="1"/>
                <w:lang w:val="en-US"/>
              </w:rPr>
            </w:pPr>
          </w:p>
          <w:p w14:paraId="662BB199" w14:textId="77777777" w:rsidR="003B74E8" w:rsidRPr="00F974D7" w:rsidRDefault="003B74E8" w:rsidP="003B74E8">
            <w:pPr>
              <w:rPr>
                <w:b/>
                <w:bCs/>
                <w:i/>
                <w:iCs/>
                <w:color w:val="auto"/>
                <w:kern w:val="1"/>
                <w:lang w:val="en-US"/>
              </w:rPr>
            </w:pPr>
          </w:p>
        </w:tc>
      </w:tr>
      <w:tr w:rsidR="00DB402C" w:rsidRPr="00F974D7"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F974D7" w:rsidRDefault="003B74E8" w:rsidP="003B74E8">
            <w:pPr>
              <w:jc w:val="both"/>
              <w:rPr>
                <w:b/>
                <w:bCs/>
                <w:i/>
                <w:iCs/>
                <w:color w:val="auto"/>
                <w:kern w:val="1"/>
                <w:lang w:val="ru-RU"/>
              </w:rPr>
            </w:pPr>
            <w:r w:rsidRPr="00F974D7">
              <w:rPr>
                <w:i/>
                <w:iCs/>
                <w:color w:val="auto"/>
                <w:kern w:val="1"/>
                <w:lang w:val="ru-RU"/>
              </w:rPr>
              <w:t>Број рачуна понуђача и назив банке:</w:t>
            </w:r>
          </w:p>
          <w:p w14:paraId="29FE11A9" w14:textId="77777777" w:rsidR="003B74E8" w:rsidRPr="00F974D7"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F974D7" w:rsidRDefault="003B74E8" w:rsidP="003B74E8">
            <w:pPr>
              <w:snapToGrid w:val="0"/>
              <w:rPr>
                <w:b/>
                <w:bCs/>
                <w:i/>
                <w:iCs/>
                <w:color w:val="auto"/>
                <w:kern w:val="1"/>
                <w:lang w:val="ru-RU"/>
              </w:rPr>
            </w:pPr>
          </w:p>
          <w:p w14:paraId="5843B42A" w14:textId="77777777" w:rsidR="003B74E8" w:rsidRPr="00F974D7" w:rsidRDefault="003B74E8" w:rsidP="003B74E8">
            <w:pPr>
              <w:rPr>
                <w:b/>
                <w:bCs/>
                <w:i/>
                <w:iCs/>
                <w:color w:val="auto"/>
                <w:kern w:val="1"/>
                <w:lang w:val="ru-RU"/>
              </w:rPr>
            </w:pPr>
          </w:p>
        </w:tc>
      </w:tr>
      <w:tr w:rsidR="003B74E8" w:rsidRPr="00F974D7"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F974D7" w:rsidRDefault="003B74E8" w:rsidP="003B74E8">
            <w:pPr>
              <w:jc w:val="both"/>
              <w:rPr>
                <w:b/>
                <w:bCs/>
                <w:i/>
                <w:iCs/>
                <w:color w:val="auto"/>
                <w:kern w:val="1"/>
                <w:lang w:val="ru-RU"/>
              </w:rPr>
            </w:pPr>
            <w:r w:rsidRPr="00F974D7">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F974D7" w:rsidRDefault="003B74E8" w:rsidP="003B74E8">
            <w:pPr>
              <w:snapToGrid w:val="0"/>
              <w:ind w:firstLine="708"/>
              <w:rPr>
                <w:b/>
                <w:bCs/>
                <w:i/>
                <w:iCs/>
                <w:color w:val="auto"/>
                <w:kern w:val="1"/>
                <w:lang w:val="ru-RU"/>
              </w:rPr>
            </w:pPr>
          </w:p>
          <w:p w14:paraId="03BD1B3B" w14:textId="77777777" w:rsidR="003B74E8" w:rsidRPr="00F974D7" w:rsidRDefault="003B74E8" w:rsidP="003B74E8">
            <w:pPr>
              <w:ind w:firstLine="708"/>
              <w:rPr>
                <w:b/>
                <w:bCs/>
                <w:i/>
                <w:iCs/>
                <w:color w:val="auto"/>
                <w:kern w:val="1"/>
                <w:lang w:val="ru-RU"/>
              </w:rPr>
            </w:pPr>
          </w:p>
        </w:tc>
      </w:tr>
    </w:tbl>
    <w:p w14:paraId="56274E78" w14:textId="77777777" w:rsidR="00B819AA" w:rsidRPr="00F974D7" w:rsidRDefault="00B819AA" w:rsidP="00B819AA">
      <w:pPr>
        <w:spacing w:before="120" w:after="120" w:line="240" w:lineRule="auto"/>
        <w:ind w:left="68"/>
        <w:rPr>
          <w:color w:val="auto"/>
        </w:rPr>
      </w:pPr>
    </w:p>
    <w:p w14:paraId="3CFA4369" w14:textId="77777777" w:rsidR="003B74E8" w:rsidRPr="00F974D7" w:rsidRDefault="003B74E8" w:rsidP="002038FD">
      <w:pPr>
        <w:pStyle w:val="ListParagraph"/>
        <w:numPr>
          <w:ilvl w:val="0"/>
          <w:numId w:val="12"/>
        </w:numPr>
        <w:spacing w:before="240" w:after="120" w:line="240" w:lineRule="auto"/>
        <w:ind w:left="425" w:hanging="357"/>
        <w:rPr>
          <w:color w:val="auto"/>
        </w:rPr>
      </w:pPr>
      <w:r w:rsidRPr="00F974D7">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DB402C" w:rsidRPr="00F974D7"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F974D7" w:rsidRDefault="003B74E8" w:rsidP="003B74E8">
            <w:pPr>
              <w:snapToGrid w:val="0"/>
              <w:jc w:val="center"/>
              <w:rPr>
                <w:color w:val="auto"/>
                <w:kern w:val="1"/>
              </w:rPr>
            </w:pPr>
          </w:p>
          <w:p w14:paraId="5326F70A" w14:textId="77777777" w:rsidR="003B74E8" w:rsidRPr="00F974D7" w:rsidRDefault="003B74E8" w:rsidP="003B74E8">
            <w:pPr>
              <w:jc w:val="center"/>
              <w:rPr>
                <w:rFonts w:eastAsia="Times New Roman"/>
                <w:b/>
                <w:bCs/>
                <w:color w:val="auto"/>
                <w:kern w:val="1"/>
                <w:lang w:val="en-US"/>
              </w:rPr>
            </w:pPr>
            <w:r w:rsidRPr="00F974D7">
              <w:rPr>
                <w:rFonts w:eastAsia="Times New Roman"/>
                <w:b/>
                <w:bCs/>
                <w:color w:val="auto"/>
                <w:kern w:val="1"/>
                <w:lang w:val="en-US"/>
              </w:rPr>
              <w:t xml:space="preserve">А) САМОСТАЛНО </w:t>
            </w:r>
          </w:p>
        </w:tc>
      </w:tr>
      <w:tr w:rsidR="00DB402C" w:rsidRPr="00F974D7"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F974D7" w:rsidRDefault="003B74E8" w:rsidP="003B74E8">
            <w:pPr>
              <w:snapToGrid w:val="0"/>
              <w:jc w:val="center"/>
              <w:rPr>
                <w:rFonts w:eastAsia="Times New Roman"/>
                <w:b/>
                <w:bCs/>
                <w:color w:val="auto"/>
                <w:kern w:val="1"/>
                <w:lang w:val="en-US"/>
              </w:rPr>
            </w:pPr>
          </w:p>
          <w:p w14:paraId="3D2150D4" w14:textId="77777777" w:rsidR="003B74E8" w:rsidRPr="00F974D7" w:rsidRDefault="003B74E8" w:rsidP="003B74E8">
            <w:pPr>
              <w:jc w:val="center"/>
              <w:rPr>
                <w:rFonts w:eastAsia="Times New Roman"/>
                <w:b/>
                <w:bCs/>
                <w:color w:val="auto"/>
                <w:kern w:val="1"/>
                <w:lang w:val="en-US"/>
              </w:rPr>
            </w:pPr>
            <w:r w:rsidRPr="00F974D7">
              <w:rPr>
                <w:rFonts w:eastAsia="Times New Roman"/>
                <w:b/>
                <w:bCs/>
                <w:color w:val="auto"/>
                <w:kern w:val="1"/>
                <w:lang w:val="en-US"/>
              </w:rPr>
              <w:t>Б) СА ПОДИЗВОЂАЧЕМ</w:t>
            </w:r>
          </w:p>
        </w:tc>
      </w:tr>
      <w:tr w:rsidR="003B74E8" w:rsidRPr="00F974D7"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F974D7" w:rsidRDefault="003B74E8" w:rsidP="003B74E8">
            <w:pPr>
              <w:snapToGrid w:val="0"/>
              <w:jc w:val="center"/>
              <w:rPr>
                <w:rFonts w:eastAsia="Times New Roman"/>
                <w:b/>
                <w:bCs/>
                <w:color w:val="auto"/>
                <w:kern w:val="1"/>
                <w:lang w:val="en-US"/>
              </w:rPr>
            </w:pPr>
          </w:p>
          <w:p w14:paraId="5ABBFC89" w14:textId="77777777" w:rsidR="003B74E8" w:rsidRPr="00F974D7" w:rsidRDefault="003B74E8" w:rsidP="003B74E8">
            <w:pPr>
              <w:jc w:val="center"/>
              <w:rPr>
                <w:b/>
                <w:i/>
                <w:iCs/>
                <w:color w:val="auto"/>
                <w:kern w:val="1"/>
                <w:lang w:val="ru-RU"/>
              </w:rPr>
            </w:pPr>
            <w:r w:rsidRPr="00F974D7">
              <w:rPr>
                <w:rFonts w:eastAsia="Times New Roman"/>
                <w:b/>
                <w:bCs/>
                <w:color w:val="auto"/>
                <w:kern w:val="1"/>
                <w:lang w:val="en-US"/>
              </w:rPr>
              <w:t>В) КАО ЗАЈЕДНИЧКУ ПОНУДУ</w:t>
            </w:r>
          </w:p>
        </w:tc>
      </w:tr>
    </w:tbl>
    <w:p w14:paraId="40490CFF" w14:textId="77777777" w:rsidR="00747620" w:rsidRPr="00F974D7" w:rsidRDefault="00747620" w:rsidP="00B819AA">
      <w:pPr>
        <w:spacing w:before="120" w:after="120" w:line="240" w:lineRule="auto"/>
        <w:jc w:val="both"/>
        <w:rPr>
          <w:iCs/>
          <w:color w:val="auto"/>
          <w:kern w:val="1"/>
          <w:lang w:val="ru-RU"/>
        </w:rPr>
      </w:pPr>
    </w:p>
    <w:p w14:paraId="62E1EB55" w14:textId="77777777" w:rsidR="00747620" w:rsidRPr="00F974D7" w:rsidRDefault="003B74E8" w:rsidP="001B7209">
      <w:pPr>
        <w:spacing w:before="120" w:after="120" w:line="240" w:lineRule="auto"/>
        <w:jc w:val="both"/>
        <w:rPr>
          <w:i/>
          <w:iCs/>
          <w:color w:val="auto"/>
          <w:kern w:val="1"/>
          <w:u w:val="single"/>
          <w:lang w:val="ru-RU"/>
        </w:rPr>
      </w:pPr>
      <w:r w:rsidRPr="00F974D7">
        <w:rPr>
          <w:b/>
          <w:i/>
          <w:iCs/>
          <w:color w:val="auto"/>
          <w:kern w:val="1"/>
          <w:u w:val="single"/>
          <w:lang w:val="ru-RU"/>
        </w:rPr>
        <w:t>Напомена:</w:t>
      </w:r>
      <w:r w:rsidRPr="00F974D7">
        <w:rPr>
          <w:i/>
          <w:iCs/>
          <w:color w:val="auto"/>
          <w:kern w:val="1"/>
          <w:u w:val="single"/>
          <w:lang w:val="ru-RU"/>
        </w:rPr>
        <w:t xml:space="preserve"> </w:t>
      </w:r>
    </w:p>
    <w:p w14:paraId="36441CF1" w14:textId="52564A52" w:rsidR="006143D2" w:rsidRPr="00F974D7" w:rsidRDefault="003B74E8" w:rsidP="00DB402C">
      <w:pPr>
        <w:spacing w:before="120" w:after="120" w:line="240" w:lineRule="auto"/>
        <w:jc w:val="both"/>
        <w:rPr>
          <w:i/>
          <w:iCs/>
          <w:color w:val="auto"/>
          <w:kern w:val="1"/>
          <w:lang w:val="ru-RU"/>
        </w:rPr>
      </w:pPr>
      <w:r w:rsidRPr="00F974D7">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Default="006143D2" w:rsidP="003B74E8">
      <w:pPr>
        <w:jc w:val="both"/>
        <w:rPr>
          <w:rFonts w:eastAsia="Times New Roman"/>
          <w:b/>
          <w:bCs/>
          <w:i/>
          <w:color w:val="auto"/>
          <w:kern w:val="1"/>
          <w:lang w:val="sr-Cyrl-CS"/>
        </w:rPr>
      </w:pPr>
    </w:p>
    <w:p w14:paraId="201FAAED" w14:textId="77777777" w:rsidR="005D62B3" w:rsidRPr="00F974D7" w:rsidRDefault="005D62B3" w:rsidP="003B74E8">
      <w:pPr>
        <w:jc w:val="both"/>
        <w:rPr>
          <w:rFonts w:eastAsia="Times New Roman"/>
          <w:b/>
          <w:bCs/>
          <w:i/>
          <w:color w:val="auto"/>
          <w:kern w:val="1"/>
          <w:lang w:val="sr-Cyrl-CS"/>
        </w:rPr>
      </w:pPr>
    </w:p>
    <w:p w14:paraId="1B2C2BDF" w14:textId="77777777" w:rsidR="003B74E8" w:rsidRPr="00F974D7" w:rsidRDefault="003B74E8" w:rsidP="002038FD">
      <w:pPr>
        <w:pStyle w:val="ListParagraph"/>
        <w:numPr>
          <w:ilvl w:val="0"/>
          <w:numId w:val="12"/>
        </w:numPr>
        <w:spacing w:before="240" w:after="120" w:line="240" w:lineRule="auto"/>
        <w:ind w:left="425" w:hanging="357"/>
        <w:jc w:val="both"/>
        <w:rPr>
          <w:rFonts w:eastAsia="Times New Roman"/>
          <w:b/>
          <w:bCs/>
          <w:i/>
          <w:color w:val="auto"/>
          <w:lang w:val="en-US"/>
        </w:rPr>
      </w:pPr>
      <w:r w:rsidRPr="00F974D7">
        <w:rPr>
          <w:rFonts w:eastAsia="Times New Roman"/>
          <w:b/>
          <w:bCs/>
          <w:i/>
          <w:color w:val="auto"/>
          <w:lang w:val="en-US"/>
        </w:rPr>
        <w:lastRenderedPageBreak/>
        <w:t xml:space="preserve">ПОДАЦИ О ПОДИЗВОЂАЧУ </w:t>
      </w:r>
    </w:p>
    <w:p w14:paraId="089BD46B" w14:textId="77777777" w:rsidR="003B74E8" w:rsidRPr="00F974D7" w:rsidRDefault="003B74E8" w:rsidP="003B74E8">
      <w:pPr>
        <w:jc w:val="both"/>
        <w:rPr>
          <w:color w:val="auto"/>
          <w:kern w:val="1"/>
        </w:rPr>
      </w:pPr>
      <w:r w:rsidRPr="00F974D7">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DB402C" w:rsidRPr="00F974D7"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F974D7" w:rsidRDefault="000E4E02" w:rsidP="003B74E8">
            <w:pPr>
              <w:jc w:val="both"/>
              <w:rPr>
                <w:rFonts w:eastAsia="Times New Roman"/>
                <w:bCs/>
                <w:i/>
                <w:color w:val="auto"/>
                <w:kern w:val="1"/>
                <w:lang w:val="en-US"/>
              </w:rPr>
            </w:pPr>
            <w:r w:rsidRPr="00F974D7">
              <w:rPr>
                <w:rFonts w:eastAsia="Times New Roman"/>
                <w:bCs/>
                <w:i/>
                <w:color w:val="auto"/>
                <w:kern w:val="1"/>
                <w:lang w:val="en-US"/>
              </w:rPr>
              <w:t>1)</w:t>
            </w:r>
          </w:p>
          <w:p w14:paraId="346F2F90" w14:textId="77777777" w:rsidR="000E4E02" w:rsidRPr="00F974D7" w:rsidRDefault="000E4E02" w:rsidP="003B74E8">
            <w:pPr>
              <w:snapToGrid w:val="0"/>
              <w:jc w:val="both"/>
              <w:rPr>
                <w:rFonts w:eastAsia="Times New Roman"/>
                <w:bCs/>
                <w:i/>
                <w:color w:val="auto"/>
                <w:kern w:val="1"/>
                <w:lang w:val="en-US"/>
              </w:rPr>
            </w:pPr>
          </w:p>
          <w:p w14:paraId="28807517" w14:textId="77777777" w:rsidR="000E4E02" w:rsidRPr="00F974D7" w:rsidRDefault="000E4E02" w:rsidP="003B74E8">
            <w:pPr>
              <w:snapToGrid w:val="0"/>
              <w:jc w:val="both"/>
              <w:rPr>
                <w:rFonts w:eastAsia="Times New Roman"/>
                <w:bCs/>
                <w:i/>
                <w:color w:val="auto"/>
                <w:kern w:val="1"/>
                <w:lang w:val="en-US"/>
              </w:rPr>
            </w:pPr>
          </w:p>
          <w:p w14:paraId="6318BBA9" w14:textId="77777777" w:rsidR="000E4E02" w:rsidRPr="00F974D7" w:rsidRDefault="000E4E02" w:rsidP="003B74E8">
            <w:pPr>
              <w:snapToGrid w:val="0"/>
              <w:jc w:val="both"/>
              <w:rPr>
                <w:rFonts w:eastAsia="Times New Roman"/>
                <w:bCs/>
                <w:i/>
                <w:color w:val="auto"/>
                <w:kern w:val="1"/>
                <w:lang w:val="en-US"/>
              </w:rPr>
            </w:pPr>
          </w:p>
          <w:p w14:paraId="46E42719"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F974D7" w:rsidRDefault="000E4E02" w:rsidP="003B74E8">
            <w:pPr>
              <w:snapToGrid w:val="0"/>
              <w:jc w:val="both"/>
              <w:rPr>
                <w:rFonts w:eastAsia="Times New Roman"/>
                <w:b/>
                <w:bCs/>
                <w:color w:val="auto"/>
                <w:kern w:val="1"/>
                <w:lang w:val="en-US"/>
              </w:rPr>
            </w:pPr>
          </w:p>
          <w:p w14:paraId="625E162C" w14:textId="77777777" w:rsidR="000E4E02" w:rsidRPr="00F974D7" w:rsidRDefault="000E4E02" w:rsidP="003B74E8">
            <w:pPr>
              <w:snapToGrid w:val="0"/>
              <w:jc w:val="both"/>
              <w:rPr>
                <w:rFonts w:eastAsia="Times New Roman"/>
                <w:b/>
                <w:bCs/>
                <w:color w:val="auto"/>
                <w:kern w:val="1"/>
                <w:lang w:val="en-US"/>
              </w:rPr>
            </w:pPr>
          </w:p>
        </w:tc>
      </w:tr>
      <w:tr w:rsidR="00DB402C" w:rsidRPr="00F974D7" w14:paraId="27E362B1" w14:textId="77777777" w:rsidTr="004E5CB9">
        <w:trPr>
          <w:jc w:val="center"/>
        </w:trPr>
        <w:tc>
          <w:tcPr>
            <w:tcW w:w="465" w:type="dxa"/>
            <w:vMerge/>
            <w:tcBorders>
              <w:left w:val="single" w:sz="4" w:space="0" w:color="000000"/>
            </w:tcBorders>
          </w:tcPr>
          <w:p w14:paraId="71FA0DFC"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F974D7" w:rsidRDefault="000E4E02" w:rsidP="003B74E8">
            <w:pPr>
              <w:snapToGrid w:val="0"/>
              <w:jc w:val="both"/>
              <w:rPr>
                <w:rFonts w:eastAsia="Times New Roman"/>
                <w:b/>
                <w:bCs/>
                <w:color w:val="auto"/>
                <w:kern w:val="1"/>
                <w:lang w:val="en-US"/>
              </w:rPr>
            </w:pPr>
          </w:p>
          <w:p w14:paraId="5CD30E95" w14:textId="77777777" w:rsidR="000E4E02" w:rsidRPr="00F974D7" w:rsidRDefault="000E4E02" w:rsidP="003B74E8">
            <w:pPr>
              <w:snapToGrid w:val="0"/>
              <w:jc w:val="both"/>
              <w:rPr>
                <w:rFonts w:eastAsia="Times New Roman"/>
                <w:b/>
                <w:bCs/>
                <w:color w:val="auto"/>
                <w:kern w:val="1"/>
                <w:lang w:val="en-US"/>
              </w:rPr>
            </w:pPr>
          </w:p>
        </w:tc>
      </w:tr>
      <w:tr w:rsidR="00DB402C" w:rsidRPr="00F974D7" w14:paraId="4F03293D" w14:textId="77777777" w:rsidTr="004E5CB9">
        <w:trPr>
          <w:jc w:val="center"/>
        </w:trPr>
        <w:tc>
          <w:tcPr>
            <w:tcW w:w="465" w:type="dxa"/>
            <w:vMerge/>
            <w:tcBorders>
              <w:left w:val="single" w:sz="4" w:space="0" w:color="000000"/>
            </w:tcBorders>
          </w:tcPr>
          <w:p w14:paraId="594DDDBE"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F974D7" w:rsidRDefault="000E4E02" w:rsidP="003B74E8">
            <w:pPr>
              <w:snapToGrid w:val="0"/>
              <w:jc w:val="both"/>
              <w:rPr>
                <w:rFonts w:eastAsia="Times New Roman"/>
                <w:b/>
                <w:bCs/>
                <w:color w:val="auto"/>
                <w:kern w:val="1"/>
                <w:lang w:val="en-US"/>
              </w:rPr>
            </w:pPr>
          </w:p>
          <w:p w14:paraId="79D08174" w14:textId="77777777" w:rsidR="000E4E02" w:rsidRPr="00F974D7" w:rsidRDefault="000E4E02" w:rsidP="003B74E8">
            <w:pPr>
              <w:snapToGrid w:val="0"/>
              <w:jc w:val="both"/>
              <w:rPr>
                <w:rFonts w:eastAsia="Times New Roman"/>
                <w:b/>
                <w:bCs/>
                <w:color w:val="auto"/>
                <w:kern w:val="1"/>
                <w:lang w:val="en-US"/>
              </w:rPr>
            </w:pPr>
          </w:p>
        </w:tc>
      </w:tr>
      <w:tr w:rsidR="00DB402C" w:rsidRPr="00F974D7" w14:paraId="5DDB2012" w14:textId="77777777" w:rsidTr="004E5CB9">
        <w:trPr>
          <w:jc w:val="center"/>
        </w:trPr>
        <w:tc>
          <w:tcPr>
            <w:tcW w:w="465" w:type="dxa"/>
            <w:vMerge/>
            <w:tcBorders>
              <w:left w:val="single" w:sz="4" w:space="0" w:color="000000"/>
            </w:tcBorders>
          </w:tcPr>
          <w:p w14:paraId="4751EACB"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F974D7" w:rsidRDefault="000E4E02" w:rsidP="003B74E8">
            <w:pPr>
              <w:snapToGrid w:val="0"/>
              <w:jc w:val="both"/>
              <w:rPr>
                <w:rFonts w:eastAsia="Times New Roman"/>
                <w:b/>
                <w:bCs/>
                <w:color w:val="auto"/>
                <w:kern w:val="1"/>
                <w:lang w:val="en-US"/>
              </w:rPr>
            </w:pPr>
          </w:p>
          <w:p w14:paraId="241F3FB1" w14:textId="77777777" w:rsidR="000E4E02" w:rsidRPr="00F974D7" w:rsidRDefault="000E4E02" w:rsidP="003B74E8">
            <w:pPr>
              <w:snapToGrid w:val="0"/>
              <w:jc w:val="both"/>
              <w:rPr>
                <w:rFonts w:eastAsia="Times New Roman"/>
                <w:b/>
                <w:bCs/>
                <w:color w:val="auto"/>
                <w:kern w:val="1"/>
                <w:lang w:val="en-US"/>
              </w:rPr>
            </w:pPr>
          </w:p>
        </w:tc>
      </w:tr>
      <w:tr w:rsidR="00DB402C" w:rsidRPr="00F974D7" w14:paraId="322D3D32" w14:textId="77777777" w:rsidTr="004E5CB9">
        <w:trPr>
          <w:jc w:val="center"/>
        </w:trPr>
        <w:tc>
          <w:tcPr>
            <w:tcW w:w="465" w:type="dxa"/>
            <w:vMerge/>
            <w:tcBorders>
              <w:left w:val="single" w:sz="4" w:space="0" w:color="000000"/>
            </w:tcBorders>
          </w:tcPr>
          <w:p w14:paraId="3A6A4A46"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F974D7" w:rsidRDefault="000E4E02" w:rsidP="003B74E8">
            <w:pPr>
              <w:snapToGrid w:val="0"/>
              <w:jc w:val="both"/>
              <w:rPr>
                <w:rFonts w:eastAsia="Times New Roman"/>
                <w:b/>
                <w:bCs/>
                <w:color w:val="auto"/>
                <w:kern w:val="1"/>
                <w:lang w:val="en-US"/>
              </w:rPr>
            </w:pPr>
          </w:p>
          <w:p w14:paraId="30CFE266"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C668621" w14:textId="77777777" w:rsidTr="004E5CB9">
        <w:trPr>
          <w:jc w:val="center"/>
        </w:trPr>
        <w:tc>
          <w:tcPr>
            <w:tcW w:w="465" w:type="dxa"/>
            <w:vMerge/>
            <w:tcBorders>
              <w:left w:val="single" w:sz="4" w:space="0" w:color="000000"/>
            </w:tcBorders>
          </w:tcPr>
          <w:p w14:paraId="0C916E59"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F974D7" w:rsidRDefault="000E4E02" w:rsidP="003B74E8">
            <w:pPr>
              <w:jc w:val="both"/>
              <w:rPr>
                <w:rFonts w:eastAsia="Times New Roman"/>
                <w:b/>
                <w:bCs/>
                <w:color w:val="auto"/>
                <w:kern w:val="1"/>
                <w:lang w:val="ru-RU"/>
              </w:rPr>
            </w:pPr>
            <w:r w:rsidRPr="00F974D7">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F974D7" w:rsidRDefault="000E4E02" w:rsidP="003B74E8">
            <w:pPr>
              <w:snapToGrid w:val="0"/>
              <w:jc w:val="both"/>
              <w:rPr>
                <w:rFonts w:eastAsia="Times New Roman"/>
                <w:b/>
                <w:bCs/>
                <w:color w:val="auto"/>
                <w:kern w:val="1"/>
                <w:lang w:val="ru-RU"/>
              </w:rPr>
            </w:pPr>
          </w:p>
        </w:tc>
      </w:tr>
      <w:tr w:rsidR="00DB402C" w:rsidRPr="00F974D7"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F974D7"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F974D7" w:rsidRDefault="000E4E02" w:rsidP="003B74E8">
            <w:pPr>
              <w:jc w:val="both"/>
              <w:rPr>
                <w:rFonts w:eastAsia="Times New Roman"/>
                <w:b/>
                <w:bCs/>
                <w:color w:val="auto"/>
                <w:kern w:val="1"/>
                <w:lang w:val="ru-RU"/>
              </w:rPr>
            </w:pPr>
            <w:r w:rsidRPr="00F974D7">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F974D7" w:rsidRDefault="000E4E02" w:rsidP="003B74E8">
            <w:pPr>
              <w:snapToGrid w:val="0"/>
              <w:jc w:val="both"/>
              <w:rPr>
                <w:rFonts w:eastAsia="Times New Roman"/>
                <w:b/>
                <w:bCs/>
                <w:color w:val="auto"/>
                <w:kern w:val="1"/>
                <w:lang w:val="ru-RU"/>
              </w:rPr>
            </w:pPr>
          </w:p>
        </w:tc>
      </w:tr>
      <w:tr w:rsidR="00DB402C" w:rsidRPr="00F974D7"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F974D7" w:rsidRDefault="000E4E02" w:rsidP="003B74E8">
            <w:pPr>
              <w:snapToGrid w:val="0"/>
              <w:jc w:val="both"/>
              <w:rPr>
                <w:rFonts w:eastAsia="Times New Roman"/>
                <w:bCs/>
                <w:i/>
                <w:color w:val="auto"/>
                <w:kern w:val="1"/>
                <w:lang w:val="ru-RU"/>
              </w:rPr>
            </w:pPr>
          </w:p>
          <w:p w14:paraId="6705B686" w14:textId="77777777" w:rsidR="000E4E02" w:rsidRPr="00F974D7" w:rsidRDefault="000E4E02" w:rsidP="003B74E8">
            <w:pPr>
              <w:jc w:val="both"/>
              <w:rPr>
                <w:rFonts w:eastAsia="Times New Roman"/>
                <w:bCs/>
                <w:i/>
                <w:color w:val="auto"/>
                <w:kern w:val="1"/>
                <w:lang w:val="en-US"/>
              </w:rPr>
            </w:pPr>
            <w:r w:rsidRPr="00F974D7">
              <w:rPr>
                <w:rFonts w:eastAsia="Times New Roman"/>
                <w:bCs/>
                <w:i/>
                <w:color w:val="auto"/>
                <w:kern w:val="1"/>
                <w:lang w:val="en-US"/>
              </w:rPr>
              <w:t>2)</w:t>
            </w:r>
          </w:p>
          <w:p w14:paraId="61381A87" w14:textId="77777777" w:rsidR="000E4E02" w:rsidRPr="00F974D7" w:rsidRDefault="000E4E02" w:rsidP="003B74E8">
            <w:pPr>
              <w:snapToGrid w:val="0"/>
              <w:jc w:val="both"/>
              <w:rPr>
                <w:rFonts w:eastAsia="Times New Roman"/>
                <w:bCs/>
                <w:i/>
                <w:color w:val="auto"/>
                <w:kern w:val="1"/>
                <w:lang w:val="en-US"/>
              </w:rPr>
            </w:pPr>
          </w:p>
          <w:p w14:paraId="405EA3CE" w14:textId="77777777" w:rsidR="000E4E02" w:rsidRPr="00F974D7" w:rsidRDefault="000E4E02" w:rsidP="003B74E8">
            <w:pPr>
              <w:snapToGrid w:val="0"/>
              <w:jc w:val="both"/>
              <w:rPr>
                <w:rFonts w:eastAsia="Times New Roman"/>
                <w:bCs/>
                <w:i/>
                <w:color w:val="auto"/>
                <w:kern w:val="1"/>
                <w:lang w:val="en-US"/>
              </w:rPr>
            </w:pPr>
          </w:p>
          <w:p w14:paraId="09BEEBDB" w14:textId="77777777" w:rsidR="000E4E02" w:rsidRPr="00F974D7" w:rsidRDefault="000E4E02" w:rsidP="003B74E8">
            <w:pPr>
              <w:snapToGrid w:val="0"/>
              <w:jc w:val="both"/>
              <w:rPr>
                <w:rFonts w:eastAsia="Times New Roman"/>
                <w:bCs/>
                <w:i/>
                <w:color w:val="auto"/>
                <w:kern w:val="1"/>
                <w:lang w:val="en-US"/>
              </w:rPr>
            </w:pPr>
          </w:p>
          <w:p w14:paraId="7C6AF81D"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F974D7" w:rsidRDefault="000E4E02" w:rsidP="003B74E8">
            <w:pPr>
              <w:jc w:val="both"/>
              <w:rPr>
                <w:rFonts w:eastAsia="Times New Roman"/>
                <w:bCs/>
                <w:i/>
                <w:color w:val="auto"/>
                <w:kern w:val="1"/>
                <w:lang w:val="en-US"/>
              </w:rPr>
            </w:pPr>
            <w:r w:rsidRPr="00F974D7">
              <w:rPr>
                <w:rFonts w:eastAsia="Times New Roman"/>
                <w:bCs/>
                <w:i/>
                <w:color w:val="auto"/>
                <w:kern w:val="1"/>
                <w:lang w:val="en-US"/>
              </w:rPr>
              <w:t>Назив подизвођача:</w:t>
            </w:r>
          </w:p>
          <w:p w14:paraId="318A17CA" w14:textId="77777777" w:rsidR="000E4E02" w:rsidRPr="00F974D7"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F974D7" w:rsidRDefault="000E4E02" w:rsidP="003B74E8">
            <w:pPr>
              <w:snapToGrid w:val="0"/>
              <w:jc w:val="both"/>
              <w:rPr>
                <w:rFonts w:eastAsia="Times New Roman"/>
                <w:b/>
                <w:bCs/>
                <w:color w:val="auto"/>
                <w:kern w:val="1"/>
                <w:lang w:val="en-US"/>
              </w:rPr>
            </w:pPr>
          </w:p>
          <w:p w14:paraId="5FE663B7"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9C256C4" w14:textId="77777777" w:rsidTr="004E5CB9">
        <w:trPr>
          <w:jc w:val="center"/>
        </w:trPr>
        <w:tc>
          <w:tcPr>
            <w:tcW w:w="465" w:type="dxa"/>
            <w:vMerge/>
            <w:tcBorders>
              <w:left w:val="single" w:sz="4" w:space="0" w:color="000000"/>
            </w:tcBorders>
          </w:tcPr>
          <w:p w14:paraId="37327542"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F974D7" w:rsidRDefault="000E4E02" w:rsidP="003B74E8">
            <w:pPr>
              <w:snapToGrid w:val="0"/>
              <w:jc w:val="both"/>
              <w:rPr>
                <w:rFonts w:eastAsia="Times New Roman"/>
                <w:b/>
                <w:bCs/>
                <w:color w:val="auto"/>
                <w:kern w:val="1"/>
                <w:lang w:val="en-US"/>
              </w:rPr>
            </w:pPr>
          </w:p>
          <w:p w14:paraId="5A116E53"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3432EB6" w14:textId="77777777" w:rsidTr="004E5CB9">
        <w:trPr>
          <w:jc w:val="center"/>
        </w:trPr>
        <w:tc>
          <w:tcPr>
            <w:tcW w:w="465" w:type="dxa"/>
            <w:vMerge/>
            <w:tcBorders>
              <w:left w:val="single" w:sz="4" w:space="0" w:color="000000"/>
            </w:tcBorders>
          </w:tcPr>
          <w:p w14:paraId="5F879DA1"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F974D7" w:rsidRDefault="000E4E02" w:rsidP="003B74E8">
            <w:pPr>
              <w:snapToGrid w:val="0"/>
              <w:jc w:val="both"/>
              <w:rPr>
                <w:rFonts w:eastAsia="Times New Roman"/>
                <w:b/>
                <w:bCs/>
                <w:color w:val="auto"/>
                <w:kern w:val="1"/>
                <w:lang w:val="en-US"/>
              </w:rPr>
            </w:pPr>
          </w:p>
          <w:p w14:paraId="4D697F3D" w14:textId="77777777" w:rsidR="000E4E02" w:rsidRPr="00F974D7" w:rsidRDefault="000E4E02" w:rsidP="003B74E8">
            <w:pPr>
              <w:snapToGrid w:val="0"/>
              <w:jc w:val="both"/>
              <w:rPr>
                <w:rFonts w:eastAsia="Times New Roman"/>
                <w:b/>
                <w:bCs/>
                <w:color w:val="auto"/>
                <w:kern w:val="1"/>
                <w:lang w:val="en-US"/>
              </w:rPr>
            </w:pPr>
          </w:p>
        </w:tc>
      </w:tr>
      <w:tr w:rsidR="00DB402C" w:rsidRPr="00F974D7" w14:paraId="3DD755E2" w14:textId="77777777" w:rsidTr="004E5CB9">
        <w:trPr>
          <w:jc w:val="center"/>
        </w:trPr>
        <w:tc>
          <w:tcPr>
            <w:tcW w:w="465" w:type="dxa"/>
            <w:vMerge/>
            <w:tcBorders>
              <w:left w:val="single" w:sz="4" w:space="0" w:color="000000"/>
            </w:tcBorders>
          </w:tcPr>
          <w:p w14:paraId="2363D702"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F974D7" w:rsidRDefault="000E4E02" w:rsidP="000E4E02">
            <w:pPr>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F974D7" w:rsidRDefault="000E4E02" w:rsidP="003B74E8">
            <w:pPr>
              <w:snapToGrid w:val="0"/>
              <w:jc w:val="both"/>
              <w:rPr>
                <w:rFonts w:eastAsia="Times New Roman"/>
                <w:b/>
                <w:bCs/>
                <w:color w:val="auto"/>
                <w:kern w:val="1"/>
                <w:lang w:val="en-US"/>
              </w:rPr>
            </w:pPr>
          </w:p>
          <w:p w14:paraId="0963343A"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93373F5" w14:textId="77777777" w:rsidTr="004E5CB9">
        <w:trPr>
          <w:jc w:val="center"/>
        </w:trPr>
        <w:tc>
          <w:tcPr>
            <w:tcW w:w="465" w:type="dxa"/>
            <w:vMerge/>
            <w:tcBorders>
              <w:left w:val="single" w:sz="4" w:space="0" w:color="000000"/>
            </w:tcBorders>
          </w:tcPr>
          <w:p w14:paraId="09069D84"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F974D7" w:rsidRDefault="000E4E02" w:rsidP="000E4E02">
            <w:pPr>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F974D7" w:rsidRDefault="000E4E02" w:rsidP="003B74E8">
            <w:pPr>
              <w:snapToGrid w:val="0"/>
              <w:jc w:val="both"/>
              <w:rPr>
                <w:rFonts w:eastAsia="Times New Roman"/>
                <w:b/>
                <w:bCs/>
                <w:color w:val="auto"/>
                <w:kern w:val="1"/>
                <w:lang w:val="en-US"/>
              </w:rPr>
            </w:pPr>
          </w:p>
          <w:p w14:paraId="4E9C9CAD" w14:textId="77777777" w:rsidR="000E4E02" w:rsidRPr="00F974D7" w:rsidRDefault="000E4E02" w:rsidP="003B74E8">
            <w:pPr>
              <w:snapToGrid w:val="0"/>
              <w:jc w:val="both"/>
              <w:rPr>
                <w:rFonts w:eastAsia="Times New Roman"/>
                <w:b/>
                <w:bCs/>
                <w:color w:val="auto"/>
                <w:kern w:val="1"/>
                <w:lang w:val="en-US"/>
              </w:rPr>
            </w:pPr>
          </w:p>
        </w:tc>
      </w:tr>
      <w:tr w:rsidR="00DB402C" w:rsidRPr="00F974D7" w14:paraId="552DCD66" w14:textId="77777777" w:rsidTr="004E5CB9">
        <w:trPr>
          <w:jc w:val="center"/>
        </w:trPr>
        <w:tc>
          <w:tcPr>
            <w:tcW w:w="465" w:type="dxa"/>
            <w:vMerge/>
            <w:tcBorders>
              <w:left w:val="single" w:sz="4" w:space="0" w:color="000000"/>
            </w:tcBorders>
          </w:tcPr>
          <w:p w14:paraId="75F47968"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F974D7" w:rsidRDefault="000E4E02" w:rsidP="000E4E02">
            <w:pPr>
              <w:rPr>
                <w:rFonts w:eastAsia="Times New Roman"/>
                <w:b/>
                <w:bCs/>
                <w:color w:val="auto"/>
                <w:kern w:val="1"/>
                <w:lang w:val="ru-RU"/>
              </w:rPr>
            </w:pPr>
            <w:r w:rsidRPr="00F974D7">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F974D7" w:rsidRDefault="000E4E02" w:rsidP="003B74E8">
            <w:pPr>
              <w:snapToGrid w:val="0"/>
              <w:jc w:val="both"/>
              <w:rPr>
                <w:rFonts w:eastAsia="Times New Roman"/>
                <w:b/>
                <w:bCs/>
                <w:color w:val="auto"/>
                <w:kern w:val="1"/>
                <w:lang w:val="ru-RU"/>
              </w:rPr>
            </w:pPr>
          </w:p>
        </w:tc>
      </w:tr>
      <w:tr w:rsidR="000E4E02" w:rsidRPr="00F974D7"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F974D7"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F974D7" w:rsidRDefault="000E4E02" w:rsidP="000E4E02">
            <w:pPr>
              <w:rPr>
                <w:rFonts w:eastAsia="Times New Roman"/>
                <w:b/>
                <w:bCs/>
                <w:color w:val="auto"/>
                <w:kern w:val="1"/>
                <w:lang w:val="ru-RU"/>
              </w:rPr>
            </w:pPr>
            <w:r w:rsidRPr="00F974D7">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F974D7" w:rsidRDefault="000E4E02" w:rsidP="003B74E8">
            <w:pPr>
              <w:snapToGrid w:val="0"/>
              <w:jc w:val="both"/>
              <w:rPr>
                <w:rFonts w:eastAsia="Times New Roman"/>
                <w:b/>
                <w:bCs/>
                <w:color w:val="auto"/>
                <w:kern w:val="1"/>
                <w:lang w:val="ru-RU"/>
              </w:rPr>
            </w:pPr>
          </w:p>
        </w:tc>
      </w:tr>
    </w:tbl>
    <w:p w14:paraId="11A7E928" w14:textId="77777777" w:rsidR="003B74E8" w:rsidRPr="00F974D7" w:rsidRDefault="003B74E8" w:rsidP="003B74E8">
      <w:pPr>
        <w:jc w:val="both"/>
        <w:rPr>
          <w:bCs/>
          <w:iCs/>
          <w:color w:val="auto"/>
          <w:kern w:val="1"/>
          <w:lang w:val="ru-RU"/>
        </w:rPr>
      </w:pPr>
    </w:p>
    <w:p w14:paraId="71A867B7" w14:textId="77777777" w:rsidR="003B74E8" w:rsidRPr="00F974D7" w:rsidRDefault="003B74E8" w:rsidP="003B74E8">
      <w:pPr>
        <w:jc w:val="both"/>
        <w:rPr>
          <w:bCs/>
          <w:iCs/>
          <w:color w:val="auto"/>
          <w:kern w:val="1"/>
          <w:lang w:val="ru-RU"/>
        </w:rPr>
      </w:pPr>
    </w:p>
    <w:p w14:paraId="649FBC8F" w14:textId="77777777" w:rsidR="00D654D5" w:rsidRPr="00F974D7" w:rsidRDefault="00D654D5" w:rsidP="003B74E8">
      <w:pPr>
        <w:jc w:val="both"/>
        <w:rPr>
          <w:bCs/>
          <w:iCs/>
          <w:color w:val="auto"/>
          <w:kern w:val="1"/>
          <w:lang w:val="ru-RU"/>
        </w:rPr>
      </w:pPr>
    </w:p>
    <w:p w14:paraId="15B36168" w14:textId="77777777" w:rsidR="00747620" w:rsidRPr="00F974D7" w:rsidRDefault="00747620" w:rsidP="003B74E8">
      <w:pPr>
        <w:jc w:val="both"/>
        <w:rPr>
          <w:bCs/>
          <w:iCs/>
          <w:color w:val="auto"/>
          <w:kern w:val="1"/>
          <w:lang w:val="ru-RU"/>
        </w:rPr>
      </w:pPr>
    </w:p>
    <w:p w14:paraId="1DAC9326" w14:textId="77777777" w:rsidR="00D654D5" w:rsidRPr="00F974D7" w:rsidRDefault="00D654D5" w:rsidP="003B74E8">
      <w:pPr>
        <w:jc w:val="both"/>
        <w:rPr>
          <w:bCs/>
          <w:iCs/>
          <w:color w:val="auto"/>
          <w:kern w:val="1"/>
          <w:lang w:val="ru-RU"/>
        </w:rPr>
      </w:pPr>
    </w:p>
    <w:p w14:paraId="0095CD69" w14:textId="77777777" w:rsidR="003B74E8" w:rsidRPr="00F974D7" w:rsidRDefault="003B74E8" w:rsidP="00F8733D">
      <w:pPr>
        <w:spacing w:before="120" w:after="120" w:line="240" w:lineRule="auto"/>
        <w:jc w:val="both"/>
        <w:rPr>
          <w:i/>
          <w:iCs/>
          <w:color w:val="auto"/>
          <w:kern w:val="1"/>
          <w:lang w:val="ru-RU"/>
        </w:rPr>
      </w:pPr>
      <w:r w:rsidRPr="00F974D7">
        <w:rPr>
          <w:b/>
          <w:bCs/>
          <w:i/>
          <w:iCs/>
          <w:color w:val="auto"/>
          <w:kern w:val="1"/>
          <w:u w:val="single"/>
          <w:lang w:val="ru-RU"/>
        </w:rPr>
        <w:t>Напомена:</w:t>
      </w:r>
      <w:r w:rsidRPr="00F974D7">
        <w:rPr>
          <w:b/>
          <w:bCs/>
          <w:i/>
          <w:iCs/>
          <w:color w:val="auto"/>
          <w:kern w:val="1"/>
          <w:lang w:val="ru-RU"/>
        </w:rPr>
        <w:t xml:space="preserve"> </w:t>
      </w:r>
    </w:p>
    <w:p w14:paraId="0DF5D5E4" w14:textId="77777777" w:rsidR="003B74E8" w:rsidRPr="00F974D7" w:rsidRDefault="003B74E8" w:rsidP="003B74E8">
      <w:pPr>
        <w:jc w:val="both"/>
        <w:rPr>
          <w:rFonts w:eastAsia="Times New Roman"/>
          <w:b/>
          <w:bCs/>
          <w:color w:val="auto"/>
          <w:kern w:val="1"/>
          <w:lang w:val="ru-RU"/>
        </w:rPr>
      </w:pPr>
      <w:r w:rsidRPr="00F974D7">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F974D7" w:rsidRDefault="003B74E8" w:rsidP="003B74E8">
      <w:pPr>
        <w:jc w:val="both"/>
        <w:rPr>
          <w:rFonts w:eastAsia="Times New Roman"/>
          <w:b/>
          <w:bCs/>
          <w:color w:val="auto"/>
          <w:kern w:val="1"/>
          <w:lang w:val="ru-RU"/>
        </w:rPr>
      </w:pPr>
    </w:p>
    <w:p w14:paraId="5183378C" w14:textId="77777777" w:rsidR="003B74E8" w:rsidRPr="00F974D7" w:rsidRDefault="003B74E8" w:rsidP="003B74E8">
      <w:pPr>
        <w:jc w:val="both"/>
        <w:rPr>
          <w:b/>
          <w:bCs/>
          <w:iCs/>
          <w:color w:val="auto"/>
          <w:kern w:val="1"/>
        </w:rPr>
      </w:pPr>
    </w:p>
    <w:p w14:paraId="31F6E82A" w14:textId="6E2AF334" w:rsidR="00F8733D" w:rsidRDefault="00F8733D" w:rsidP="003B74E8">
      <w:pPr>
        <w:jc w:val="both"/>
        <w:rPr>
          <w:b/>
          <w:bCs/>
          <w:iCs/>
          <w:color w:val="auto"/>
          <w:kern w:val="1"/>
        </w:rPr>
      </w:pPr>
    </w:p>
    <w:p w14:paraId="00C103C9" w14:textId="77777777" w:rsidR="00F974D7" w:rsidRDefault="00F974D7" w:rsidP="003B74E8">
      <w:pPr>
        <w:jc w:val="both"/>
        <w:rPr>
          <w:b/>
          <w:bCs/>
          <w:iCs/>
          <w:color w:val="auto"/>
          <w:kern w:val="1"/>
        </w:rPr>
      </w:pPr>
    </w:p>
    <w:p w14:paraId="0FAABEE3" w14:textId="77777777" w:rsidR="00795428" w:rsidRDefault="00795428" w:rsidP="003B74E8">
      <w:pPr>
        <w:jc w:val="both"/>
        <w:rPr>
          <w:b/>
          <w:bCs/>
          <w:iCs/>
          <w:color w:val="auto"/>
          <w:kern w:val="1"/>
        </w:rPr>
      </w:pPr>
    </w:p>
    <w:p w14:paraId="2469CC7B" w14:textId="77777777" w:rsidR="00795428" w:rsidRDefault="00795428" w:rsidP="003B74E8">
      <w:pPr>
        <w:jc w:val="both"/>
        <w:rPr>
          <w:b/>
          <w:bCs/>
          <w:iCs/>
          <w:color w:val="auto"/>
          <w:kern w:val="1"/>
        </w:rPr>
      </w:pPr>
    </w:p>
    <w:p w14:paraId="09D63F23" w14:textId="77777777" w:rsidR="00795428" w:rsidRDefault="00795428" w:rsidP="003B74E8">
      <w:pPr>
        <w:jc w:val="both"/>
        <w:rPr>
          <w:b/>
          <w:bCs/>
          <w:iCs/>
          <w:color w:val="auto"/>
          <w:kern w:val="1"/>
        </w:rPr>
      </w:pPr>
    </w:p>
    <w:p w14:paraId="7B40DAE2" w14:textId="77777777" w:rsidR="00795428" w:rsidRPr="00F974D7" w:rsidRDefault="00795428" w:rsidP="003B74E8">
      <w:pPr>
        <w:jc w:val="both"/>
        <w:rPr>
          <w:b/>
          <w:bCs/>
          <w:iCs/>
          <w:color w:val="auto"/>
          <w:kern w:val="1"/>
        </w:rPr>
      </w:pPr>
    </w:p>
    <w:p w14:paraId="51279B10" w14:textId="07FD947B" w:rsidR="00F14D1F" w:rsidRPr="00F974D7" w:rsidRDefault="00F14D1F" w:rsidP="003B74E8">
      <w:pPr>
        <w:jc w:val="both"/>
        <w:rPr>
          <w:b/>
          <w:bCs/>
          <w:iCs/>
          <w:color w:val="auto"/>
          <w:kern w:val="1"/>
        </w:rPr>
      </w:pPr>
    </w:p>
    <w:p w14:paraId="77749193" w14:textId="77777777" w:rsidR="00F14D1F" w:rsidRPr="00F974D7" w:rsidRDefault="00F14D1F" w:rsidP="003B74E8">
      <w:pPr>
        <w:jc w:val="both"/>
        <w:rPr>
          <w:b/>
          <w:bCs/>
          <w:iCs/>
          <w:color w:val="auto"/>
          <w:kern w:val="1"/>
        </w:rPr>
      </w:pPr>
    </w:p>
    <w:p w14:paraId="619CB134" w14:textId="77777777" w:rsidR="00F8733D" w:rsidRPr="00F974D7" w:rsidRDefault="00F8733D" w:rsidP="002038FD">
      <w:pPr>
        <w:pStyle w:val="ListParagraph"/>
        <w:numPr>
          <w:ilvl w:val="0"/>
          <w:numId w:val="12"/>
        </w:numPr>
        <w:spacing w:before="240" w:after="120" w:line="240" w:lineRule="auto"/>
        <w:ind w:left="425" w:hanging="357"/>
        <w:jc w:val="both"/>
        <w:rPr>
          <w:rFonts w:eastAsia="Times New Roman"/>
          <w:b/>
          <w:bCs/>
          <w:i/>
          <w:color w:val="auto"/>
          <w:lang w:val="ru-RU"/>
        </w:rPr>
      </w:pPr>
      <w:r w:rsidRPr="00F974D7">
        <w:rPr>
          <w:rFonts w:eastAsia="Times New Roman"/>
          <w:b/>
          <w:bCs/>
          <w:i/>
          <w:color w:val="auto"/>
          <w:lang w:val="ru-RU"/>
        </w:rPr>
        <w:lastRenderedPageBreak/>
        <w:t>ПОДАЦИ О УЧЕСНИКУ  У ЗАЈЕДНИЧКОЈ ПОНУДИ</w:t>
      </w:r>
    </w:p>
    <w:p w14:paraId="5346F3AD" w14:textId="77777777" w:rsidR="00F8733D" w:rsidRPr="00F974D7" w:rsidRDefault="00F8733D" w:rsidP="00F8733D">
      <w:pPr>
        <w:jc w:val="both"/>
        <w:rPr>
          <w:color w:val="auto"/>
          <w:kern w:val="1"/>
        </w:rPr>
      </w:pPr>
      <w:r w:rsidRPr="00F974D7">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DB402C" w:rsidRPr="00F974D7"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F974D7" w:rsidRDefault="00F8733D" w:rsidP="00BD5CFF">
            <w:pPr>
              <w:snapToGrid w:val="0"/>
              <w:jc w:val="both"/>
              <w:rPr>
                <w:color w:val="auto"/>
                <w:kern w:val="1"/>
              </w:rPr>
            </w:pPr>
          </w:p>
          <w:p w14:paraId="4DAB28DB" w14:textId="77777777" w:rsidR="00F8733D" w:rsidRPr="00F974D7" w:rsidRDefault="00F8733D" w:rsidP="00BD5CFF">
            <w:pPr>
              <w:jc w:val="both"/>
              <w:rPr>
                <w:rFonts w:eastAsia="Times New Roman"/>
                <w:bCs/>
                <w:i/>
                <w:color w:val="auto"/>
                <w:kern w:val="1"/>
                <w:lang w:val="ru-RU"/>
              </w:rPr>
            </w:pPr>
            <w:r w:rsidRPr="00F974D7">
              <w:rPr>
                <w:rFonts w:eastAsia="Times New Roman"/>
                <w:bCs/>
                <w:i/>
                <w:color w:val="auto"/>
                <w:kern w:val="1"/>
                <w:lang w:val="en-US"/>
              </w:rPr>
              <w:t>1)</w:t>
            </w:r>
          </w:p>
          <w:p w14:paraId="3A4B3186" w14:textId="77777777" w:rsidR="00F8733D" w:rsidRPr="00F974D7" w:rsidRDefault="00F8733D" w:rsidP="00BD5CFF">
            <w:pPr>
              <w:snapToGrid w:val="0"/>
              <w:jc w:val="both"/>
              <w:rPr>
                <w:rFonts w:eastAsia="Times New Roman"/>
                <w:bCs/>
                <w:i/>
                <w:color w:val="auto"/>
                <w:kern w:val="1"/>
                <w:lang w:val="ru-RU"/>
              </w:rPr>
            </w:pPr>
          </w:p>
          <w:p w14:paraId="71B7C4F5" w14:textId="77777777" w:rsidR="00F8733D" w:rsidRPr="00F974D7" w:rsidRDefault="00F8733D" w:rsidP="00BD5CFF">
            <w:pPr>
              <w:snapToGrid w:val="0"/>
              <w:jc w:val="both"/>
              <w:rPr>
                <w:rFonts w:eastAsia="Times New Roman"/>
                <w:bCs/>
                <w:i/>
                <w:color w:val="auto"/>
                <w:kern w:val="1"/>
                <w:lang w:val="en-US"/>
              </w:rPr>
            </w:pPr>
          </w:p>
          <w:p w14:paraId="320BDEB2" w14:textId="77777777" w:rsidR="00F8733D" w:rsidRPr="00F974D7" w:rsidRDefault="00F8733D" w:rsidP="00BD5CFF">
            <w:pPr>
              <w:snapToGrid w:val="0"/>
              <w:jc w:val="both"/>
              <w:rPr>
                <w:rFonts w:eastAsia="Times New Roman"/>
                <w:bCs/>
                <w:i/>
                <w:color w:val="auto"/>
                <w:kern w:val="1"/>
                <w:lang w:val="en-US"/>
              </w:rPr>
            </w:pPr>
          </w:p>
          <w:p w14:paraId="0C6B1787"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F974D7" w:rsidRDefault="00F8733D" w:rsidP="00BD5CFF">
            <w:pPr>
              <w:snapToGrid w:val="0"/>
              <w:jc w:val="both"/>
              <w:rPr>
                <w:rFonts w:eastAsia="Times New Roman"/>
                <w:bCs/>
                <w:i/>
                <w:color w:val="auto"/>
                <w:kern w:val="1"/>
                <w:lang w:val="ru-RU"/>
              </w:rPr>
            </w:pPr>
          </w:p>
          <w:p w14:paraId="5210E9C6" w14:textId="77777777" w:rsidR="00F8733D" w:rsidRPr="00F974D7" w:rsidRDefault="00F8733D" w:rsidP="00BD5CFF">
            <w:pPr>
              <w:jc w:val="both"/>
              <w:rPr>
                <w:rFonts w:eastAsia="Times New Roman"/>
                <w:b/>
                <w:bCs/>
                <w:color w:val="auto"/>
                <w:kern w:val="1"/>
                <w:lang w:val="ru-RU"/>
              </w:rPr>
            </w:pPr>
            <w:r w:rsidRPr="00F974D7">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F974D7" w:rsidRDefault="00F8733D" w:rsidP="00BD5CFF">
            <w:pPr>
              <w:snapToGrid w:val="0"/>
              <w:jc w:val="both"/>
              <w:rPr>
                <w:rFonts w:eastAsia="Times New Roman"/>
                <w:b/>
                <w:bCs/>
                <w:color w:val="auto"/>
                <w:kern w:val="1"/>
                <w:lang w:val="ru-RU"/>
              </w:rPr>
            </w:pPr>
          </w:p>
        </w:tc>
      </w:tr>
      <w:tr w:rsidR="00DB402C" w:rsidRPr="00F974D7" w14:paraId="3263D9EB" w14:textId="77777777" w:rsidTr="00BD5CFF">
        <w:tc>
          <w:tcPr>
            <w:tcW w:w="465" w:type="dxa"/>
            <w:vMerge/>
            <w:tcBorders>
              <w:left w:val="single" w:sz="4" w:space="0" w:color="000000"/>
            </w:tcBorders>
          </w:tcPr>
          <w:p w14:paraId="6217B6B3"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F974D7" w:rsidRDefault="00F8733D" w:rsidP="00BD5CFF">
            <w:pPr>
              <w:snapToGrid w:val="0"/>
              <w:jc w:val="both"/>
              <w:rPr>
                <w:rFonts w:eastAsia="Times New Roman"/>
                <w:bCs/>
                <w:i/>
                <w:color w:val="auto"/>
                <w:kern w:val="1"/>
                <w:lang w:val="ru-RU"/>
              </w:rPr>
            </w:pPr>
          </w:p>
          <w:p w14:paraId="3017EA69"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F974D7" w:rsidRDefault="00F8733D" w:rsidP="00BD5CFF">
            <w:pPr>
              <w:snapToGrid w:val="0"/>
              <w:jc w:val="both"/>
              <w:rPr>
                <w:rFonts w:eastAsia="Times New Roman"/>
                <w:b/>
                <w:bCs/>
                <w:color w:val="auto"/>
                <w:kern w:val="1"/>
                <w:lang w:val="en-US"/>
              </w:rPr>
            </w:pPr>
          </w:p>
        </w:tc>
      </w:tr>
      <w:tr w:rsidR="00DB402C" w:rsidRPr="00F974D7" w14:paraId="0B7E5446" w14:textId="77777777" w:rsidTr="00BD5CFF">
        <w:tc>
          <w:tcPr>
            <w:tcW w:w="465" w:type="dxa"/>
            <w:vMerge/>
            <w:tcBorders>
              <w:left w:val="single" w:sz="4" w:space="0" w:color="000000"/>
            </w:tcBorders>
          </w:tcPr>
          <w:p w14:paraId="3BABE7EF"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F974D7" w:rsidRDefault="00F8733D" w:rsidP="00BD5CFF">
            <w:pPr>
              <w:snapToGrid w:val="0"/>
              <w:jc w:val="both"/>
              <w:rPr>
                <w:rFonts w:eastAsia="Times New Roman"/>
                <w:bCs/>
                <w:i/>
                <w:color w:val="auto"/>
                <w:kern w:val="1"/>
                <w:lang w:val="en-US"/>
              </w:rPr>
            </w:pPr>
          </w:p>
          <w:p w14:paraId="515FAEC2"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F974D7" w:rsidRDefault="00F8733D" w:rsidP="00BD5CFF">
            <w:pPr>
              <w:snapToGrid w:val="0"/>
              <w:jc w:val="both"/>
              <w:rPr>
                <w:rFonts w:eastAsia="Times New Roman"/>
                <w:b/>
                <w:bCs/>
                <w:color w:val="auto"/>
                <w:kern w:val="1"/>
                <w:lang w:val="en-US"/>
              </w:rPr>
            </w:pPr>
          </w:p>
        </w:tc>
      </w:tr>
      <w:tr w:rsidR="00DB402C" w:rsidRPr="00F974D7" w14:paraId="2D4F2BFB" w14:textId="77777777" w:rsidTr="00BD5CFF">
        <w:tc>
          <w:tcPr>
            <w:tcW w:w="465" w:type="dxa"/>
            <w:vMerge/>
            <w:tcBorders>
              <w:left w:val="single" w:sz="4" w:space="0" w:color="000000"/>
            </w:tcBorders>
          </w:tcPr>
          <w:p w14:paraId="0873BFD9"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F974D7" w:rsidRDefault="00F8733D" w:rsidP="00BD5CFF">
            <w:pPr>
              <w:snapToGrid w:val="0"/>
              <w:jc w:val="both"/>
              <w:rPr>
                <w:rFonts w:eastAsia="Times New Roman"/>
                <w:bCs/>
                <w:i/>
                <w:color w:val="auto"/>
                <w:kern w:val="1"/>
                <w:lang w:val="en-US"/>
              </w:rPr>
            </w:pPr>
          </w:p>
          <w:p w14:paraId="4A7D4311"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F974D7" w:rsidRDefault="00F8733D" w:rsidP="00BD5CFF">
            <w:pPr>
              <w:snapToGrid w:val="0"/>
              <w:jc w:val="both"/>
              <w:rPr>
                <w:rFonts w:eastAsia="Times New Roman"/>
                <w:b/>
                <w:bCs/>
                <w:color w:val="auto"/>
                <w:kern w:val="1"/>
                <w:lang w:val="en-US"/>
              </w:rPr>
            </w:pPr>
          </w:p>
        </w:tc>
      </w:tr>
      <w:tr w:rsidR="00DB402C" w:rsidRPr="00F974D7" w14:paraId="115A075F" w14:textId="77777777" w:rsidTr="00BD5CFF">
        <w:tc>
          <w:tcPr>
            <w:tcW w:w="465" w:type="dxa"/>
            <w:vMerge/>
            <w:tcBorders>
              <w:left w:val="single" w:sz="4" w:space="0" w:color="000000"/>
              <w:bottom w:val="single" w:sz="4" w:space="0" w:color="000000"/>
            </w:tcBorders>
          </w:tcPr>
          <w:p w14:paraId="5156F820" w14:textId="77777777" w:rsidR="00F8733D" w:rsidRPr="00F974D7"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F974D7" w:rsidRDefault="00F8733D" w:rsidP="00BD5CFF">
            <w:pPr>
              <w:snapToGrid w:val="0"/>
              <w:jc w:val="both"/>
              <w:rPr>
                <w:rFonts w:eastAsia="Times New Roman"/>
                <w:bCs/>
                <w:i/>
                <w:color w:val="auto"/>
                <w:kern w:val="1"/>
                <w:lang w:val="en-US"/>
              </w:rPr>
            </w:pPr>
          </w:p>
          <w:p w14:paraId="2B323B36"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F974D7" w:rsidRDefault="00F8733D" w:rsidP="00BD5CFF">
            <w:pPr>
              <w:snapToGrid w:val="0"/>
              <w:jc w:val="both"/>
              <w:rPr>
                <w:rFonts w:eastAsia="Times New Roman"/>
                <w:b/>
                <w:bCs/>
                <w:color w:val="auto"/>
                <w:kern w:val="1"/>
                <w:lang w:val="en-US"/>
              </w:rPr>
            </w:pPr>
          </w:p>
        </w:tc>
      </w:tr>
      <w:tr w:rsidR="00DB402C" w:rsidRPr="00F974D7"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F974D7" w:rsidRDefault="00F8733D" w:rsidP="00BD5CFF">
            <w:pPr>
              <w:snapToGrid w:val="0"/>
              <w:jc w:val="both"/>
              <w:rPr>
                <w:rFonts w:eastAsia="Times New Roman"/>
                <w:bCs/>
                <w:i/>
                <w:color w:val="auto"/>
                <w:kern w:val="1"/>
                <w:lang w:val="en-US"/>
              </w:rPr>
            </w:pPr>
          </w:p>
          <w:p w14:paraId="42FF9134" w14:textId="77777777" w:rsidR="00F8733D" w:rsidRPr="00F974D7" w:rsidRDefault="00F8733D" w:rsidP="00BD5CFF">
            <w:pPr>
              <w:jc w:val="both"/>
              <w:rPr>
                <w:rFonts w:eastAsia="Times New Roman"/>
                <w:bCs/>
                <w:i/>
                <w:color w:val="auto"/>
                <w:kern w:val="1"/>
                <w:lang w:val="ru-RU"/>
              </w:rPr>
            </w:pPr>
            <w:r w:rsidRPr="00F974D7">
              <w:rPr>
                <w:rFonts w:eastAsia="Times New Roman"/>
                <w:bCs/>
                <w:i/>
                <w:color w:val="auto"/>
                <w:kern w:val="1"/>
                <w:lang w:val="en-US"/>
              </w:rPr>
              <w:t>2)</w:t>
            </w:r>
          </w:p>
          <w:p w14:paraId="61725194" w14:textId="77777777" w:rsidR="00F8733D" w:rsidRPr="00F974D7" w:rsidRDefault="00F8733D" w:rsidP="00BD5CFF">
            <w:pPr>
              <w:snapToGrid w:val="0"/>
              <w:jc w:val="both"/>
              <w:rPr>
                <w:rFonts w:eastAsia="Times New Roman"/>
                <w:bCs/>
                <w:i/>
                <w:color w:val="auto"/>
                <w:kern w:val="1"/>
                <w:lang w:val="ru-RU"/>
              </w:rPr>
            </w:pPr>
          </w:p>
          <w:p w14:paraId="79B084DC" w14:textId="77777777" w:rsidR="00F8733D" w:rsidRPr="00F974D7" w:rsidRDefault="00F8733D" w:rsidP="00BD5CFF">
            <w:pPr>
              <w:snapToGrid w:val="0"/>
              <w:jc w:val="both"/>
              <w:rPr>
                <w:rFonts w:eastAsia="Times New Roman"/>
                <w:bCs/>
                <w:i/>
                <w:color w:val="auto"/>
                <w:kern w:val="1"/>
                <w:lang w:val="en-US"/>
              </w:rPr>
            </w:pPr>
          </w:p>
          <w:p w14:paraId="03E5F3EC" w14:textId="77777777" w:rsidR="00F8733D" w:rsidRPr="00F974D7" w:rsidRDefault="00F8733D" w:rsidP="00BD5CFF">
            <w:pPr>
              <w:snapToGrid w:val="0"/>
              <w:jc w:val="both"/>
              <w:rPr>
                <w:rFonts w:eastAsia="Times New Roman"/>
                <w:bCs/>
                <w:i/>
                <w:color w:val="auto"/>
                <w:kern w:val="1"/>
                <w:lang w:val="en-US"/>
              </w:rPr>
            </w:pPr>
          </w:p>
          <w:p w14:paraId="27CB4BEC"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F974D7" w:rsidRDefault="00F8733D" w:rsidP="00BD5CFF">
            <w:pPr>
              <w:snapToGrid w:val="0"/>
              <w:jc w:val="both"/>
              <w:rPr>
                <w:rFonts w:eastAsia="Times New Roman"/>
                <w:bCs/>
                <w:i/>
                <w:color w:val="auto"/>
                <w:kern w:val="1"/>
                <w:lang w:val="ru-RU"/>
              </w:rPr>
            </w:pPr>
          </w:p>
          <w:p w14:paraId="6DCAD733" w14:textId="77777777" w:rsidR="00F8733D" w:rsidRPr="00F974D7" w:rsidRDefault="00F8733D" w:rsidP="00BD5CFF">
            <w:pPr>
              <w:jc w:val="both"/>
              <w:rPr>
                <w:rFonts w:eastAsia="Times New Roman"/>
                <w:b/>
                <w:bCs/>
                <w:color w:val="auto"/>
                <w:kern w:val="1"/>
                <w:lang w:val="ru-RU"/>
              </w:rPr>
            </w:pPr>
            <w:r w:rsidRPr="00F974D7">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F974D7" w:rsidRDefault="00F8733D" w:rsidP="00BD5CFF">
            <w:pPr>
              <w:snapToGrid w:val="0"/>
              <w:jc w:val="both"/>
              <w:rPr>
                <w:rFonts w:eastAsia="Times New Roman"/>
                <w:b/>
                <w:bCs/>
                <w:color w:val="auto"/>
                <w:kern w:val="1"/>
                <w:lang w:val="ru-RU"/>
              </w:rPr>
            </w:pPr>
          </w:p>
        </w:tc>
      </w:tr>
      <w:tr w:rsidR="00DB402C" w:rsidRPr="00F974D7" w14:paraId="58CB7913" w14:textId="77777777" w:rsidTr="00BD5CFF">
        <w:tc>
          <w:tcPr>
            <w:tcW w:w="465" w:type="dxa"/>
            <w:vMerge/>
            <w:tcBorders>
              <w:left w:val="single" w:sz="4" w:space="0" w:color="000000"/>
            </w:tcBorders>
          </w:tcPr>
          <w:p w14:paraId="52956A57"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F974D7" w:rsidRDefault="00F8733D" w:rsidP="00BD5CFF">
            <w:pPr>
              <w:snapToGrid w:val="0"/>
              <w:jc w:val="both"/>
              <w:rPr>
                <w:rFonts w:eastAsia="Times New Roman"/>
                <w:bCs/>
                <w:i/>
                <w:color w:val="auto"/>
                <w:kern w:val="1"/>
                <w:lang w:val="ru-RU"/>
              </w:rPr>
            </w:pPr>
          </w:p>
          <w:p w14:paraId="08CC4C73"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F974D7" w:rsidRDefault="00F8733D" w:rsidP="00BD5CFF">
            <w:pPr>
              <w:snapToGrid w:val="0"/>
              <w:jc w:val="both"/>
              <w:rPr>
                <w:rFonts w:eastAsia="Times New Roman"/>
                <w:b/>
                <w:bCs/>
                <w:color w:val="auto"/>
                <w:kern w:val="1"/>
                <w:lang w:val="en-US"/>
              </w:rPr>
            </w:pPr>
          </w:p>
        </w:tc>
      </w:tr>
      <w:tr w:rsidR="00DB402C" w:rsidRPr="00F974D7" w14:paraId="5A6D6ACB" w14:textId="77777777" w:rsidTr="00BD5CFF">
        <w:tc>
          <w:tcPr>
            <w:tcW w:w="465" w:type="dxa"/>
            <w:vMerge/>
            <w:tcBorders>
              <w:left w:val="single" w:sz="4" w:space="0" w:color="000000"/>
            </w:tcBorders>
          </w:tcPr>
          <w:p w14:paraId="10F0B5FB"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F974D7" w:rsidRDefault="00F8733D" w:rsidP="00BD5CFF">
            <w:pPr>
              <w:snapToGrid w:val="0"/>
              <w:jc w:val="both"/>
              <w:rPr>
                <w:rFonts w:eastAsia="Times New Roman"/>
                <w:bCs/>
                <w:i/>
                <w:color w:val="auto"/>
                <w:kern w:val="1"/>
                <w:lang w:val="en-US"/>
              </w:rPr>
            </w:pPr>
          </w:p>
          <w:p w14:paraId="03A41E49"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F974D7" w:rsidRDefault="00F8733D" w:rsidP="00BD5CFF">
            <w:pPr>
              <w:snapToGrid w:val="0"/>
              <w:jc w:val="both"/>
              <w:rPr>
                <w:rFonts w:eastAsia="Times New Roman"/>
                <w:b/>
                <w:bCs/>
                <w:color w:val="auto"/>
                <w:kern w:val="1"/>
                <w:lang w:val="en-US"/>
              </w:rPr>
            </w:pPr>
          </w:p>
        </w:tc>
      </w:tr>
      <w:tr w:rsidR="00DB402C" w:rsidRPr="00F974D7" w14:paraId="41198EEF" w14:textId="77777777" w:rsidTr="00BD5CFF">
        <w:tc>
          <w:tcPr>
            <w:tcW w:w="465" w:type="dxa"/>
            <w:vMerge/>
            <w:tcBorders>
              <w:left w:val="single" w:sz="4" w:space="0" w:color="000000"/>
            </w:tcBorders>
          </w:tcPr>
          <w:p w14:paraId="32A6DA05"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F974D7" w:rsidRDefault="00F8733D" w:rsidP="00BD5CFF">
            <w:pPr>
              <w:snapToGrid w:val="0"/>
              <w:jc w:val="both"/>
              <w:rPr>
                <w:rFonts w:eastAsia="Times New Roman"/>
                <w:bCs/>
                <w:i/>
                <w:color w:val="auto"/>
                <w:kern w:val="1"/>
                <w:lang w:val="en-US"/>
              </w:rPr>
            </w:pPr>
          </w:p>
          <w:p w14:paraId="0AB4C0C1"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F974D7" w:rsidRDefault="00F8733D" w:rsidP="00BD5CFF">
            <w:pPr>
              <w:snapToGrid w:val="0"/>
              <w:jc w:val="both"/>
              <w:rPr>
                <w:rFonts w:eastAsia="Times New Roman"/>
                <w:b/>
                <w:bCs/>
                <w:color w:val="auto"/>
                <w:kern w:val="1"/>
                <w:lang w:val="en-US"/>
              </w:rPr>
            </w:pPr>
          </w:p>
        </w:tc>
      </w:tr>
      <w:tr w:rsidR="00DB402C" w:rsidRPr="00F974D7" w14:paraId="0F3755F2" w14:textId="77777777" w:rsidTr="00B819AA">
        <w:tc>
          <w:tcPr>
            <w:tcW w:w="465" w:type="dxa"/>
            <w:vMerge/>
            <w:tcBorders>
              <w:left w:val="single" w:sz="4" w:space="0" w:color="000000"/>
              <w:bottom w:val="single" w:sz="4" w:space="0" w:color="000000"/>
            </w:tcBorders>
          </w:tcPr>
          <w:p w14:paraId="0C8D2DDC" w14:textId="77777777" w:rsidR="00F8733D" w:rsidRPr="00F974D7"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F974D7" w:rsidRDefault="00F8733D" w:rsidP="00BD5CFF">
            <w:pPr>
              <w:snapToGrid w:val="0"/>
              <w:jc w:val="both"/>
              <w:rPr>
                <w:rFonts w:eastAsia="Times New Roman"/>
                <w:bCs/>
                <w:i/>
                <w:color w:val="auto"/>
                <w:kern w:val="1"/>
                <w:lang w:val="en-US"/>
              </w:rPr>
            </w:pPr>
          </w:p>
          <w:p w14:paraId="6B4601CB"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F974D7" w:rsidRDefault="00F8733D" w:rsidP="00BD5CFF">
            <w:pPr>
              <w:snapToGrid w:val="0"/>
              <w:jc w:val="both"/>
              <w:rPr>
                <w:rFonts w:eastAsia="Times New Roman"/>
                <w:b/>
                <w:bCs/>
                <w:color w:val="auto"/>
                <w:kern w:val="1"/>
                <w:lang w:val="en-US"/>
              </w:rPr>
            </w:pPr>
          </w:p>
        </w:tc>
      </w:tr>
      <w:tr w:rsidR="00DB402C" w:rsidRPr="00F974D7"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F974D7" w:rsidRDefault="00F8733D" w:rsidP="00BD5CFF">
            <w:pPr>
              <w:snapToGrid w:val="0"/>
              <w:jc w:val="both"/>
              <w:rPr>
                <w:rFonts w:eastAsia="Times New Roman"/>
                <w:bCs/>
                <w:i/>
                <w:color w:val="auto"/>
                <w:kern w:val="1"/>
                <w:lang w:val="en-US"/>
              </w:rPr>
            </w:pPr>
          </w:p>
          <w:p w14:paraId="7B6B5BD6" w14:textId="77777777" w:rsidR="00F8733D" w:rsidRPr="00F974D7" w:rsidRDefault="00F8733D" w:rsidP="00BD5CFF">
            <w:pPr>
              <w:jc w:val="both"/>
              <w:rPr>
                <w:rFonts w:eastAsia="Times New Roman"/>
                <w:bCs/>
                <w:i/>
                <w:color w:val="auto"/>
                <w:kern w:val="1"/>
                <w:lang w:val="ru-RU"/>
              </w:rPr>
            </w:pPr>
            <w:r w:rsidRPr="00F974D7">
              <w:rPr>
                <w:rFonts w:eastAsia="Times New Roman"/>
                <w:bCs/>
                <w:i/>
                <w:color w:val="auto"/>
                <w:kern w:val="1"/>
                <w:lang w:val="en-US"/>
              </w:rPr>
              <w:t>3)</w:t>
            </w:r>
          </w:p>
          <w:p w14:paraId="60AF1FBE" w14:textId="77777777" w:rsidR="00F8733D" w:rsidRPr="00F974D7" w:rsidRDefault="00F8733D" w:rsidP="00BD5CFF">
            <w:pPr>
              <w:snapToGrid w:val="0"/>
              <w:jc w:val="both"/>
              <w:rPr>
                <w:rFonts w:eastAsia="Times New Roman"/>
                <w:bCs/>
                <w:i/>
                <w:color w:val="auto"/>
                <w:kern w:val="1"/>
                <w:lang w:val="ru-RU"/>
              </w:rPr>
            </w:pPr>
          </w:p>
          <w:p w14:paraId="3961B7BB" w14:textId="77777777" w:rsidR="00F8733D" w:rsidRPr="00F974D7" w:rsidRDefault="00F8733D" w:rsidP="00BD5CFF">
            <w:pPr>
              <w:snapToGrid w:val="0"/>
              <w:jc w:val="both"/>
              <w:rPr>
                <w:rFonts w:eastAsia="Times New Roman"/>
                <w:bCs/>
                <w:i/>
                <w:color w:val="auto"/>
                <w:kern w:val="1"/>
                <w:lang w:val="en-US"/>
              </w:rPr>
            </w:pPr>
          </w:p>
          <w:p w14:paraId="74D25680" w14:textId="77777777" w:rsidR="00F8733D" w:rsidRPr="00F974D7" w:rsidRDefault="00F8733D" w:rsidP="00BD5CFF">
            <w:pPr>
              <w:snapToGrid w:val="0"/>
              <w:jc w:val="both"/>
              <w:rPr>
                <w:rFonts w:eastAsia="Times New Roman"/>
                <w:bCs/>
                <w:i/>
                <w:color w:val="auto"/>
                <w:kern w:val="1"/>
                <w:lang w:val="en-US"/>
              </w:rPr>
            </w:pPr>
          </w:p>
          <w:p w14:paraId="444D56F9" w14:textId="77777777" w:rsidR="00F8733D" w:rsidRPr="00F974D7"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F974D7" w:rsidRDefault="00F8733D" w:rsidP="00BD5CFF">
            <w:pPr>
              <w:snapToGrid w:val="0"/>
              <w:jc w:val="both"/>
              <w:rPr>
                <w:rFonts w:eastAsia="Times New Roman"/>
                <w:bCs/>
                <w:i/>
                <w:color w:val="auto"/>
                <w:kern w:val="1"/>
                <w:lang w:val="ru-RU"/>
              </w:rPr>
            </w:pPr>
          </w:p>
          <w:p w14:paraId="526AB5C8" w14:textId="77777777" w:rsidR="00F8733D" w:rsidRPr="00F974D7" w:rsidRDefault="00F8733D" w:rsidP="00BD5CFF">
            <w:pPr>
              <w:jc w:val="both"/>
              <w:rPr>
                <w:rFonts w:eastAsia="Times New Roman"/>
                <w:b/>
                <w:bCs/>
                <w:color w:val="auto"/>
                <w:kern w:val="1"/>
                <w:lang w:val="ru-RU"/>
              </w:rPr>
            </w:pPr>
            <w:r w:rsidRPr="00F974D7">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F974D7" w:rsidRDefault="00F8733D" w:rsidP="00BD5CFF">
            <w:pPr>
              <w:snapToGrid w:val="0"/>
              <w:jc w:val="both"/>
              <w:rPr>
                <w:rFonts w:eastAsia="Times New Roman"/>
                <w:b/>
                <w:bCs/>
                <w:color w:val="auto"/>
                <w:kern w:val="1"/>
                <w:lang w:val="ru-RU"/>
              </w:rPr>
            </w:pPr>
          </w:p>
        </w:tc>
      </w:tr>
      <w:tr w:rsidR="00DB402C" w:rsidRPr="00F974D7" w14:paraId="40928CA5" w14:textId="77777777" w:rsidTr="00B819AA">
        <w:tc>
          <w:tcPr>
            <w:tcW w:w="465" w:type="dxa"/>
            <w:vMerge/>
            <w:tcBorders>
              <w:left w:val="single" w:sz="4" w:space="0" w:color="000000"/>
              <w:bottom w:val="single" w:sz="4" w:space="0" w:color="auto"/>
            </w:tcBorders>
          </w:tcPr>
          <w:p w14:paraId="0DFED426"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F974D7" w:rsidRDefault="00F8733D" w:rsidP="00BD5CFF">
            <w:pPr>
              <w:snapToGrid w:val="0"/>
              <w:jc w:val="both"/>
              <w:rPr>
                <w:rFonts w:eastAsia="Times New Roman"/>
                <w:bCs/>
                <w:i/>
                <w:color w:val="auto"/>
                <w:kern w:val="1"/>
                <w:lang w:val="ru-RU"/>
              </w:rPr>
            </w:pPr>
          </w:p>
          <w:p w14:paraId="7A28809F"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F974D7" w:rsidRDefault="00F8733D" w:rsidP="00BD5CFF">
            <w:pPr>
              <w:snapToGrid w:val="0"/>
              <w:jc w:val="both"/>
              <w:rPr>
                <w:rFonts w:eastAsia="Times New Roman"/>
                <w:b/>
                <w:bCs/>
                <w:color w:val="auto"/>
                <w:kern w:val="1"/>
                <w:lang w:val="en-US"/>
              </w:rPr>
            </w:pPr>
          </w:p>
        </w:tc>
      </w:tr>
      <w:tr w:rsidR="00DB402C" w:rsidRPr="00F974D7" w14:paraId="712F9B8B" w14:textId="77777777" w:rsidTr="00B819AA">
        <w:tc>
          <w:tcPr>
            <w:tcW w:w="465" w:type="dxa"/>
            <w:vMerge/>
            <w:tcBorders>
              <w:left w:val="single" w:sz="4" w:space="0" w:color="000000"/>
              <w:bottom w:val="single" w:sz="4" w:space="0" w:color="auto"/>
            </w:tcBorders>
          </w:tcPr>
          <w:p w14:paraId="512A752D"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F974D7" w:rsidRDefault="00F8733D" w:rsidP="00BD5CFF">
            <w:pPr>
              <w:snapToGrid w:val="0"/>
              <w:jc w:val="both"/>
              <w:rPr>
                <w:rFonts w:eastAsia="Times New Roman"/>
                <w:bCs/>
                <w:i/>
                <w:color w:val="auto"/>
                <w:kern w:val="1"/>
                <w:lang w:val="en-US"/>
              </w:rPr>
            </w:pPr>
          </w:p>
          <w:p w14:paraId="36B2C109"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F974D7" w:rsidRDefault="00F8733D" w:rsidP="00BD5CFF">
            <w:pPr>
              <w:snapToGrid w:val="0"/>
              <w:jc w:val="both"/>
              <w:rPr>
                <w:rFonts w:eastAsia="Times New Roman"/>
                <w:b/>
                <w:bCs/>
                <w:color w:val="auto"/>
                <w:kern w:val="1"/>
                <w:lang w:val="en-US"/>
              </w:rPr>
            </w:pPr>
          </w:p>
        </w:tc>
      </w:tr>
      <w:tr w:rsidR="00DB402C" w:rsidRPr="00F974D7" w14:paraId="3B6FAA04" w14:textId="77777777" w:rsidTr="00B819AA">
        <w:tc>
          <w:tcPr>
            <w:tcW w:w="465" w:type="dxa"/>
            <w:vMerge/>
            <w:tcBorders>
              <w:left w:val="single" w:sz="4" w:space="0" w:color="000000"/>
              <w:bottom w:val="single" w:sz="4" w:space="0" w:color="auto"/>
            </w:tcBorders>
          </w:tcPr>
          <w:p w14:paraId="4A6F226D"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F974D7" w:rsidRDefault="00F8733D" w:rsidP="00BD5CFF">
            <w:pPr>
              <w:snapToGrid w:val="0"/>
              <w:jc w:val="both"/>
              <w:rPr>
                <w:rFonts w:eastAsia="Times New Roman"/>
                <w:bCs/>
                <w:i/>
                <w:color w:val="auto"/>
                <w:kern w:val="1"/>
                <w:lang w:val="en-US"/>
              </w:rPr>
            </w:pPr>
          </w:p>
          <w:p w14:paraId="26C80B72"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F974D7" w:rsidRDefault="00F8733D" w:rsidP="00BD5CFF">
            <w:pPr>
              <w:snapToGrid w:val="0"/>
              <w:jc w:val="both"/>
              <w:rPr>
                <w:rFonts w:eastAsia="Times New Roman"/>
                <w:b/>
                <w:bCs/>
                <w:color w:val="auto"/>
                <w:kern w:val="1"/>
                <w:lang w:val="en-US"/>
              </w:rPr>
            </w:pPr>
          </w:p>
        </w:tc>
      </w:tr>
      <w:tr w:rsidR="00DB402C" w:rsidRPr="00F974D7" w14:paraId="1BB1F0BB" w14:textId="77777777" w:rsidTr="00B819AA">
        <w:tc>
          <w:tcPr>
            <w:tcW w:w="465" w:type="dxa"/>
            <w:vMerge/>
            <w:tcBorders>
              <w:left w:val="single" w:sz="4" w:space="0" w:color="000000"/>
              <w:bottom w:val="single" w:sz="4" w:space="0" w:color="auto"/>
            </w:tcBorders>
          </w:tcPr>
          <w:p w14:paraId="45DA21F6" w14:textId="77777777" w:rsidR="00F8733D" w:rsidRPr="00F974D7"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F974D7" w:rsidRDefault="00F8733D" w:rsidP="00BD5CFF">
            <w:pPr>
              <w:snapToGrid w:val="0"/>
              <w:jc w:val="both"/>
              <w:rPr>
                <w:rFonts w:eastAsia="Times New Roman"/>
                <w:bCs/>
                <w:i/>
                <w:color w:val="auto"/>
                <w:kern w:val="1"/>
                <w:lang w:val="en-US"/>
              </w:rPr>
            </w:pPr>
          </w:p>
          <w:p w14:paraId="5E7F0BF8"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F974D7" w:rsidRDefault="00F8733D" w:rsidP="00BD5CFF">
            <w:pPr>
              <w:snapToGrid w:val="0"/>
              <w:jc w:val="both"/>
              <w:rPr>
                <w:rFonts w:eastAsia="Times New Roman"/>
                <w:b/>
                <w:bCs/>
                <w:color w:val="auto"/>
                <w:kern w:val="1"/>
                <w:lang w:val="en-US"/>
              </w:rPr>
            </w:pPr>
          </w:p>
        </w:tc>
      </w:tr>
    </w:tbl>
    <w:p w14:paraId="146CF194" w14:textId="77777777" w:rsidR="00F8733D" w:rsidRPr="00F974D7" w:rsidRDefault="00F8733D" w:rsidP="00F8733D">
      <w:pPr>
        <w:jc w:val="both"/>
        <w:rPr>
          <w:bCs/>
          <w:iCs/>
          <w:color w:val="auto"/>
          <w:kern w:val="1"/>
          <w:lang w:val="sr-Cyrl-RS"/>
        </w:rPr>
      </w:pPr>
    </w:p>
    <w:p w14:paraId="327C84B9" w14:textId="77777777" w:rsidR="00F8733D" w:rsidRPr="00F974D7" w:rsidRDefault="00F8733D" w:rsidP="00F8733D">
      <w:pPr>
        <w:jc w:val="both"/>
        <w:rPr>
          <w:bCs/>
          <w:iCs/>
          <w:color w:val="auto"/>
          <w:kern w:val="1"/>
          <w:lang w:val="sr-Cyrl-RS"/>
        </w:rPr>
      </w:pPr>
    </w:p>
    <w:p w14:paraId="6DFC6B65" w14:textId="77777777" w:rsidR="00747620" w:rsidRPr="00F974D7" w:rsidRDefault="00747620" w:rsidP="00F8733D">
      <w:pPr>
        <w:jc w:val="both"/>
        <w:rPr>
          <w:bCs/>
          <w:iCs/>
          <w:color w:val="auto"/>
          <w:kern w:val="1"/>
          <w:lang w:val="sr-Cyrl-RS"/>
        </w:rPr>
      </w:pPr>
    </w:p>
    <w:p w14:paraId="27570FCC" w14:textId="77777777" w:rsidR="00F8733D" w:rsidRPr="00F974D7" w:rsidRDefault="00F8733D" w:rsidP="00F8733D">
      <w:pPr>
        <w:spacing w:before="120" w:after="120" w:line="240" w:lineRule="auto"/>
        <w:jc w:val="both"/>
        <w:rPr>
          <w:i/>
          <w:iCs/>
          <w:color w:val="auto"/>
          <w:kern w:val="1"/>
          <w:lang w:val="ru-RU"/>
        </w:rPr>
      </w:pPr>
      <w:r w:rsidRPr="00F974D7">
        <w:rPr>
          <w:b/>
          <w:bCs/>
          <w:i/>
          <w:iCs/>
          <w:color w:val="auto"/>
          <w:kern w:val="1"/>
          <w:u w:val="single"/>
          <w:lang w:val="en-US"/>
        </w:rPr>
        <w:t>Напомена:</w:t>
      </w:r>
      <w:r w:rsidRPr="00F974D7">
        <w:rPr>
          <w:b/>
          <w:bCs/>
          <w:i/>
          <w:iCs/>
          <w:color w:val="auto"/>
          <w:kern w:val="1"/>
          <w:lang w:val="en-US"/>
        </w:rPr>
        <w:t xml:space="preserve"> </w:t>
      </w:r>
    </w:p>
    <w:p w14:paraId="5205C8FE" w14:textId="77777777" w:rsidR="00F8733D" w:rsidRPr="00F974D7" w:rsidRDefault="00F8733D" w:rsidP="00F8733D">
      <w:pPr>
        <w:jc w:val="both"/>
        <w:rPr>
          <w:b/>
          <w:bCs/>
          <w:i/>
          <w:iCs/>
          <w:color w:val="auto"/>
          <w:kern w:val="1"/>
        </w:rPr>
      </w:pPr>
      <w:r w:rsidRPr="00F974D7">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F974D7" w:rsidRDefault="00F8733D" w:rsidP="00F8733D">
      <w:pPr>
        <w:jc w:val="both"/>
        <w:rPr>
          <w:b/>
          <w:bCs/>
          <w:i/>
          <w:iCs/>
          <w:color w:val="auto"/>
          <w:kern w:val="1"/>
        </w:rPr>
      </w:pPr>
    </w:p>
    <w:p w14:paraId="71BFCEB3" w14:textId="77777777" w:rsidR="00F8733D" w:rsidRPr="00F974D7" w:rsidRDefault="00F8733D" w:rsidP="003B74E8">
      <w:pPr>
        <w:jc w:val="both"/>
        <w:rPr>
          <w:b/>
          <w:bCs/>
          <w:iCs/>
          <w:color w:val="auto"/>
          <w:kern w:val="1"/>
        </w:rPr>
      </w:pPr>
    </w:p>
    <w:p w14:paraId="6669A2EF" w14:textId="77777777" w:rsidR="00F8733D" w:rsidRPr="00F974D7" w:rsidRDefault="00F8733D" w:rsidP="003B74E8">
      <w:pPr>
        <w:jc w:val="both"/>
        <w:rPr>
          <w:b/>
          <w:bCs/>
          <w:iCs/>
          <w:color w:val="auto"/>
          <w:kern w:val="1"/>
        </w:rPr>
      </w:pPr>
    </w:p>
    <w:p w14:paraId="7D9C990A" w14:textId="77777777" w:rsidR="003B74E8" w:rsidRDefault="003B74E8" w:rsidP="003B74E8">
      <w:pPr>
        <w:jc w:val="both"/>
        <w:rPr>
          <w:b/>
          <w:bCs/>
          <w:iCs/>
          <w:color w:val="auto"/>
          <w:kern w:val="1"/>
        </w:rPr>
      </w:pPr>
    </w:p>
    <w:p w14:paraId="3E62F5F9" w14:textId="77777777" w:rsidR="005E4AC0" w:rsidRDefault="005E4AC0" w:rsidP="003B74E8">
      <w:pPr>
        <w:jc w:val="both"/>
        <w:rPr>
          <w:b/>
          <w:bCs/>
          <w:iCs/>
          <w:color w:val="auto"/>
          <w:kern w:val="1"/>
        </w:rPr>
      </w:pPr>
    </w:p>
    <w:p w14:paraId="75832EE4" w14:textId="77777777" w:rsidR="005E4AC0" w:rsidRDefault="005E4AC0" w:rsidP="003B74E8">
      <w:pPr>
        <w:jc w:val="both"/>
        <w:rPr>
          <w:b/>
          <w:bCs/>
          <w:iCs/>
          <w:color w:val="auto"/>
          <w:kern w:val="1"/>
        </w:rPr>
      </w:pPr>
    </w:p>
    <w:p w14:paraId="44AACE13" w14:textId="77777777" w:rsidR="005E4AC0" w:rsidRDefault="005E4AC0" w:rsidP="003B74E8">
      <w:pPr>
        <w:jc w:val="both"/>
        <w:rPr>
          <w:b/>
          <w:bCs/>
          <w:iCs/>
          <w:color w:val="auto"/>
          <w:kern w:val="1"/>
        </w:rPr>
      </w:pPr>
    </w:p>
    <w:p w14:paraId="67B08272" w14:textId="77777777" w:rsidR="005E4AC0" w:rsidRDefault="005E4AC0" w:rsidP="003B74E8">
      <w:pPr>
        <w:jc w:val="both"/>
        <w:rPr>
          <w:b/>
          <w:bCs/>
          <w:iCs/>
          <w:color w:val="auto"/>
          <w:kern w:val="1"/>
        </w:rPr>
      </w:pPr>
    </w:p>
    <w:p w14:paraId="021A00A6" w14:textId="77777777" w:rsidR="00795428" w:rsidRDefault="00795428" w:rsidP="003B74E8">
      <w:pPr>
        <w:jc w:val="both"/>
        <w:rPr>
          <w:b/>
          <w:bCs/>
          <w:iCs/>
          <w:color w:val="auto"/>
          <w:kern w:val="1"/>
        </w:rPr>
      </w:pPr>
    </w:p>
    <w:p w14:paraId="3A978D30" w14:textId="77777777" w:rsidR="00795428" w:rsidRDefault="00795428" w:rsidP="003B74E8">
      <w:pPr>
        <w:jc w:val="both"/>
        <w:rPr>
          <w:b/>
          <w:bCs/>
          <w:iCs/>
          <w:color w:val="auto"/>
          <w:kern w:val="1"/>
        </w:rPr>
      </w:pPr>
    </w:p>
    <w:p w14:paraId="63103CB6" w14:textId="77777777" w:rsidR="00795428" w:rsidRPr="00F974D7" w:rsidRDefault="00795428" w:rsidP="003B74E8">
      <w:pPr>
        <w:jc w:val="both"/>
        <w:rPr>
          <w:b/>
          <w:bCs/>
          <w:iCs/>
          <w:color w:val="auto"/>
          <w:kern w:val="1"/>
        </w:rPr>
      </w:pPr>
    </w:p>
    <w:p w14:paraId="7BA81C40" w14:textId="77777777" w:rsidR="00F8733D" w:rsidRPr="00F974D7" w:rsidRDefault="003B74E8" w:rsidP="002038FD">
      <w:pPr>
        <w:pStyle w:val="ListParagraph"/>
        <w:numPr>
          <w:ilvl w:val="0"/>
          <w:numId w:val="12"/>
        </w:numPr>
        <w:spacing w:before="240" w:after="120" w:line="240" w:lineRule="auto"/>
        <w:ind w:left="425" w:hanging="357"/>
        <w:rPr>
          <w:color w:val="auto"/>
        </w:rPr>
      </w:pPr>
      <w:r w:rsidRPr="00F974D7">
        <w:rPr>
          <w:rFonts w:eastAsia="Times New Roman"/>
          <w:b/>
          <w:bCs/>
          <w:i/>
          <w:color w:val="auto"/>
        </w:rPr>
        <w:lastRenderedPageBreak/>
        <w:t>ОПИС ПРЕДМЕТА НАБАВКЕ</w:t>
      </w:r>
      <w:r w:rsidRPr="00F974D7">
        <w:rPr>
          <w:rFonts w:eastAsia="Times New Roman"/>
          <w:b/>
          <w:bCs/>
          <w:color w:val="auto"/>
        </w:rPr>
        <w:t xml:space="preserve">    </w:t>
      </w:r>
    </w:p>
    <w:p w14:paraId="7B50BAC2" w14:textId="119587D4" w:rsidR="00301B3D" w:rsidRPr="00F974D7" w:rsidRDefault="00A519E2" w:rsidP="00DB402C">
      <w:pPr>
        <w:widowControl w:val="0"/>
        <w:suppressAutoHyphens w:val="0"/>
        <w:autoSpaceDE w:val="0"/>
        <w:autoSpaceDN w:val="0"/>
        <w:adjustRightInd w:val="0"/>
        <w:spacing w:before="240" w:after="120" w:line="240" w:lineRule="auto"/>
        <w:ind w:left="360"/>
        <w:jc w:val="both"/>
        <w:rPr>
          <w:bCs/>
          <w:color w:val="000000" w:themeColor="text1"/>
          <w:kern w:val="1"/>
        </w:rPr>
      </w:pPr>
      <w:r w:rsidRPr="00F974D7">
        <w:rPr>
          <w:rFonts w:eastAsia="TimesNewRomanPS-BoldMT"/>
          <w:bCs/>
          <w:color w:val="auto"/>
          <w:lang w:val="sr-Cyrl-CS"/>
        </w:rPr>
        <w:t xml:space="preserve">за </w:t>
      </w:r>
      <w:r w:rsidRPr="00F974D7">
        <w:rPr>
          <w:rFonts w:eastAsia="TimesNewRomanPS-BoldMT"/>
          <w:bCs/>
          <w:color w:val="auto"/>
        </w:rPr>
        <w:t xml:space="preserve">јавну набавку </w:t>
      </w:r>
      <w:r w:rsidRPr="00F974D7">
        <w:rPr>
          <w:rFonts w:eastAsia="TimesNewRomanPS-BoldMT"/>
          <w:bCs/>
          <w:color w:val="auto"/>
          <w:lang w:val="sr-Cyrl-RS"/>
        </w:rPr>
        <w:t>радова</w:t>
      </w:r>
      <w:r w:rsidRPr="00F974D7">
        <w:rPr>
          <w:rFonts w:eastAsia="TimesNewRomanPS-BoldMT"/>
          <w:bCs/>
          <w:color w:val="auto"/>
        </w:rPr>
        <w:t xml:space="preserve"> – </w:t>
      </w:r>
      <w:r w:rsidR="00795428" w:rsidRPr="00795428">
        <w:rPr>
          <w:bCs/>
          <w:color w:val="auto"/>
        </w:rPr>
        <w:t>Пројектовање и извођење радова на трафостаници капацитета 1 х 1.000 kVA са повезивањем постојећих каблова на складишту нафтних деривата Пожега у Пожеги</w:t>
      </w:r>
      <w:r w:rsidR="00BA1935" w:rsidRPr="00F974D7">
        <w:rPr>
          <w:bCs/>
          <w:color w:val="auto"/>
        </w:rPr>
        <w:t>,</w:t>
      </w:r>
      <w:r w:rsidR="00BA1935" w:rsidRPr="00F974D7">
        <w:rPr>
          <w:bCs/>
          <w:color w:val="auto"/>
          <w:lang w:val="sr-Cyrl-RS"/>
        </w:rPr>
        <w:t xml:space="preserve"> </w:t>
      </w:r>
      <w:r w:rsidR="00BA1935" w:rsidRPr="00F974D7">
        <w:rPr>
          <w:rFonts w:eastAsia="TimesNewRomanPS-BoldMT"/>
          <w:bCs/>
          <w:color w:val="auto"/>
        </w:rPr>
        <w:t>ЈН брoj</w:t>
      </w:r>
      <w:r w:rsidR="00BA1935" w:rsidRPr="00F974D7">
        <w:rPr>
          <w:rFonts w:eastAsia="TimesNewRomanPS-BoldMT"/>
          <w:bCs/>
          <w:color w:val="auto"/>
          <w:lang w:val="sr-Cyrl-RS"/>
        </w:rPr>
        <w:t xml:space="preserve"> </w:t>
      </w:r>
      <w:r w:rsidR="00DB402C" w:rsidRPr="00F974D7">
        <w:rPr>
          <w:rFonts w:eastAsia="TimesNewRomanPS-BoldMT"/>
          <w:bCs/>
          <w:color w:val="auto"/>
        </w:rPr>
        <w:t xml:space="preserve"> 4</w:t>
      </w:r>
      <w:r w:rsidR="00DB402C" w:rsidRPr="00F974D7">
        <w:rPr>
          <w:rFonts w:eastAsia="TimesNewRomanPS-BoldMT"/>
          <w:bCs/>
          <w:color w:val="auto"/>
          <w:lang w:val="sr-Cyrl-RS"/>
        </w:rPr>
        <w:t>/201</w:t>
      </w:r>
      <w:r w:rsidR="00795428">
        <w:rPr>
          <w:rFonts w:eastAsia="TimesNewRomanPS-BoldMT"/>
          <w:bCs/>
          <w:color w:val="auto"/>
          <w:lang w:val="sr-Cyrl-RS"/>
        </w:rPr>
        <w:t>9</w:t>
      </w:r>
      <w:r w:rsidR="00BA1935" w:rsidRPr="00F974D7">
        <w:rPr>
          <w:rFonts w:eastAsia="TimesNewRomanPS-BoldMT"/>
          <w:bCs/>
          <w:color w:val="auto"/>
          <w:lang w:val="sr-Cyrl-RS"/>
        </w:rPr>
        <w:t>-03</w:t>
      </w:r>
    </w:p>
    <w:p w14:paraId="67631FBB" w14:textId="77777777" w:rsidR="00E50A16" w:rsidRPr="008F5423" w:rsidRDefault="00E50A16" w:rsidP="00E50A16">
      <w:pPr>
        <w:jc w:val="both"/>
        <w:rPr>
          <w:rFonts w:eastAsia="Times New Roman"/>
          <w:b/>
          <w:bCs/>
          <w:color w:val="000000" w:themeColor="text1"/>
          <w:kern w:val="1"/>
        </w:rPr>
      </w:pPr>
    </w:p>
    <w:tbl>
      <w:tblPr>
        <w:tblW w:w="9526" w:type="dxa"/>
        <w:tblInd w:w="108" w:type="dxa"/>
        <w:tblLayout w:type="fixed"/>
        <w:tblLook w:val="0000" w:firstRow="0" w:lastRow="0" w:firstColumn="0" w:lastColumn="0" w:noHBand="0" w:noVBand="0"/>
      </w:tblPr>
      <w:tblGrid>
        <w:gridCol w:w="607"/>
        <w:gridCol w:w="4242"/>
        <w:gridCol w:w="2325"/>
        <w:gridCol w:w="2352"/>
      </w:tblGrid>
      <w:tr w:rsidR="00912DD3" w:rsidRPr="008F5423" w14:paraId="0ABC5F26" w14:textId="3E254C65" w:rsidTr="008E351E">
        <w:tc>
          <w:tcPr>
            <w:tcW w:w="607"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912DD3" w:rsidRPr="008F5423" w:rsidRDefault="00912DD3" w:rsidP="00912DD3">
            <w:pPr>
              <w:jc w:val="center"/>
              <w:rPr>
                <w:rFonts w:eastAsia="Times New Roman"/>
                <w:b/>
                <w:bCs/>
                <w:color w:val="000000" w:themeColor="text1"/>
                <w:kern w:val="1"/>
                <w:sz w:val="18"/>
                <w:szCs w:val="18"/>
                <w:lang w:val="sr-Cyrl-RS"/>
              </w:rPr>
            </w:pPr>
          </w:p>
        </w:tc>
        <w:tc>
          <w:tcPr>
            <w:tcW w:w="4242"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912DD3" w:rsidRPr="008F5423" w:rsidRDefault="00912DD3" w:rsidP="00912DD3">
            <w:pPr>
              <w:jc w:val="center"/>
              <w:rPr>
                <w:rFonts w:eastAsia="Times New Roman"/>
                <w:b/>
                <w:bCs/>
                <w:color w:val="000000" w:themeColor="text1"/>
                <w:kern w:val="1"/>
                <w:lang w:val="sr-Cyrl-RS"/>
              </w:rPr>
            </w:pPr>
            <w:r w:rsidRPr="008F5423">
              <w:rPr>
                <w:rFonts w:eastAsia="Times New Roman"/>
                <w:b/>
                <w:bCs/>
                <w:color w:val="000000" w:themeColor="text1"/>
                <w:kern w:val="1"/>
                <w:lang w:val="sr-Cyrl-RS"/>
              </w:rPr>
              <w:t>ЦЕНА</w:t>
            </w:r>
          </w:p>
        </w:tc>
        <w:tc>
          <w:tcPr>
            <w:tcW w:w="2325"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AB69D46" w14:textId="77777777" w:rsidR="00912DD3" w:rsidRPr="008F5423" w:rsidRDefault="00912DD3" w:rsidP="00912DD3">
            <w:pPr>
              <w:snapToGrid w:val="0"/>
              <w:jc w:val="center"/>
              <w:rPr>
                <w:rFonts w:eastAsia="Times New Roman"/>
                <w:bCs/>
                <w:color w:val="000000" w:themeColor="text1"/>
                <w:kern w:val="1"/>
                <w:lang w:val="sr-Cyrl-RS"/>
              </w:rPr>
            </w:pPr>
            <w:r w:rsidRPr="008F5423">
              <w:rPr>
                <w:b/>
                <w:bCs/>
                <w:color w:val="000000" w:themeColor="text1"/>
                <w:spacing w:val="1"/>
              </w:rPr>
              <w:t>б</w:t>
            </w:r>
            <w:r w:rsidRPr="008F5423">
              <w:rPr>
                <w:b/>
                <w:bCs/>
                <w:color w:val="000000" w:themeColor="text1"/>
                <w:spacing w:val="-1"/>
              </w:rPr>
              <w:t>е</w:t>
            </w:r>
            <w:r w:rsidRPr="008F5423">
              <w:rPr>
                <w:b/>
                <w:bCs/>
                <w:color w:val="000000" w:themeColor="text1"/>
              </w:rPr>
              <w:t>з</w:t>
            </w:r>
            <w:r w:rsidRPr="008F5423">
              <w:rPr>
                <w:b/>
                <w:bCs/>
                <w:color w:val="000000" w:themeColor="text1"/>
                <w:spacing w:val="-7"/>
              </w:rPr>
              <w:t xml:space="preserve"> </w:t>
            </w:r>
            <w:r w:rsidRPr="008F5423">
              <w:rPr>
                <w:b/>
                <w:bCs/>
                <w:color w:val="000000" w:themeColor="text1"/>
              </w:rPr>
              <w:t>П</w:t>
            </w:r>
            <w:r w:rsidRPr="008F5423">
              <w:rPr>
                <w:b/>
                <w:bCs/>
                <w:color w:val="000000" w:themeColor="text1"/>
                <w:spacing w:val="-1"/>
              </w:rPr>
              <w:t>Д</w:t>
            </w:r>
            <w:r w:rsidRPr="008F5423">
              <w:rPr>
                <w:b/>
                <w:bCs/>
                <w:color w:val="000000" w:themeColor="text1"/>
              </w:rPr>
              <w:t>В-</w:t>
            </w:r>
            <w:r w:rsidRPr="008F5423">
              <w:rPr>
                <w:b/>
                <w:bCs/>
                <w:color w:val="000000" w:themeColor="text1"/>
                <w:spacing w:val="-1"/>
              </w:rPr>
              <w:t>а</w:t>
            </w:r>
            <w:r w:rsidRPr="008F5423">
              <w:rPr>
                <w:b/>
                <w:bCs/>
                <w:color w:val="000000" w:themeColor="text1"/>
                <w:spacing w:val="-1"/>
                <w:lang w:val="sr-Cyrl-RS"/>
              </w:rPr>
              <w:t xml:space="preserve"> (РСД)</w:t>
            </w:r>
          </w:p>
        </w:tc>
        <w:tc>
          <w:tcPr>
            <w:tcW w:w="2352" w:type="dxa"/>
            <w:tcBorders>
              <w:top w:val="single" w:sz="4" w:space="0" w:color="000000"/>
              <w:left w:val="single" w:sz="4" w:space="0" w:color="auto"/>
              <w:bottom w:val="single" w:sz="4" w:space="0" w:color="000000"/>
              <w:right w:val="single" w:sz="4" w:space="0" w:color="000000"/>
            </w:tcBorders>
            <w:shd w:val="clear" w:color="auto" w:fill="D5DCE4" w:themeFill="text2" w:themeFillTint="33"/>
          </w:tcPr>
          <w:p w14:paraId="37F0953C" w14:textId="03EC55C3" w:rsidR="00912DD3" w:rsidRPr="00912DD3" w:rsidRDefault="00912DD3" w:rsidP="00912DD3">
            <w:pPr>
              <w:snapToGrid w:val="0"/>
              <w:jc w:val="center"/>
              <w:rPr>
                <w:rFonts w:eastAsia="Times New Roman"/>
                <w:b/>
                <w:bCs/>
                <w:color w:val="000000" w:themeColor="text1"/>
                <w:kern w:val="1"/>
                <w:lang w:val="sr-Cyrl-RS"/>
              </w:rPr>
            </w:pPr>
            <w:r>
              <w:rPr>
                <w:b/>
                <w:lang w:val="sr-Cyrl-RS"/>
              </w:rPr>
              <w:t>са</w:t>
            </w:r>
            <w:r w:rsidRPr="00912DD3">
              <w:rPr>
                <w:b/>
              </w:rPr>
              <w:t xml:space="preserve"> ПДВ-</w:t>
            </w:r>
            <w:r>
              <w:rPr>
                <w:b/>
                <w:lang w:val="sr-Cyrl-RS"/>
              </w:rPr>
              <w:t>ом</w:t>
            </w:r>
            <w:r w:rsidRPr="00912DD3">
              <w:rPr>
                <w:b/>
              </w:rPr>
              <w:t xml:space="preserve"> (РСД)</w:t>
            </w:r>
          </w:p>
        </w:tc>
      </w:tr>
      <w:tr w:rsidR="00912DD3" w:rsidRPr="008F5423" w14:paraId="6E93CB3C" w14:textId="19F98B1B" w:rsidTr="008E351E">
        <w:tc>
          <w:tcPr>
            <w:tcW w:w="607" w:type="dxa"/>
            <w:tcBorders>
              <w:top w:val="single" w:sz="4" w:space="0" w:color="000000"/>
              <w:left w:val="single" w:sz="4" w:space="0" w:color="000000"/>
              <w:bottom w:val="single" w:sz="4" w:space="0" w:color="auto"/>
            </w:tcBorders>
            <w:shd w:val="clear" w:color="auto" w:fill="FFF2CC" w:themeFill="accent4" w:themeFillTint="33"/>
          </w:tcPr>
          <w:p w14:paraId="779AEAAD" w14:textId="77777777" w:rsidR="00912DD3" w:rsidRPr="008F5423" w:rsidRDefault="00912DD3" w:rsidP="00912DD3">
            <w:pPr>
              <w:jc w:val="center"/>
              <w:rPr>
                <w:rFonts w:eastAsia="Times New Roman"/>
                <w:b/>
                <w:bCs/>
                <w:color w:val="000000" w:themeColor="text1"/>
                <w:kern w:val="1"/>
                <w:sz w:val="18"/>
                <w:szCs w:val="18"/>
              </w:rPr>
            </w:pPr>
          </w:p>
        </w:tc>
        <w:tc>
          <w:tcPr>
            <w:tcW w:w="4242" w:type="dxa"/>
            <w:tcBorders>
              <w:top w:val="single" w:sz="4" w:space="0" w:color="000000"/>
              <w:left w:val="single" w:sz="4" w:space="0" w:color="000000"/>
              <w:bottom w:val="single" w:sz="4" w:space="0" w:color="auto"/>
            </w:tcBorders>
            <w:shd w:val="clear" w:color="auto" w:fill="FFF2CC" w:themeFill="accent4" w:themeFillTint="33"/>
            <w:vAlign w:val="center"/>
          </w:tcPr>
          <w:p w14:paraId="0D29DFB1" w14:textId="77777777" w:rsidR="00912DD3" w:rsidRPr="008F5423" w:rsidRDefault="00912DD3" w:rsidP="00912DD3">
            <w:pPr>
              <w:jc w:val="center"/>
              <w:rPr>
                <w:rFonts w:eastAsia="Times New Roman"/>
                <w:b/>
                <w:bCs/>
                <w:color w:val="000000" w:themeColor="text1"/>
                <w:kern w:val="1"/>
                <w:sz w:val="16"/>
                <w:szCs w:val="16"/>
              </w:rPr>
            </w:pPr>
            <w:r w:rsidRPr="008F5423">
              <w:rPr>
                <w:rFonts w:eastAsia="Times New Roman"/>
                <w:b/>
                <w:bCs/>
                <w:color w:val="000000" w:themeColor="text1"/>
                <w:kern w:val="1"/>
                <w:sz w:val="16"/>
                <w:szCs w:val="16"/>
              </w:rPr>
              <w:t>1</w:t>
            </w:r>
          </w:p>
        </w:tc>
        <w:tc>
          <w:tcPr>
            <w:tcW w:w="2325" w:type="dxa"/>
            <w:tcBorders>
              <w:top w:val="single" w:sz="4" w:space="0" w:color="000000"/>
              <w:left w:val="single" w:sz="4" w:space="0" w:color="000000"/>
              <w:bottom w:val="single" w:sz="4" w:space="0" w:color="auto"/>
              <w:right w:val="single" w:sz="4" w:space="0" w:color="auto"/>
            </w:tcBorders>
            <w:shd w:val="clear" w:color="auto" w:fill="FFF2CC" w:themeFill="accent4" w:themeFillTint="33"/>
            <w:vAlign w:val="center"/>
          </w:tcPr>
          <w:p w14:paraId="1A77520F" w14:textId="77777777" w:rsidR="00912DD3" w:rsidRPr="008F5423" w:rsidRDefault="00912DD3" w:rsidP="00912DD3">
            <w:pPr>
              <w:snapToGrid w:val="0"/>
              <w:jc w:val="center"/>
              <w:rPr>
                <w:b/>
                <w:bCs/>
                <w:color w:val="000000" w:themeColor="text1"/>
                <w:spacing w:val="1"/>
                <w:sz w:val="16"/>
                <w:szCs w:val="16"/>
              </w:rPr>
            </w:pPr>
            <w:r w:rsidRPr="008F5423">
              <w:rPr>
                <w:b/>
                <w:bCs/>
                <w:color w:val="000000" w:themeColor="text1"/>
                <w:spacing w:val="1"/>
                <w:sz w:val="16"/>
                <w:szCs w:val="16"/>
              </w:rPr>
              <w:t>2</w:t>
            </w:r>
          </w:p>
        </w:tc>
        <w:tc>
          <w:tcPr>
            <w:tcW w:w="2352" w:type="dxa"/>
            <w:tcBorders>
              <w:top w:val="single" w:sz="4" w:space="0" w:color="000000"/>
              <w:left w:val="single" w:sz="4" w:space="0" w:color="auto"/>
              <w:bottom w:val="single" w:sz="4" w:space="0" w:color="auto"/>
              <w:right w:val="single" w:sz="4" w:space="0" w:color="000000"/>
            </w:tcBorders>
            <w:shd w:val="clear" w:color="auto" w:fill="FFF2CC" w:themeFill="accent4" w:themeFillTint="33"/>
          </w:tcPr>
          <w:p w14:paraId="155A469B" w14:textId="500045BD" w:rsidR="00912DD3" w:rsidRPr="00912DD3" w:rsidRDefault="00912DD3" w:rsidP="00912DD3">
            <w:pPr>
              <w:snapToGrid w:val="0"/>
              <w:jc w:val="center"/>
              <w:rPr>
                <w:b/>
                <w:bCs/>
                <w:color w:val="000000" w:themeColor="text1"/>
                <w:spacing w:val="1"/>
                <w:sz w:val="16"/>
                <w:szCs w:val="16"/>
                <w:lang w:val="sr-Cyrl-RS"/>
              </w:rPr>
            </w:pPr>
            <w:r w:rsidRPr="00912DD3">
              <w:rPr>
                <w:b/>
                <w:sz w:val="16"/>
                <w:szCs w:val="16"/>
                <w:lang w:val="sr-Cyrl-RS"/>
              </w:rPr>
              <w:t>3</w:t>
            </w:r>
          </w:p>
        </w:tc>
      </w:tr>
      <w:tr w:rsidR="00912DD3" w:rsidRPr="008F5423" w14:paraId="5FFE4042" w14:textId="2A9D1D26" w:rsidTr="008E351E">
        <w:trPr>
          <w:trHeight w:val="720"/>
        </w:trPr>
        <w:tc>
          <w:tcPr>
            <w:tcW w:w="607" w:type="dxa"/>
            <w:tcBorders>
              <w:top w:val="single" w:sz="4" w:space="0" w:color="auto"/>
              <w:left w:val="single" w:sz="4" w:space="0" w:color="auto"/>
              <w:bottom w:val="single" w:sz="4" w:space="0" w:color="auto"/>
              <w:right w:val="single" w:sz="4" w:space="0" w:color="auto"/>
            </w:tcBorders>
          </w:tcPr>
          <w:p w14:paraId="36E8A912" w14:textId="77777777" w:rsidR="00912DD3" w:rsidRPr="008F5423" w:rsidRDefault="00912DD3" w:rsidP="00016931">
            <w:pPr>
              <w:jc w:val="center"/>
              <w:rPr>
                <w:b/>
                <w:bCs/>
                <w:color w:val="000000" w:themeColor="text1"/>
                <w:spacing w:val="-8"/>
                <w:sz w:val="18"/>
                <w:szCs w:val="18"/>
              </w:rPr>
            </w:pPr>
          </w:p>
          <w:p w14:paraId="16AADD26" w14:textId="77777777" w:rsidR="00912DD3" w:rsidRPr="008F5423" w:rsidRDefault="00912DD3" w:rsidP="00016931">
            <w:pPr>
              <w:jc w:val="center"/>
              <w:rPr>
                <w:b/>
                <w:bCs/>
                <w:color w:val="000000" w:themeColor="text1"/>
                <w:spacing w:val="-8"/>
                <w:sz w:val="18"/>
                <w:szCs w:val="18"/>
              </w:rPr>
            </w:pPr>
            <w:r w:rsidRPr="008F5423">
              <w:rPr>
                <w:b/>
                <w:bCs/>
                <w:color w:val="000000" w:themeColor="text1"/>
                <w:spacing w:val="-8"/>
                <w:sz w:val="18"/>
                <w:szCs w:val="18"/>
              </w:rPr>
              <w:t>I</w:t>
            </w:r>
          </w:p>
        </w:tc>
        <w:tc>
          <w:tcPr>
            <w:tcW w:w="4242" w:type="dxa"/>
            <w:tcBorders>
              <w:top w:val="single" w:sz="4" w:space="0" w:color="auto"/>
              <w:left w:val="single" w:sz="4" w:space="0" w:color="auto"/>
              <w:bottom w:val="single" w:sz="4" w:space="0" w:color="auto"/>
              <w:right w:val="single" w:sz="4" w:space="0" w:color="auto"/>
            </w:tcBorders>
            <w:vAlign w:val="center"/>
          </w:tcPr>
          <w:p w14:paraId="045C008F" w14:textId="2A571918" w:rsidR="00912DD3" w:rsidRPr="00305D4C" w:rsidRDefault="00305D4C" w:rsidP="00016931">
            <w:pPr>
              <w:jc w:val="center"/>
              <w:rPr>
                <w:b/>
                <w:bCs/>
                <w:color w:val="000000" w:themeColor="text1"/>
                <w:spacing w:val="-8"/>
                <w:sz w:val="22"/>
                <w:szCs w:val="22"/>
                <w:lang w:val="sr-Cyrl-RS"/>
              </w:rPr>
            </w:pPr>
            <w:r w:rsidRPr="00305D4C">
              <w:rPr>
                <w:b/>
                <w:bCs/>
                <w:color w:val="000000" w:themeColor="text1"/>
                <w:spacing w:val="-8"/>
                <w:sz w:val="22"/>
                <w:szCs w:val="22"/>
                <w:lang w:val="sr-Cyrl-RS"/>
              </w:rPr>
              <w:t>Цена за пројектовање</w:t>
            </w:r>
          </w:p>
        </w:tc>
        <w:tc>
          <w:tcPr>
            <w:tcW w:w="2325" w:type="dxa"/>
            <w:tcBorders>
              <w:top w:val="single" w:sz="4" w:space="0" w:color="auto"/>
              <w:left w:val="single" w:sz="4" w:space="0" w:color="auto"/>
              <w:bottom w:val="single" w:sz="4" w:space="0" w:color="auto"/>
              <w:right w:val="single" w:sz="4" w:space="0" w:color="auto"/>
            </w:tcBorders>
            <w:vAlign w:val="bottom"/>
          </w:tcPr>
          <w:p w14:paraId="588E23BF" w14:textId="77777777" w:rsidR="00912DD3" w:rsidRPr="008F5423" w:rsidRDefault="00912DD3" w:rsidP="00016931">
            <w:pPr>
              <w:snapToGrid w:val="0"/>
              <w:jc w:val="right"/>
              <w:rPr>
                <w:rFonts w:eastAsia="Times New Roman"/>
                <w:bCs/>
                <w:color w:val="000000" w:themeColor="text1"/>
                <w:kern w:val="1"/>
                <w:sz w:val="22"/>
                <w:szCs w:val="22"/>
                <w:lang w:val="ru-RU"/>
              </w:rPr>
            </w:pPr>
          </w:p>
        </w:tc>
        <w:tc>
          <w:tcPr>
            <w:tcW w:w="2352" w:type="dxa"/>
            <w:tcBorders>
              <w:top w:val="single" w:sz="4" w:space="0" w:color="auto"/>
              <w:left w:val="single" w:sz="4" w:space="0" w:color="auto"/>
              <w:bottom w:val="single" w:sz="4" w:space="0" w:color="auto"/>
              <w:right w:val="single" w:sz="4" w:space="0" w:color="auto"/>
            </w:tcBorders>
            <w:vAlign w:val="bottom"/>
          </w:tcPr>
          <w:p w14:paraId="68740847" w14:textId="77777777" w:rsidR="00912DD3" w:rsidRPr="008F5423" w:rsidRDefault="00912DD3" w:rsidP="00016931">
            <w:pPr>
              <w:snapToGrid w:val="0"/>
              <w:jc w:val="right"/>
              <w:rPr>
                <w:rFonts w:eastAsia="Times New Roman"/>
                <w:bCs/>
                <w:color w:val="000000" w:themeColor="text1"/>
                <w:kern w:val="1"/>
                <w:sz w:val="22"/>
                <w:szCs w:val="22"/>
                <w:lang w:val="ru-RU"/>
              </w:rPr>
            </w:pPr>
          </w:p>
        </w:tc>
      </w:tr>
      <w:tr w:rsidR="00305D4C" w:rsidRPr="008F5423" w14:paraId="1C3C4E0E" w14:textId="77777777" w:rsidTr="008E351E">
        <w:trPr>
          <w:trHeight w:val="720"/>
        </w:trPr>
        <w:tc>
          <w:tcPr>
            <w:tcW w:w="607" w:type="dxa"/>
            <w:tcBorders>
              <w:top w:val="single" w:sz="4" w:space="0" w:color="000000"/>
              <w:left w:val="single" w:sz="4" w:space="0" w:color="000000"/>
              <w:bottom w:val="single" w:sz="4" w:space="0" w:color="000000"/>
            </w:tcBorders>
          </w:tcPr>
          <w:p w14:paraId="639D93FD" w14:textId="77777777" w:rsidR="00305D4C" w:rsidRPr="008E2758" w:rsidRDefault="00305D4C" w:rsidP="00305D4C">
            <w:pPr>
              <w:snapToGrid w:val="0"/>
              <w:jc w:val="center"/>
              <w:rPr>
                <w:rFonts w:eastAsia="Times New Roman"/>
                <w:b/>
                <w:bCs/>
                <w:color w:val="000000" w:themeColor="text1"/>
                <w:kern w:val="1"/>
                <w:sz w:val="18"/>
                <w:szCs w:val="18"/>
              </w:rPr>
            </w:pPr>
          </w:p>
          <w:p w14:paraId="6C098217" w14:textId="412D3E01" w:rsidR="00305D4C" w:rsidRPr="008F5423" w:rsidRDefault="00305D4C" w:rsidP="00305D4C">
            <w:pPr>
              <w:jc w:val="center"/>
              <w:rPr>
                <w:b/>
                <w:bCs/>
                <w:color w:val="000000" w:themeColor="text1"/>
                <w:spacing w:val="-8"/>
                <w:sz w:val="18"/>
                <w:szCs w:val="18"/>
              </w:rPr>
            </w:pPr>
            <w:r>
              <w:rPr>
                <w:rFonts w:eastAsia="Times New Roman"/>
                <w:b/>
                <w:bCs/>
                <w:color w:val="000000" w:themeColor="text1"/>
                <w:kern w:val="1"/>
                <w:sz w:val="18"/>
                <w:szCs w:val="18"/>
              </w:rPr>
              <w:t>II</w:t>
            </w:r>
          </w:p>
        </w:tc>
        <w:tc>
          <w:tcPr>
            <w:tcW w:w="4242" w:type="dxa"/>
            <w:tcBorders>
              <w:top w:val="single" w:sz="4" w:space="0" w:color="auto"/>
              <w:left w:val="single" w:sz="4" w:space="0" w:color="auto"/>
              <w:bottom w:val="single" w:sz="4" w:space="0" w:color="auto"/>
              <w:right w:val="single" w:sz="4" w:space="0" w:color="auto"/>
            </w:tcBorders>
            <w:vAlign w:val="center"/>
          </w:tcPr>
          <w:p w14:paraId="43D09B79" w14:textId="542BD392" w:rsidR="00305D4C" w:rsidRPr="00305D4C" w:rsidRDefault="00305D4C" w:rsidP="00305D4C">
            <w:pPr>
              <w:jc w:val="center"/>
              <w:rPr>
                <w:b/>
                <w:bCs/>
                <w:color w:val="000000" w:themeColor="text1"/>
                <w:spacing w:val="-8"/>
                <w:sz w:val="22"/>
                <w:szCs w:val="22"/>
                <w:lang w:val="sr-Cyrl-RS"/>
              </w:rPr>
            </w:pPr>
            <w:r>
              <w:rPr>
                <w:b/>
                <w:bCs/>
                <w:color w:val="000000" w:themeColor="text1"/>
                <w:spacing w:val="-8"/>
                <w:sz w:val="22"/>
                <w:szCs w:val="22"/>
                <w:lang w:val="sr-Cyrl-RS"/>
              </w:rPr>
              <w:t>Цена за извођење радова</w:t>
            </w:r>
          </w:p>
        </w:tc>
        <w:tc>
          <w:tcPr>
            <w:tcW w:w="2325" w:type="dxa"/>
            <w:tcBorders>
              <w:top w:val="single" w:sz="4" w:space="0" w:color="auto"/>
              <w:left w:val="single" w:sz="4" w:space="0" w:color="auto"/>
              <w:bottom w:val="single" w:sz="4" w:space="0" w:color="auto"/>
              <w:right w:val="single" w:sz="4" w:space="0" w:color="auto"/>
            </w:tcBorders>
            <w:vAlign w:val="bottom"/>
          </w:tcPr>
          <w:p w14:paraId="34E9592F" w14:textId="77777777" w:rsidR="00305D4C" w:rsidRPr="008F5423" w:rsidRDefault="00305D4C" w:rsidP="00305D4C">
            <w:pPr>
              <w:snapToGrid w:val="0"/>
              <w:jc w:val="right"/>
              <w:rPr>
                <w:rFonts w:eastAsia="Times New Roman"/>
                <w:bCs/>
                <w:color w:val="000000" w:themeColor="text1"/>
                <w:kern w:val="1"/>
                <w:sz w:val="22"/>
                <w:szCs w:val="22"/>
                <w:lang w:val="ru-RU"/>
              </w:rPr>
            </w:pPr>
          </w:p>
        </w:tc>
        <w:tc>
          <w:tcPr>
            <w:tcW w:w="2352" w:type="dxa"/>
            <w:tcBorders>
              <w:top w:val="single" w:sz="4" w:space="0" w:color="auto"/>
              <w:left w:val="single" w:sz="4" w:space="0" w:color="auto"/>
              <w:bottom w:val="single" w:sz="4" w:space="0" w:color="auto"/>
              <w:right w:val="single" w:sz="4" w:space="0" w:color="auto"/>
            </w:tcBorders>
            <w:vAlign w:val="bottom"/>
          </w:tcPr>
          <w:p w14:paraId="770F2CF3" w14:textId="77777777" w:rsidR="00305D4C" w:rsidRPr="008F5423" w:rsidRDefault="00305D4C" w:rsidP="00305D4C">
            <w:pPr>
              <w:snapToGrid w:val="0"/>
              <w:jc w:val="right"/>
              <w:rPr>
                <w:rFonts w:eastAsia="Times New Roman"/>
                <w:bCs/>
                <w:color w:val="000000" w:themeColor="text1"/>
                <w:kern w:val="1"/>
                <w:sz w:val="22"/>
                <w:szCs w:val="22"/>
                <w:lang w:val="ru-RU"/>
              </w:rPr>
            </w:pPr>
          </w:p>
        </w:tc>
      </w:tr>
      <w:tr w:rsidR="00305D4C" w:rsidRPr="008F5423" w14:paraId="37046B02" w14:textId="77777777" w:rsidTr="008E351E">
        <w:trPr>
          <w:trHeight w:val="720"/>
        </w:trPr>
        <w:tc>
          <w:tcPr>
            <w:tcW w:w="607" w:type="dxa"/>
            <w:tcBorders>
              <w:top w:val="single" w:sz="4" w:space="0" w:color="000000"/>
              <w:left w:val="single" w:sz="4" w:space="0" w:color="000000"/>
              <w:bottom w:val="single" w:sz="4" w:space="0" w:color="000000"/>
            </w:tcBorders>
          </w:tcPr>
          <w:p w14:paraId="7FB08E71" w14:textId="77777777" w:rsidR="00305D4C" w:rsidRPr="008E2758" w:rsidRDefault="00305D4C" w:rsidP="00305D4C">
            <w:pPr>
              <w:jc w:val="center"/>
              <w:rPr>
                <w:rFonts w:eastAsia="Times New Roman"/>
                <w:b/>
                <w:bCs/>
                <w:color w:val="000000" w:themeColor="text1"/>
                <w:kern w:val="1"/>
                <w:sz w:val="18"/>
                <w:szCs w:val="18"/>
              </w:rPr>
            </w:pPr>
          </w:p>
          <w:p w14:paraId="6DAA4037" w14:textId="33557C56" w:rsidR="00305D4C" w:rsidRPr="008F5423" w:rsidRDefault="00305D4C" w:rsidP="00305D4C">
            <w:pPr>
              <w:jc w:val="center"/>
              <w:rPr>
                <w:b/>
                <w:bCs/>
                <w:color w:val="000000" w:themeColor="text1"/>
                <w:spacing w:val="-8"/>
                <w:sz w:val="18"/>
                <w:szCs w:val="18"/>
              </w:rPr>
            </w:pPr>
            <w:r>
              <w:rPr>
                <w:rFonts w:eastAsia="Times New Roman"/>
                <w:b/>
                <w:bCs/>
                <w:color w:val="000000" w:themeColor="text1"/>
                <w:kern w:val="1"/>
                <w:sz w:val="18"/>
                <w:szCs w:val="18"/>
              </w:rPr>
              <w:t>III</w:t>
            </w:r>
          </w:p>
        </w:tc>
        <w:tc>
          <w:tcPr>
            <w:tcW w:w="4242" w:type="dxa"/>
            <w:tcBorders>
              <w:top w:val="single" w:sz="4" w:space="0" w:color="auto"/>
              <w:left w:val="single" w:sz="4" w:space="0" w:color="auto"/>
              <w:bottom w:val="single" w:sz="4" w:space="0" w:color="auto"/>
              <w:right w:val="single" w:sz="4" w:space="0" w:color="auto"/>
            </w:tcBorders>
            <w:vAlign w:val="center"/>
          </w:tcPr>
          <w:p w14:paraId="77A62046" w14:textId="77777777" w:rsidR="00FC4773" w:rsidRDefault="00305D4C" w:rsidP="00305D4C">
            <w:pPr>
              <w:jc w:val="center"/>
              <w:rPr>
                <w:b/>
                <w:bCs/>
                <w:color w:val="000000" w:themeColor="text1"/>
                <w:spacing w:val="-7"/>
                <w:sz w:val="22"/>
                <w:szCs w:val="22"/>
                <w:lang w:val="sr-Cyrl-RS"/>
              </w:rPr>
            </w:pPr>
            <w:r w:rsidRPr="00DD252B">
              <w:rPr>
                <w:b/>
                <w:bCs/>
                <w:color w:val="000000" w:themeColor="text1"/>
                <w:spacing w:val="-8"/>
                <w:sz w:val="22"/>
                <w:szCs w:val="22"/>
              </w:rPr>
              <w:t>У</w:t>
            </w:r>
            <w:r w:rsidRPr="00DD252B">
              <w:rPr>
                <w:b/>
                <w:bCs/>
                <w:color w:val="000000" w:themeColor="text1"/>
                <w:spacing w:val="3"/>
                <w:sz w:val="22"/>
                <w:szCs w:val="22"/>
              </w:rPr>
              <w:t>к</w:t>
            </w:r>
            <w:r w:rsidRPr="00DD252B">
              <w:rPr>
                <w:b/>
                <w:bCs/>
                <w:color w:val="000000" w:themeColor="text1"/>
                <w:spacing w:val="-1"/>
                <w:sz w:val="22"/>
                <w:szCs w:val="22"/>
              </w:rPr>
              <w:t>упн</w:t>
            </w:r>
            <w:r w:rsidRPr="00DD252B">
              <w:rPr>
                <w:b/>
                <w:bCs/>
                <w:color w:val="000000" w:themeColor="text1"/>
                <w:sz w:val="22"/>
                <w:szCs w:val="22"/>
              </w:rPr>
              <w:t>а</w:t>
            </w:r>
            <w:r w:rsidRPr="00DD252B">
              <w:rPr>
                <w:b/>
                <w:bCs/>
                <w:color w:val="000000" w:themeColor="text1"/>
                <w:spacing w:val="-5"/>
                <w:sz w:val="22"/>
                <w:szCs w:val="22"/>
              </w:rPr>
              <w:t xml:space="preserve"> </w:t>
            </w:r>
            <w:r w:rsidRPr="00DD252B">
              <w:rPr>
                <w:b/>
                <w:bCs/>
                <w:color w:val="000000" w:themeColor="text1"/>
                <w:spacing w:val="-1"/>
                <w:sz w:val="22"/>
                <w:szCs w:val="22"/>
              </w:rPr>
              <w:t>цен</w:t>
            </w:r>
            <w:r w:rsidRPr="00DD252B">
              <w:rPr>
                <w:b/>
                <w:bCs/>
                <w:color w:val="000000" w:themeColor="text1"/>
                <w:sz w:val="22"/>
                <w:szCs w:val="22"/>
              </w:rPr>
              <w:t>а</w:t>
            </w:r>
            <w:r w:rsidRPr="00DD252B">
              <w:rPr>
                <w:b/>
                <w:bCs/>
                <w:color w:val="000000" w:themeColor="text1"/>
                <w:spacing w:val="-5"/>
                <w:sz w:val="22"/>
                <w:szCs w:val="22"/>
              </w:rPr>
              <w:t xml:space="preserve"> </w:t>
            </w:r>
            <w:r w:rsidRPr="00DD252B">
              <w:rPr>
                <w:b/>
                <w:bCs/>
                <w:color w:val="000000" w:themeColor="text1"/>
                <w:spacing w:val="-3"/>
                <w:sz w:val="22"/>
                <w:szCs w:val="22"/>
              </w:rPr>
              <w:t>з</w:t>
            </w:r>
            <w:r w:rsidRPr="00DD252B">
              <w:rPr>
                <w:b/>
                <w:bCs/>
                <w:color w:val="000000" w:themeColor="text1"/>
                <w:sz w:val="22"/>
                <w:szCs w:val="22"/>
              </w:rPr>
              <w:t>а</w:t>
            </w:r>
            <w:r w:rsidRPr="00DD252B">
              <w:rPr>
                <w:b/>
                <w:bCs/>
                <w:color w:val="000000" w:themeColor="text1"/>
                <w:spacing w:val="-7"/>
                <w:sz w:val="22"/>
                <w:szCs w:val="22"/>
              </w:rPr>
              <w:t xml:space="preserve"> </w:t>
            </w:r>
            <w:r w:rsidRPr="00DD252B">
              <w:rPr>
                <w:b/>
                <w:bCs/>
                <w:color w:val="000000" w:themeColor="text1"/>
                <w:spacing w:val="-7"/>
                <w:sz w:val="22"/>
                <w:szCs w:val="22"/>
                <w:lang w:val="sr-Cyrl-RS"/>
              </w:rPr>
              <w:t xml:space="preserve">пројектовање и </w:t>
            </w:r>
          </w:p>
          <w:p w14:paraId="659E295B" w14:textId="77777777" w:rsidR="00FC4773" w:rsidRDefault="00305D4C" w:rsidP="00305D4C">
            <w:pPr>
              <w:jc w:val="center"/>
              <w:rPr>
                <w:b/>
                <w:bCs/>
                <w:color w:val="000000" w:themeColor="text1"/>
                <w:sz w:val="22"/>
                <w:szCs w:val="22"/>
              </w:rPr>
            </w:pPr>
            <w:r w:rsidRPr="00DD252B">
              <w:rPr>
                <w:b/>
                <w:bCs/>
                <w:color w:val="000000" w:themeColor="text1"/>
                <w:spacing w:val="2"/>
                <w:sz w:val="22"/>
                <w:szCs w:val="22"/>
              </w:rPr>
              <w:t>и</w:t>
            </w:r>
            <w:r w:rsidRPr="00DD252B">
              <w:rPr>
                <w:b/>
                <w:bCs/>
                <w:color w:val="000000" w:themeColor="text1"/>
                <w:spacing w:val="-1"/>
                <w:sz w:val="22"/>
                <w:szCs w:val="22"/>
              </w:rPr>
              <w:t>з</w:t>
            </w:r>
            <w:r w:rsidRPr="00DD252B">
              <w:rPr>
                <w:b/>
                <w:bCs/>
                <w:color w:val="000000" w:themeColor="text1"/>
                <w:spacing w:val="-3"/>
                <w:sz w:val="22"/>
                <w:szCs w:val="22"/>
              </w:rPr>
              <w:t>в</w:t>
            </w:r>
            <w:r w:rsidRPr="00DD252B">
              <w:rPr>
                <w:b/>
                <w:bCs/>
                <w:color w:val="000000" w:themeColor="text1"/>
                <w:sz w:val="22"/>
                <w:szCs w:val="22"/>
              </w:rPr>
              <w:t>ођ</w:t>
            </w:r>
            <w:r w:rsidRPr="00DD252B">
              <w:rPr>
                <w:b/>
                <w:bCs/>
                <w:color w:val="000000" w:themeColor="text1"/>
                <w:spacing w:val="2"/>
                <w:sz w:val="22"/>
                <w:szCs w:val="22"/>
              </w:rPr>
              <w:t>е</w:t>
            </w:r>
            <w:r w:rsidRPr="00DD252B">
              <w:rPr>
                <w:b/>
                <w:bCs/>
                <w:color w:val="000000" w:themeColor="text1"/>
                <w:spacing w:val="-1"/>
                <w:sz w:val="22"/>
                <w:szCs w:val="22"/>
              </w:rPr>
              <w:t>њ</w:t>
            </w:r>
            <w:r w:rsidRPr="00DD252B">
              <w:rPr>
                <w:b/>
                <w:bCs/>
                <w:color w:val="000000" w:themeColor="text1"/>
                <w:sz w:val="22"/>
                <w:szCs w:val="22"/>
              </w:rPr>
              <w:t>е</w:t>
            </w:r>
            <w:r w:rsidRPr="00DD252B">
              <w:rPr>
                <w:b/>
                <w:bCs/>
                <w:color w:val="000000" w:themeColor="text1"/>
                <w:spacing w:val="-6"/>
                <w:sz w:val="22"/>
                <w:szCs w:val="22"/>
              </w:rPr>
              <w:t xml:space="preserve"> </w:t>
            </w:r>
            <w:r w:rsidRPr="00DD252B">
              <w:rPr>
                <w:b/>
                <w:bCs/>
                <w:color w:val="000000" w:themeColor="text1"/>
                <w:spacing w:val="3"/>
                <w:sz w:val="22"/>
                <w:szCs w:val="22"/>
              </w:rPr>
              <w:t>р</w:t>
            </w:r>
            <w:r w:rsidRPr="00DD252B">
              <w:rPr>
                <w:b/>
                <w:bCs/>
                <w:color w:val="000000" w:themeColor="text1"/>
                <w:spacing w:val="-1"/>
                <w:sz w:val="22"/>
                <w:szCs w:val="22"/>
              </w:rPr>
              <w:t>а</w:t>
            </w:r>
            <w:r w:rsidRPr="00DD252B">
              <w:rPr>
                <w:b/>
                <w:bCs/>
                <w:color w:val="000000" w:themeColor="text1"/>
                <w:sz w:val="22"/>
                <w:szCs w:val="22"/>
              </w:rPr>
              <w:t>до</w:t>
            </w:r>
            <w:r w:rsidRPr="00DD252B">
              <w:rPr>
                <w:b/>
                <w:bCs/>
                <w:color w:val="000000" w:themeColor="text1"/>
                <w:spacing w:val="-3"/>
                <w:sz w:val="22"/>
                <w:szCs w:val="22"/>
              </w:rPr>
              <w:t>в</w:t>
            </w:r>
            <w:r w:rsidRPr="00DD252B">
              <w:rPr>
                <w:b/>
                <w:bCs/>
                <w:color w:val="000000" w:themeColor="text1"/>
                <w:sz w:val="22"/>
                <w:szCs w:val="22"/>
              </w:rPr>
              <w:t>а</w:t>
            </w:r>
            <w:r w:rsidR="008E351E">
              <w:rPr>
                <w:b/>
                <w:bCs/>
                <w:color w:val="000000" w:themeColor="text1"/>
                <w:sz w:val="22"/>
                <w:szCs w:val="22"/>
              </w:rPr>
              <w:t xml:space="preserve"> </w:t>
            </w:r>
          </w:p>
          <w:p w14:paraId="376E630F" w14:textId="0A32FD7E" w:rsidR="00305D4C" w:rsidRPr="00FC4773" w:rsidRDefault="008E351E" w:rsidP="00FC4773">
            <w:pPr>
              <w:jc w:val="center"/>
              <w:rPr>
                <w:bCs/>
                <w:color w:val="000000" w:themeColor="text1"/>
                <w:spacing w:val="-8"/>
                <w:sz w:val="22"/>
                <w:szCs w:val="22"/>
              </w:rPr>
            </w:pPr>
            <w:r w:rsidRPr="00FC4773">
              <w:rPr>
                <w:bCs/>
                <w:color w:val="000000" w:themeColor="text1"/>
                <w:sz w:val="22"/>
                <w:szCs w:val="22"/>
              </w:rPr>
              <w:t>(I +</w:t>
            </w:r>
            <w:r w:rsidRPr="00FC4773">
              <w:t xml:space="preserve"> </w:t>
            </w:r>
            <w:r w:rsidRPr="00FC4773">
              <w:rPr>
                <w:bCs/>
                <w:color w:val="000000" w:themeColor="text1"/>
                <w:sz w:val="22"/>
                <w:szCs w:val="22"/>
              </w:rPr>
              <w:t>II)</w:t>
            </w:r>
          </w:p>
        </w:tc>
        <w:tc>
          <w:tcPr>
            <w:tcW w:w="2325" w:type="dxa"/>
            <w:tcBorders>
              <w:top w:val="single" w:sz="4" w:space="0" w:color="auto"/>
              <w:left w:val="single" w:sz="4" w:space="0" w:color="auto"/>
              <w:bottom w:val="single" w:sz="4" w:space="0" w:color="auto"/>
              <w:right w:val="single" w:sz="4" w:space="0" w:color="auto"/>
            </w:tcBorders>
            <w:vAlign w:val="bottom"/>
          </w:tcPr>
          <w:p w14:paraId="20DB11A4" w14:textId="77777777" w:rsidR="00305D4C" w:rsidRPr="008F5423" w:rsidRDefault="00305D4C" w:rsidP="00305D4C">
            <w:pPr>
              <w:snapToGrid w:val="0"/>
              <w:jc w:val="right"/>
              <w:rPr>
                <w:rFonts w:eastAsia="Times New Roman"/>
                <w:bCs/>
                <w:color w:val="000000" w:themeColor="text1"/>
                <w:kern w:val="1"/>
                <w:sz w:val="22"/>
                <w:szCs w:val="22"/>
                <w:lang w:val="ru-RU"/>
              </w:rPr>
            </w:pPr>
          </w:p>
        </w:tc>
        <w:tc>
          <w:tcPr>
            <w:tcW w:w="2352" w:type="dxa"/>
            <w:tcBorders>
              <w:top w:val="single" w:sz="4" w:space="0" w:color="auto"/>
              <w:left w:val="single" w:sz="4" w:space="0" w:color="auto"/>
              <w:bottom w:val="single" w:sz="4" w:space="0" w:color="auto"/>
              <w:right w:val="single" w:sz="4" w:space="0" w:color="auto"/>
            </w:tcBorders>
            <w:vAlign w:val="bottom"/>
          </w:tcPr>
          <w:p w14:paraId="0F40763B" w14:textId="77777777" w:rsidR="00305D4C" w:rsidRPr="008F5423" w:rsidRDefault="00305D4C" w:rsidP="00305D4C">
            <w:pPr>
              <w:snapToGrid w:val="0"/>
              <w:jc w:val="right"/>
              <w:rPr>
                <w:rFonts w:eastAsia="Times New Roman"/>
                <w:bCs/>
                <w:color w:val="000000" w:themeColor="text1"/>
                <w:kern w:val="1"/>
                <w:sz w:val="22"/>
                <w:szCs w:val="22"/>
                <w:lang w:val="ru-RU"/>
              </w:rPr>
            </w:pPr>
          </w:p>
        </w:tc>
      </w:tr>
    </w:tbl>
    <w:p w14:paraId="056A8821" w14:textId="54B5BE5A" w:rsidR="00E50A16" w:rsidRPr="008F5423" w:rsidRDefault="00E50A16" w:rsidP="00E50A16">
      <w:pPr>
        <w:jc w:val="both"/>
        <w:rPr>
          <w:rFonts w:eastAsia="Times New Roman"/>
          <w:bCs/>
          <w:color w:val="000000" w:themeColor="text1"/>
          <w:kern w:val="1"/>
          <w:sz w:val="22"/>
          <w:szCs w:val="22"/>
        </w:rPr>
      </w:pPr>
    </w:p>
    <w:p w14:paraId="62F50D03" w14:textId="77777777" w:rsidR="00E50A16" w:rsidRPr="008F5423" w:rsidRDefault="00E50A16" w:rsidP="00E50A16">
      <w:pPr>
        <w:ind w:left="720" w:firstLine="720"/>
        <w:jc w:val="both"/>
        <w:rPr>
          <w:rFonts w:eastAsia="Times New Roman"/>
          <w:bCs/>
          <w:color w:val="AEAAAA" w:themeColor="background2" w:themeShade="BF"/>
          <w:kern w:val="1"/>
          <w:sz w:val="22"/>
          <w:szCs w:val="22"/>
        </w:rPr>
      </w:pPr>
    </w:p>
    <w:tbl>
      <w:tblPr>
        <w:tblW w:w="9526" w:type="dxa"/>
        <w:tblInd w:w="108" w:type="dxa"/>
        <w:tblLayout w:type="fixed"/>
        <w:tblLook w:val="0000" w:firstRow="0" w:lastRow="0" w:firstColumn="0" w:lastColumn="0" w:noHBand="0" w:noVBand="0"/>
      </w:tblPr>
      <w:tblGrid>
        <w:gridCol w:w="607"/>
        <w:gridCol w:w="4242"/>
        <w:gridCol w:w="4677"/>
      </w:tblGrid>
      <w:tr w:rsidR="008E351E" w:rsidRPr="008F5423" w14:paraId="051233E8" w14:textId="77777777" w:rsidTr="008E351E">
        <w:trPr>
          <w:trHeight w:val="1328"/>
        </w:trPr>
        <w:tc>
          <w:tcPr>
            <w:tcW w:w="607" w:type="dxa"/>
            <w:tcBorders>
              <w:top w:val="single" w:sz="4" w:space="0" w:color="000000"/>
              <w:left w:val="single" w:sz="4" w:space="0" w:color="000000"/>
              <w:bottom w:val="single" w:sz="4" w:space="0" w:color="000000"/>
            </w:tcBorders>
          </w:tcPr>
          <w:p w14:paraId="7EB8E137" w14:textId="77777777" w:rsidR="008E351E" w:rsidRDefault="008E351E" w:rsidP="008E351E">
            <w:pPr>
              <w:snapToGrid w:val="0"/>
              <w:jc w:val="center"/>
              <w:rPr>
                <w:b/>
                <w:color w:val="000000" w:themeColor="text1"/>
                <w:sz w:val="18"/>
                <w:szCs w:val="18"/>
              </w:rPr>
            </w:pPr>
          </w:p>
          <w:p w14:paraId="15A50454" w14:textId="77777777" w:rsidR="008E351E" w:rsidRDefault="008E351E" w:rsidP="008E351E">
            <w:pPr>
              <w:snapToGrid w:val="0"/>
              <w:jc w:val="center"/>
              <w:rPr>
                <w:b/>
                <w:color w:val="000000" w:themeColor="text1"/>
                <w:sz w:val="18"/>
                <w:szCs w:val="18"/>
              </w:rPr>
            </w:pPr>
          </w:p>
          <w:p w14:paraId="76A3BC0A" w14:textId="77777777" w:rsidR="008E351E" w:rsidRDefault="008E351E" w:rsidP="008E351E">
            <w:pPr>
              <w:snapToGrid w:val="0"/>
              <w:jc w:val="center"/>
              <w:rPr>
                <w:b/>
                <w:color w:val="000000" w:themeColor="text1"/>
                <w:sz w:val="18"/>
                <w:szCs w:val="18"/>
              </w:rPr>
            </w:pPr>
          </w:p>
          <w:p w14:paraId="6D6D0181" w14:textId="3B746DA3" w:rsidR="008E351E" w:rsidRPr="008E2758" w:rsidRDefault="008E351E" w:rsidP="008E351E">
            <w:pPr>
              <w:snapToGrid w:val="0"/>
              <w:jc w:val="center"/>
              <w:rPr>
                <w:rFonts w:eastAsia="Times New Roman"/>
                <w:b/>
                <w:bCs/>
                <w:color w:val="000000" w:themeColor="text1"/>
                <w:kern w:val="1"/>
                <w:sz w:val="18"/>
                <w:szCs w:val="18"/>
              </w:rPr>
            </w:pPr>
            <w:r>
              <w:rPr>
                <w:b/>
                <w:color w:val="000000" w:themeColor="text1"/>
                <w:sz w:val="18"/>
                <w:szCs w:val="18"/>
              </w:rPr>
              <w:t>IV</w:t>
            </w:r>
          </w:p>
        </w:tc>
        <w:tc>
          <w:tcPr>
            <w:tcW w:w="4242" w:type="dxa"/>
            <w:tcBorders>
              <w:top w:val="single" w:sz="4" w:space="0" w:color="000000"/>
              <w:left w:val="single" w:sz="4" w:space="0" w:color="000000"/>
              <w:bottom w:val="single" w:sz="4" w:space="0" w:color="000000"/>
            </w:tcBorders>
            <w:vAlign w:val="center"/>
          </w:tcPr>
          <w:p w14:paraId="09DFA8A1" w14:textId="77777777" w:rsidR="008E351E" w:rsidRPr="008E2758" w:rsidRDefault="008E351E" w:rsidP="008E351E">
            <w:pPr>
              <w:snapToGrid w:val="0"/>
              <w:jc w:val="center"/>
              <w:rPr>
                <w:rFonts w:eastAsia="Times New Roman"/>
                <w:bCs/>
                <w:color w:val="000000" w:themeColor="text1"/>
                <w:kern w:val="1"/>
                <w:sz w:val="22"/>
                <w:szCs w:val="22"/>
                <w:lang w:val="ru-RU"/>
              </w:rPr>
            </w:pPr>
          </w:p>
          <w:p w14:paraId="6454D837" w14:textId="77777777" w:rsidR="008E351E" w:rsidRPr="008E2758" w:rsidRDefault="008E351E" w:rsidP="008E351E">
            <w:pPr>
              <w:jc w:val="center"/>
              <w:rPr>
                <w:rFonts w:eastAsia="Times New Roman"/>
                <w:b/>
                <w:bCs/>
                <w:color w:val="000000" w:themeColor="text1"/>
                <w:kern w:val="1"/>
                <w:sz w:val="22"/>
                <w:szCs w:val="22"/>
                <w:lang w:val="ru-RU"/>
              </w:rPr>
            </w:pPr>
            <w:r w:rsidRPr="008E2758">
              <w:rPr>
                <w:rFonts w:eastAsia="Times New Roman"/>
                <w:b/>
                <w:bCs/>
                <w:color w:val="000000" w:themeColor="text1"/>
                <w:kern w:val="1"/>
                <w:sz w:val="22"/>
                <w:szCs w:val="22"/>
                <w:lang w:val="ru-RU"/>
              </w:rPr>
              <w:t>Рок и начин плаћања</w:t>
            </w:r>
          </w:p>
          <w:p w14:paraId="25F7AADF" w14:textId="77777777" w:rsidR="008E351E" w:rsidRPr="008E2758" w:rsidRDefault="008E351E" w:rsidP="008E351E">
            <w:pPr>
              <w:jc w:val="center"/>
              <w:rPr>
                <w:rFonts w:eastAsia="Times New Roman"/>
                <w:bCs/>
                <w:color w:val="000000" w:themeColor="text1"/>
                <w:kern w:val="1"/>
                <w:sz w:val="22"/>
                <w:szCs w:val="22"/>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4B496FC3" w:rsidR="008E351E" w:rsidRPr="004274E7" w:rsidRDefault="008E351E" w:rsidP="008E351E">
            <w:pPr>
              <w:jc w:val="both"/>
              <w:rPr>
                <w:iCs/>
                <w:color w:val="000000" w:themeColor="text1"/>
                <w:sz w:val="20"/>
                <w:szCs w:val="20"/>
                <w:lang w:val="sr-Cyrl-RS"/>
              </w:rPr>
            </w:pPr>
            <w:r w:rsidRPr="004274E7">
              <w:rPr>
                <w:iCs/>
                <w:color w:val="000000" w:themeColor="text1"/>
                <w:sz w:val="20"/>
                <w:szCs w:val="20"/>
              </w:rPr>
              <w:t>Рок плаћања је</w:t>
            </w:r>
            <w:r w:rsidRPr="004274E7">
              <w:rPr>
                <w:iCs/>
                <w:color w:val="000000" w:themeColor="text1"/>
                <w:sz w:val="20"/>
                <w:szCs w:val="20"/>
                <w:lang w:val="sr-Cyrl-CS"/>
              </w:rPr>
              <w:t xml:space="preserve"> </w:t>
            </w:r>
            <w:r w:rsidRPr="004274E7">
              <w:rPr>
                <w:iCs/>
                <w:color w:val="000000" w:themeColor="text1"/>
                <w:sz w:val="20"/>
                <w:szCs w:val="20"/>
                <w:lang w:val="sr-Cyrl-RS"/>
              </w:rPr>
              <w:t xml:space="preserve">до </w:t>
            </w:r>
            <w:r w:rsidRPr="004274E7">
              <w:rPr>
                <w:iCs/>
                <w:color w:val="000000" w:themeColor="text1"/>
                <w:sz w:val="20"/>
                <w:szCs w:val="20"/>
              </w:rPr>
              <w:t>45 (четердесетпет</w:t>
            </w:r>
            <w:r w:rsidRPr="00FC4773">
              <w:rPr>
                <w:iCs/>
                <w:color w:val="000000" w:themeColor="text1"/>
                <w:sz w:val="20"/>
                <w:szCs w:val="20"/>
              </w:rPr>
              <w:t>) дана</w:t>
            </w:r>
            <w:r w:rsidRPr="00FC4773">
              <w:rPr>
                <w:iCs/>
                <w:color w:val="000000" w:themeColor="text1"/>
                <w:sz w:val="20"/>
                <w:szCs w:val="20"/>
                <w:lang w:val="sr-Cyrl-RS"/>
              </w:rPr>
              <w:t xml:space="preserve"> </w:t>
            </w:r>
            <w:r w:rsidRPr="00FC4773">
              <w:rPr>
                <w:iCs/>
                <w:color w:val="000000" w:themeColor="text1"/>
                <w:sz w:val="20"/>
                <w:szCs w:val="20"/>
                <w:lang w:val="sr-Cyrl-CS"/>
              </w:rPr>
              <w:t>од дана</w:t>
            </w:r>
            <w:r w:rsidRPr="00FC4773">
              <w:rPr>
                <w:iCs/>
                <w:color w:val="000000" w:themeColor="text1"/>
                <w:sz w:val="20"/>
                <w:szCs w:val="20"/>
                <w:lang w:val="sr-Cyrl-RS"/>
              </w:rPr>
              <w:t xml:space="preserve"> пријема </w:t>
            </w:r>
            <w:r w:rsidR="00535695" w:rsidRPr="00FC4773">
              <w:rPr>
                <w:iCs/>
                <w:color w:val="000000" w:themeColor="text1"/>
                <w:sz w:val="20"/>
                <w:szCs w:val="20"/>
                <w:lang w:val="sr-Cyrl-RS"/>
              </w:rPr>
              <w:t>авансног рачуна, оверених привремених ситуација и окончане ситуације оверене од стране надзорног органа.</w:t>
            </w:r>
            <w:r w:rsidRPr="004274E7">
              <w:rPr>
                <w:iCs/>
                <w:color w:val="000000" w:themeColor="text1"/>
                <w:sz w:val="20"/>
                <w:szCs w:val="20"/>
                <w:lang w:val="sr-Cyrl-RS"/>
              </w:rPr>
              <w:t xml:space="preserve"> </w:t>
            </w:r>
          </w:p>
          <w:p w14:paraId="535BD549" w14:textId="77777777" w:rsidR="008E351E" w:rsidRPr="008F5423" w:rsidRDefault="008E351E" w:rsidP="008E351E">
            <w:pPr>
              <w:jc w:val="both"/>
              <w:rPr>
                <w:iCs/>
                <w:color w:val="FF0000"/>
                <w:sz w:val="20"/>
                <w:szCs w:val="20"/>
              </w:rPr>
            </w:pPr>
            <w:r w:rsidRPr="004274E7">
              <w:rPr>
                <w:i/>
                <w:iCs/>
                <w:color w:val="000000" w:themeColor="text1"/>
                <w:sz w:val="18"/>
                <w:szCs w:val="18"/>
              </w:rPr>
              <w:t>[у складу са Законом о роковима измирења новчаних обавеза у комерцијалним трансакцијама („Сл. гласник РС” бр. 119/2012</w:t>
            </w:r>
            <w:r w:rsidRPr="004274E7">
              <w:rPr>
                <w:iCs/>
                <w:color w:val="000000" w:themeColor="text1"/>
                <w:sz w:val="18"/>
                <w:szCs w:val="18"/>
              </w:rPr>
              <w:t>)]</w:t>
            </w:r>
          </w:p>
        </w:tc>
      </w:tr>
      <w:tr w:rsidR="008E351E" w:rsidRPr="008F5423" w14:paraId="46A6FE5E" w14:textId="77777777" w:rsidTr="008E351E">
        <w:trPr>
          <w:trHeight w:val="570"/>
        </w:trPr>
        <w:tc>
          <w:tcPr>
            <w:tcW w:w="607" w:type="dxa"/>
            <w:tcBorders>
              <w:top w:val="single" w:sz="4" w:space="0" w:color="000000"/>
              <w:left w:val="single" w:sz="4" w:space="0" w:color="000000"/>
              <w:bottom w:val="single" w:sz="4" w:space="0" w:color="000000"/>
            </w:tcBorders>
          </w:tcPr>
          <w:p w14:paraId="72C79021" w14:textId="77777777" w:rsidR="008E351E" w:rsidRPr="008E2758" w:rsidRDefault="008E351E" w:rsidP="008E351E">
            <w:pPr>
              <w:jc w:val="center"/>
              <w:rPr>
                <w:b/>
                <w:color w:val="000000" w:themeColor="text1"/>
                <w:sz w:val="18"/>
                <w:szCs w:val="18"/>
              </w:rPr>
            </w:pPr>
          </w:p>
          <w:p w14:paraId="7C1AABA4" w14:textId="6CF14389" w:rsidR="008E351E" w:rsidRPr="008E2758" w:rsidRDefault="008E351E" w:rsidP="008E351E">
            <w:pPr>
              <w:jc w:val="center"/>
              <w:rPr>
                <w:rFonts w:eastAsia="Times New Roman"/>
                <w:b/>
                <w:bCs/>
                <w:color w:val="000000" w:themeColor="text1"/>
                <w:kern w:val="1"/>
                <w:sz w:val="18"/>
                <w:szCs w:val="18"/>
              </w:rPr>
            </w:pPr>
            <w:r>
              <w:rPr>
                <w:b/>
                <w:color w:val="000000" w:themeColor="text1"/>
                <w:sz w:val="18"/>
                <w:szCs w:val="18"/>
              </w:rPr>
              <w:t>V</w:t>
            </w:r>
          </w:p>
        </w:tc>
        <w:tc>
          <w:tcPr>
            <w:tcW w:w="4242" w:type="dxa"/>
            <w:tcBorders>
              <w:top w:val="single" w:sz="4" w:space="0" w:color="000000"/>
              <w:left w:val="single" w:sz="4" w:space="0" w:color="000000"/>
              <w:bottom w:val="single" w:sz="4" w:space="0" w:color="000000"/>
            </w:tcBorders>
            <w:vAlign w:val="center"/>
          </w:tcPr>
          <w:p w14:paraId="2637AB84" w14:textId="77777777" w:rsidR="008E351E" w:rsidRPr="008E2758" w:rsidRDefault="008E351E" w:rsidP="008E351E">
            <w:pPr>
              <w:jc w:val="center"/>
              <w:rPr>
                <w:rFonts w:eastAsia="Times New Roman"/>
                <w:b/>
                <w:bCs/>
                <w:color w:val="000000" w:themeColor="text1"/>
                <w:kern w:val="1"/>
                <w:sz w:val="22"/>
                <w:szCs w:val="22"/>
                <w:lang w:val="ru-RU"/>
              </w:rPr>
            </w:pPr>
          </w:p>
          <w:p w14:paraId="40BBA106" w14:textId="77777777" w:rsidR="008E351E" w:rsidRPr="008E2758" w:rsidRDefault="008E351E" w:rsidP="008E351E">
            <w:pPr>
              <w:jc w:val="center"/>
              <w:rPr>
                <w:rFonts w:eastAsia="Times New Roman"/>
                <w:b/>
                <w:bCs/>
                <w:color w:val="000000" w:themeColor="text1"/>
                <w:kern w:val="1"/>
                <w:sz w:val="22"/>
                <w:szCs w:val="22"/>
                <w:lang w:val="ru-RU"/>
              </w:rPr>
            </w:pPr>
            <w:r w:rsidRPr="008E2758">
              <w:rPr>
                <w:rFonts w:eastAsia="Times New Roman"/>
                <w:b/>
                <w:bCs/>
                <w:color w:val="000000" w:themeColor="text1"/>
                <w:kern w:val="1"/>
                <w:sz w:val="22"/>
                <w:szCs w:val="22"/>
                <w:lang w:val="ru-RU"/>
              </w:rPr>
              <w:t>Рок важења понуде</w:t>
            </w:r>
          </w:p>
          <w:p w14:paraId="791D3440" w14:textId="77777777" w:rsidR="008E351E" w:rsidRPr="008E2758" w:rsidRDefault="008E351E" w:rsidP="008E351E">
            <w:pPr>
              <w:jc w:val="center"/>
              <w:rPr>
                <w:rFonts w:eastAsia="Times New Roman"/>
                <w:bCs/>
                <w:color w:val="000000" w:themeColor="text1"/>
                <w:kern w:val="1"/>
                <w:sz w:val="18"/>
                <w:szCs w:val="18"/>
                <w:lang w:val="ru-RU"/>
              </w:rPr>
            </w:pPr>
            <w:r w:rsidRPr="008E2758">
              <w:rPr>
                <w:rFonts w:eastAsia="Times New Roman"/>
                <w:bCs/>
                <w:color w:val="000000" w:themeColor="text1"/>
                <w:kern w:val="1"/>
                <w:sz w:val="18"/>
                <w:szCs w:val="18"/>
                <w:lang w:val="ru-RU"/>
              </w:rPr>
              <w:t>(не краћи од 60 дана од дана отварања понуде)</w:t>
            </w:r>
          </w:p>
          <w:p w14:paraId="706A699E" w14:textId="77777777" w:rsidR="008E351E" w:rsidRPr="008E2758" w:rsidRDefault="008E351E" w:rsidP="008E351E">
            <w:pPr>
              <w:jc w:val="center"/>
              <w:rPr>
                <w:rFonts w:eastAsia="Times New Roman"/>
                <w:bCs/>
                <w:color w:val="000000" w:themeColor="text1"/>
                <w:kern w:val="1"/>
                <w:sz w:val="18"/>
                <w:szCs w:val="18"/>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8E351E" w:rsidRPr="008F5423" w:rsidRDefault="008E351E" w:rsidP="008E351E">
            <w:pPr>
              <w:snapToGrid w:val="0"/>
              <w:jc w:val="both"/>
              <w:rPr>
                <w:rFonts w:eastAsia="Times New Roman"/>
                <w:bCs/>
                <w:color w:val="FF0000"/>
                <w:kern w:val="1"/>
                <w:lang w:val="ru-RU"/>
              </w:rPr>
            </w:pPr>
          </w:p>
          <w:p w14:paraId="10AC8CEC" w14:textId="77777777" w:rsidR="008E351E" w:rsidRPr="008F5423" w:rsidRDefault="008E351E" w:rsidP="008E351E">
            <w:pPr>
              <w:snapToGrid w:val="0"/>
              <w:jc w:val="both"/>
              <w:rPr>
                <w:rFonts w:eastAsia="Times New Roman"/>
                <w:bCs/>
                <w:color w:val="FF0000"/>
                <w:kern w:val="1"/>
                <w:lang w:val="ru-RU"/>
              </w:rPr>
            </w:pPr>
          </w:p>
        </w:tc>
      </w:tr>
      <w:tr w:rsidR="00944322" w:rsidRPr="008F5423" w14:paraId="6D669CB5" w14:textId="77777777" w:rsidTr="008E351E">
        <w:tc>
          <w:tcPr>
            <w:tcW w:w="607" w:type="dxa"/>
            <w:tcBorders>
              <w:top w:val="single" w:sz="4" w:space="0" w:color="000000"/>
              <w:left w:val="single" w:sz="4" w:space="0" w:color="000000"/>
              <w:bottom w:val="single" w:sz="4" w:space="0" w:color="000000"/>
            </w:tcBorders>
          </w:tcPr>
          <w:p w14:paraId="4C95288E" w14:textId="63047E25" w:rsidR="00944322" w:rsidRPr="008E2758" w:rsidRDefault="00944322" w:rsidP="00016931">
            <w:pPr>
              <w:jc w:val="center"/>
              <w:rPr>
                <w:b/>
                <w:color w:val="000000" w:themeColor="text1"/>
                <w:sz w:val="18"/>
                <w:szCs w:val="18"/>
              </w:rPr>
            </w:pPr>
            <w:r>
              <w:rPr>
                <w:b/>
                <w:color w:val="000000" w:themeColor="text1"/>
                <w:sz w:val="18"/>
                <w:szCs w:val="18"/>
              </w:rPr>
              <w:t>V</w:t>
            </w:r>
            <w:r w:rsidR="008E351E">
              <w:rPr>
                <w:b/>
                <w:color w:val="000000" w:themeColor="text1"/>
                <w:sz w:val="18"/>
                <w:szCs w:val="18"/>
              </w:rPr>
              <w:t>I</w:t>
            </w:r>
          </w:p>
        </w:tc>
        <w:tc>
          <w:tcPr>
            <w:tcW w:w="4242" w:type="dxa"/>
            <w:tcBorders>
              <w:top w:val="single" w:sz="4" w:space="0" w:color="000000"/>
              <w:left w:val="single" w:sz="4" w:space="0" w:color="000000"/>
              <w:bottom w:val="single" w:sz="4" w:space="0" w:color="000000"/>
            </w:tcBorders>
            <w:vAlign w:val="center"/>
          </w:tcPr>
          <w:p w14:paraId="1141B438" w14:textId="1E2D7D72" w:rsidR="00944322" w:rsidRPr="005B1D31" w:rsidRDefault="00944322" w:rsidP="00016931">
            <w:pPr>
              <w:jc w:val="center"/>
              <w:rPr>
                <w:b/>
                <w:color w:val="000000" w:themeColor="text1"/>
                <w:sz w:val="22"/>
                <w:szCs w:val="22"/>
                <w:lang w:val="sr-Cyrl-RS"/>
              </w:rPr>
            </w:pPr>
            <w:r w:rsidRPr="005B1D31">
              <w:rPr>
                <w:b/>
                <w:color w:val="000000" w:themeColor="text1"/>
                <w:sz w:val="22"/>
                <w:szCs w:val="22"/>
                <w:lang w:val="sr-Cyrl-RS"/>
              </w:rPr>
              <w:t xml:space="preserve">Гарантни рок за уграђену опрему </w:t>
            </w:r>
            <w:r w:rsidRPr="005B1D31">
              <w:rPr>
                <w:color w:val="000000" w:themeColor="text1"/>
                <w:sz w:val="22"/>
                <w:szCs w:val="22"/>
                <w:lang w:val="sr-Cyrl-RS"/>
              </w:rPr>
              <w:t>(минимално 24 месеца)</w:t>
            </w:r>
          </w:p>
        </w:tc>
        <w:tc>
          <w:tcPr>
            <w:tcW w:w="4677" w:type="dxa"/>
            <w:tcBorders>
              <w:top w:val="single" w:sz="4" w:space="0" w:color="000000"/>
              <w:left w:val="single" w:sz="4" w:space="0" w:color="000000"/>
              <w:bottom w:val="single" w:sz="4" w:space="0" w:color="000000"/>
              <w:right w:val="single" w:sz="4" w:space="0" w:color="000000"/>
            </w:tcBorders>
          </w:tcPr>
          <w:p w14:paraId="20AB79A6" w14:textId="77777777" w:rsidR="00944322" w:rsidRPr="008F5423" w:rsidRDefault="00944322" w:rsidP="00016931">
            <w:pPr>
              <w:snapToGrid w:val="0"/>
              <w:rPr>
                <w:rFonts w:eastAsia="Times New Roman"/>
                <w:bCs/>
                <w:color w:val="FF0000"/>
                <w:kern w:val="1"/>
                <w:lang w:val="ru-RU"/>
              </w:rPr>
            </w:pPr>
          </w:p>
        </w:tc>
      </w:tr>
      <w:tr w:rsidR="00E50A16" w:rsidRPr="008F5423" w14:paraId="0EDAFC3B" w14:textId="77777777" w:rsidTr="008E351E">
        <w:tc>
          <w:tcPr>
            <w:tcW w:w="607" w:type="dxa"/>
            <w:tcBorders>
              <w:top w:val="single" w:sz="4" w:space="0" w:color="000000"/>
              <w:left w:val="single" w:sz="4" w:space="0" w:color="000000"/>
              <w:bottom w:val="single" w:sz="4" w:space="0" w:color="000000"/>
            </w:tcBorders>
          </w:tcPr>
          <w:p w14:paraId="0F7944AD" w14:textId="77777777" w:rsidR="00E50A16" w:rsidRPr="008E2758" w:rsidRDefault="00E50A16" w:rsidP="00016931">
            <w:pPr>
              <w:jc w:val="center"/>
              <w:rPr>
                <w:b/>
                <w:color w:val="000000" w:themeColor="text1"/>
                <w:sz w:val="18"/>
                <w:szCs w:val="18"/>
              </w:rPr>
            </w:pPr>
          </w:p>
          <w:p w14:paraId="3A4C633C" w14:textId="3E683C4B" w:rsidR="00E50A16" w:rsidRPr="008E2758" w:rsidRDefault="00E50A16" w:rsidP="00016931">
            <w:pPr>
              <w:jc w:val="center"/>
              <w:rPr>
                <w:b/>
                <w:color w:val="000000" w:themeColor="text1"/>
                <w:sz w:val="18"/>
                <w:szCs w:val="18"/>
              </w:rPr>
            </w:pPr>
            <w:r>
              <w:rPr>
                <w:b/>
                <w:color w:val="000000" w:themeColor="text1"/>
                <w:sz w:val="18"/>
                <w:szCs w:val="18"/>
              </w:rPr>
              <w:t>V</w:t>
            </w:r>
            <w:r w:rsidR="008E351E">
              <w:rPr>
                <w:b/>
                <w:color w:val="000000" w:themeColor="text1"/>
                <w:sz w:val="18"/>
                <w:szCs w:val="18"/>
              </w:rPr>
              <w:t>II</w:t>
            </w:r>
          </w:p>
        </w:tc>
        <w:tc>
          <w:tcPr>
            <w:tcW w:w="4242" w:type="dxa"/>
            <w:tcBorders>
              <w:top w:val="single" w:sz="4" w:space="0" w:color="000000"/>
              <w:left w:val="single" w:sz="4" w:space="0" w:color="000000"/>
              <w:bottom w:val="single" w:sz="4" w:space="0" w:color="000000"/>
            </w:tcBorders>
            <w:vAlign w:val="center"/>
          </w:tcPr>
          <w:p w14:paraId="1F87CC17" w14:textId="77777777" w:rsidR="00E50A16" w:rsidRPr="005B1D31" w:rsidRDefault="00E50A16" w:rsidP="00016931">
            <w:pPr>
              <w:jc w:val="center"/>
              <w:rPr>
                <w:b/>
                <w:color w:val="000000" w:themeColor="text1"/>
                <w:sz w:val="22"/>
                <w:szCs w:val="22"/>
                <w:lang w:val="sr-Cyrl-RS"/>
              </w:rPr>
            </w:pPr>
          </w:p>
          <w:p w14:paraId="37AD5949" w14:textId="3B858539" w:rsidR="00E50A16" w:rsidRPr="005B1D31" w:rsidRDefault="00E50A16" w:rsidP="00016931">
            <w:pPr>
              <w:jc w:val="center"/>
              <w:rPr>
                <w:color w:val="000000" w:themeColor="text1"/>
                <w:sz w:val="22"/>
                <w:szCs w:val="22"/>
                <w:lang w:val="sr-Cyrl-CS"/>
              </w:rPr>
            </w:pPr>
            <w:r w:rsidRPr="005B1D31">
              <w:rPr>
                <w:b/>
                <w:color w:val="000000" w:themeColor="text1"/>
                <w:sz w:val="22"/>
                <w:szCs w:val="22"/>
                <w:lang w:val="sr-Cyrl-RS"/>
              </w:rPr>
              <w:t xml:space="preserve">Рок </w:t>
            </w:r>
            <w:r w:rsidRPr="005B1D31">
              <w:rPr>
                <w:b/>
                <w:color w:val="000000" w:themeColor="text1"/>
                <w:sz w:val="22"/>
                <w:szCs w:val="22"/>
                <w:lang w:val="sr-Cyrl-CS"/>
              </w:rPr>
              <w:t>за целокупно извршење уговора</w:t>
            </w:r>
            <w:r w:rsidRPr="005B1D31">
              <w:rPr>
                <w:color w:val="000000" w:themeColor="text1"/>
                <w:sz w:val="22"/>
                <w:szCs w:val="22"/>
                <w:lang w:val="sr-Cyrl-CS"/>
              </w:rPr>
              <w:t xml:space="preserve"> (најкасније до </w:t>
            </w:r>
            <w:r w:rsidR="00543A0F" w:rsidRPr="005B1D31">
              <w:rPr>
                <w:color w:val="000000" w:themeColor="text1"/>
                <w:sz w:val="22"/>
                <w:szCs w:val="22"/>
              </w:rPr>
              <w:t>31</w:t>
            </w:r>
            <w:r w:rsidR="006A2915" w:rsidRPr="005B1D31">
              <w:rPr>
                <w:color w:val="000000" w:themeColor="text1"/>
                <w:sz w:val="22"/>
                <w:szCs w:val="22"/>
              </w:rPr>
              <w:t>.0</w:t>
            </w:r>
            <w:r w:rsidR="00543A0F" w:rsidRPr="005B1D31">
              <w:rPr>
                <w:color w:val="000000" w:themeColor="text1"/>
                <w:sz w:val="22"/>
                <w:szCs w:val="22"/>
              </w:rPr>
              <w:t>3</w:t>
            </w:r>
            <w:r w:rsidR="00543A0F" w:rsidRPr="005B1D31">
              <w:rPr>
                <w:color w:val="000000" w:themeColor="text1"/>
                <w:sz w:val="22"/>
                <w:szCs w:val="22"/>
                <w:lang w:val="sr-Cyrl-CS"/>
              </w:rPr>
              <w:t>.20</w:t>
            </w:r>
            <w:r w:rsidR="00543A0F" w:rsidRPr="005B1D31">
              <w:rPr>
                <w:color w:val="000000" w:themeColor="text1"/>
                <w:sz w:val="22"/>
                <w:szCs w:val="22"/>
              </w:rPr>
              <w:t>20</w:t>
            </w:r>
            <w:r w:rsidRPr="005B1D31">
              <w:rPr>
                <w:color w:val="000000" w:themeColor="text1"/>
                <w:sz w:val="22"/>
                <w:szCs w:val="22"/>
                <w:lang w:val="sr-Cyrl-CS"/>
              </w:rPr>
              <w:t>. године)</w:t>
            </w:r>
          </w:p>
          <w:p w14:paraId="10471193" w14:textId="77777777" w:rsidR="00E50A16" w:rsidRPr="005B1D31" w:rsidRDefault="00E50A16" w:rsidP="00016931">
            <w:pPr>
              <w:jc w:val="center"/>
              <w:rPr>
                <w:rFonts w:eastAsia="Times New Roman"/>
                <w:bCs/>
                <w:color w:val="000000" w:themeColor="text1"/>
                <w:kern w:val="1"/>
                <w:sz w:val="22"/>
                <w:szCs w:val="22"/>
                <w:lang w:val="ru-RU"/>
              </w:rPr>
            </w:pPr>
          </w:p>
        </w:tc>
        <w:tc>
          <w:tcPr>
            <w:tcW w:w="4677" w:type="dxa"/>
            <w:tcBorders>
              <w:top w:val="single" w:sz="4" w:space="0" w:color="000000"/>
              <w:left w:val="single" w:sz="4" w:space="0" w:color="000000"/>
              <w:bottom w:val="single" w:sz="4" w:space="0" w:color="000000"/>
              <w:right w:val="single" w:sz="4" w:space="0" w:color="000000"/>
            </w:tcBorders>
          </w:tcPr>
          <w:p w14:paraId="1179F5E5" w14:textId="77777777" w:rsidR="00E50A16" w:rsidRPr="008F5423" w:rsidRDefault="00E50A16" w:rsidP="00016931">
            <w:pPr>
              <w:snapToGrid w:val="0"/>
              <w:rPr>
                <w:rFonts w:eastAsia="Times New Roman"/>
                <w:bCs/>
                <w:color w:val="FF0000"/>
                <w:kern w:val="1"/>
                <w:lang w:val="ru-RU"/>
              </w:rPr>
            </w:pPr>
          </w:p>
        </w:tc>
      </w:tr>
    </w:tbl>
    <w:p w14:paraId="020B1318" w14:textId="77777777" w:rsidR="00E50A16" w:rsidRPr="008F5423" w:rsidRDefault="00E50A16" w:rsidP="00E50A16">
      <w:pPr>
        <w:jc w:val="both"/>
        <w:rPr>
          <w:rFonts w:eastAsia="Times New Roman"/>
          <w:bCs/>
          <w:color w:val="AEAAAA" w:themeColor="background2" w:themeShade="BF"/>
          <w:kern w:val="1"/>
          <w:sz w:val="22"/>
          <w:szCs w:val="22"/>
        </w:rPr>
      </w:pPr>
    </w:p>
    <w:p w14:paraId="7DE820E9" w14:textId="77777777" w:rsidR="00E50A16" w:rsidRPr="008F5423" w:rsidRDefault="00E50A16" w:rsidP="00E50A16">
      <w:pPr>
        <w:ind w:left="720" w:firstLine="720"/>
        <w:jc w:val="both"/>
        <w:rPr>
          <w:rFonts w:eastAsia="Times New Roman"/>
          <w:bCs/>
          <w:color w:val="AEAAAA" w:themeColor="background2" w:themeShade="BF"/>
          <w:kern w:val="1"/>
          <w:sz w:val="22"/>
          <w:szCs w:val="22"/>
        </w:rPr>
      </w:pPr>
    </w:p>
    <w:p w14:paraId="4D437665" w14:textId="77777777" w:rsidR="00E50A16" w:rsidRPr="008F5423" w:rsidRDefault="00E50A16" w:rsidP="00E50A16">
      <w:pPr>
        <w:ind w:left="720" w:firstLine="720"/>
        <w:jc w:val="both"/>
        <w:rPr>
          <w:rFonts w:eastAsia="Times New Roman"/>
          <w:bCs/>
          <w:color w:val="000000" w:themeColor="text1"/>
          <w:kern w:val="1"/>
          <w:sz w:val="22"/>
          <w:szCs w:val="22"/>
        </w:rPr>
      </w:pPr>
    </w:p>
    <w:p w14:paraId="3021D2E4" w14:textId="77777777" w:rsidR="00E50A16" w:rsidRPr="008F5423" w:rsidRDefault="00E50A16" w:rsidP="00E50A16">
      <w:pPr>
        <w:ind w:left="720" w:firstLine="720"/>
        <w:jc w:val="both"/>
        <w:rPr>
          <w:rFonts w:eastAsia="Times New Roman"/>
          <w:bCs/>
          <w:color w:val="000000" w:themeColor="text1"/>
          <w:kern w:val="1"/>
          <w:sz w:val="22"/>
          <w:szCs w:val="22"/>
        </w:rPr>
      </w:pPr>
      <w:r w:rsidRPr="008F5423">
        <w:rPr>
          <w:rFonts w:eastAsia="Times New Roman"/>
          <w:bCs/>
          <w:color w:val="000000" w:themeColor="text1"/>
          <w:kern w:val="1"/>
          <w:sz w:val="22"/>
          <w:szCs w:val="22"/>
        </w:rPr>
        <w:t xml:space="preserve">Датум </w:t>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t xml:space="preserve">            </w:t>
      </w:r>
      <w:r w:rsidRPr="008F5423">
        <w:rPr>
          <w:rFonts w:eastAsia="Times New Roman"/>
          <w:bCs/>
          <w:color w:val="000000" w:themeColor="text1"/>
          <w:kern w:val="1"/>
          <w:sz w:val="22"/>
          <w:szCs w:val="22"/>
          <w:lang w:val="sr-Cyrl-RS"/>
        </w:rPr>
        <w:t xml:space="preserve">       </w:t>
      </w:r>
      <w:r w:rsidRPr="008F5423">
        <w:rPr>
          <w:rFonts w:eastAsia="Times New Roman"/>
          <w:bCs/>
          <w:color w:val="000000" w:themeColor="text1"/>
          <w:kern w:val="1"/>
          <w:sz w:val="22"/>
          <w:szCs w:val="22"/>
        </w:rPr>
        <w:t xml:space="preserve"> </w:t>
      </w:r>
      <w:r w:rsidRPr="008F5423">
        <w:rPr>
          <w:rFonts w:eastAsia="Times New Roman"/>
          <w:bCs/>
          <w:color w:val="000000" w:themeColor="text1"/>
          <w:kern w:val="1"/>
          <w:sz w:val="22"/>
          <w:szCs w:val="22"/>
          <w:lang w:val="sr-Cyrl-RS"/>
        </w:rPr>
        <w:t xml:space="preserve">   </w:t>
      </w:r>
      <w:r w:rsidRPr="008F5423">
        <w:rPr>
          <w:rFonts w:eastAsia="Times New Roman"/>
          <w:bCs/>
          <w:color w:val="000000" w:themeColor="text1"/>
          <w:kern w:val="1"/>
          <w:sz w:val="22"/>
          <w:szCs w:val="22"/>
        </w:rPr>
        <w:t xml:space="preserve"> Понуђач</w:t>
      </w:r>
    </w:p>
    <w:p w14:paraId="1CA43246" w14:textId="77777777" w:rsidR="00E50A16" w:rsidRPr="008F5423" w:rsidRDefault="00E50A16" w:rsidP="00E50A16">
      <w:pPr>
        <w:ind w:left="2880" w:firstLine="720"/>
        <w:jc w:val="both"/>
        <w:rPr>
          <w:rFonts w:eastAsia="Times New Roman"/>
          <w:b/>
          <w:bCs/>
          <w:i/>
          <w:iCs/>
          <w:color w:val="000000" w:themeColor="text1"/>
          <w:kern w:val="1"/>
          <w:sz w:val="22"/>
          <w:szCs w:val="22"/>
        </w:rPr>
      </w:pPr>
      <w:r w:rsidRPr="008F5423">
        <w:rPr>
          <w:rFonts w:eastAsia="Times New Roman"/>
          <w:bCs/>
          <w:color w:val="000000" w:themeColor="text1"/>
          <w:kern w:val="1"/>
          <w:sz w:val="22"/>
          <w:szCs w:val="22"/>
        </w:rPr>
        <w:t xml:space="preserve">    М. П. </w:t>
      </w:r>
    </w:p>
    <w:p w14:paraId="622958CE" w14:textId="77777777" w:rsidR="00E50A16" w:rsidRPr="008F5423" w:rsidRDefault="00E50A16" w:rsidP="00E50A16">
      <w:pPr>
        <w:jc w:val="both"/>
        <w:rPr>
          <w:rFonts w:eastAsia="Times New Roman"/>
          <w:b/>
          <w:bCs/>
          <w:i/>
          <w:iCs/>
          <w:color w:val="000000" w:themeColor="text1"/>
          <w:kern w:val="1"/>
          <w:sz w:val="22"/>
          <w:szCs w:val="22"/>
        </w:rPr>
      </w:pPr>
      <w:r w:rsidRPr="008F5423">
        <w:rPr>
          <w:rFonts w:eastAsia="Times New Roman"/>
          <w:bCs/>
          <w:iCs/>
          <w:color w:val="000000" w:themeColor="text1"/>
          <w:kern w:val="1"/>
          <w:sz w:val="22"/>
          <w:szCs w:val="22"/>
        </w:rPr>
        <w:t>_____________________________</w:t>
      </w:r>
      <w:r w:rsidRPr="008F5423">
        <w:rPr>
          <w:rFonts w:eastAsia="Times New Roman"/>
          <w:b/>
          <w:bCs/>
          <w:i/>
          <w:iCs/>
          <w:color w:val="000000" w:themeColor="text1"/>
          <w:kern w:val="1"/>
          <w:sz w:val="22"/>
          <w:szCs w:val="22"/>
        </w:rPr>
        <w:tab/>
      </w:r>
      <w:r w:rsidRPr="008F5423">
        <w:rPr>
          <w:rFonts w:eastAsia="Times New Roman"/>
          <w:b/>
          <w:bCs/>
          <w:i/>
          <w:iCs/>
          <w:color w:val="000000" w:themeColor="text1"/>
          <w:kern w:val="1"/>
          <w:sz w:val="22"/>
          <w:szCs w:val="22"/>
        </w:rPr>
        <w:tab/>
      </w:r>
      <w:r w:rsidRPr="008F5423">
        <w:rPr>
          <w:rFonts w:eastAsia="Times New Roman"/>
          <w:b/>
          <w:bCs/>
          <w:i/>
          <w:iCs/>
          <w:color w:val="000000" w:themeColor="text1"/>
          <w:kern w:val="1"/>
          <w:sz w:val="22"/>
          <w:szCs w:val="22"/>
        </w:rPr>
        <w:tab/>
      </w:r>
      <w:r w:rsidRPr="008F5423">
        <w:rPr>
          <w:rFonts w:eastAsia="Times New Roman"/>
          <w:bCs/>
          <w:iCs/>
          <w:color w:val="000000" w:themeColor="text1"/>
          <w:kern w:val="1"/>
          <w:sz w:val="22"/>
          <w:szCs w:val="22"/>
        </w:rPr>
        <w:t>________________________________</w:t>
      </w:r>
    </w:p>
    <w:p w14:paraId="6740CB92" w14:textId="77777777" w:rsidR="00E50A16" w:rsidRPr="008F5423" w:rsidRDefault="00E50A16" w:rsidP="00E50A16">
      <w:pPr>
        <w:spacing w:before="120" w:after="120" w:line="240" w:lineRule="auto"/>
        <w:jc w:val="both"/>
        <w:rPr>
          <w:bCs/>
          <w:iCs/>
          <w:color w:val="000000" w:themeColor="text1"/>
          <w:kern w:val="1"/>
          <w:sz w:val="22"/>
          <w:szCs w:val="22"/>
          <w:u w:val="single"/>
        </w:rPr>
      </w:pPr>
    </w:p>
    <w:p w14:paraId="3BCEA018" w14:textId="77777777" w:rsidR="00E50A16" w:rsidRPr="008F5423" w:rsidRDefault="00E50A16" w:rsidP="00E50A16">
      <w:pPr>
        <w:spacing w:before="120" w:after="120" w:line="240" w:lineRule="auto"/>
        <w:jc w:val="both"/>
        <w:rPr>
          <w:b/>
          <w:bCs/>
          <w:i/>
          <w:iCs/>
          <w:color w:val="000000" w:themeColor="text1"/>
          <w:kern w:val="1"/>
          <w:sz w:val="22"/>
          <w:szCs w:val="22"/>
          <w:u w:val="single"/>
        </w:rPr>
      </w:pPr>
    </w:p>
    <w:p w14:paraId="00E07C75" w14:textId="77777777" w:rsidR="00E50A16" w:rsidRPr="008F5423" w:rsidRDefault="00E50A16" w:rsidP="00E50A16">
      <w:pPr>
        <w:spacing w:before="120" w:after="120" w:line="240" w:lineRule="auto"/>
        <w:jc w:val="both"/>
        <w:rPr>
          <w:i/>
          <w:iCs/>
          <w:color w:val="000000" w:themeColor="text1"/>
          <w:kern w:val="1"/>
          <w:sz w:val="22"/>
          <w:szCs w:val="22"/>
        </w:rPr>
      </w:pPr>
      <w:r w:rsidRPr="008F5423">
        <w:rPr>
          <w:b/>
          <w:bCs/>
          <w:i/>
          <w:iCs/>
          <w:color w:val="000000" w:themeColor="text1"/>
          <w:kern w:val="1"/>
          <w:sz w:val="22"/>
          <w:szCs w:val="22"/>
          <w:u w:val="single"/>
        </w:rPr>
        <w:t>Напомене:</w:t>
      </w:r>
      <w:r w:rsidRPr="008F5423">
        <w:rPr>
          <w:b/>
          <w:bCs/>
          <w:i/>
          <w:iCs/>
          <w:color w:val="000000" w:themeColor="text1"/>
          <w:kern w:val="1"/>
          <w:sz w:val="22"/>
          <w:szCs w:val="22"/>
        </w:rPr>
        <w:t xml:space="preserve"> </w:t>
      </w:r>
    </w:p>
    <w:p w14:paraId="3F134FC6" w14:textId="77777777" w:rsidR="00E50A16" w:rsidRPr="008F5423" w:rsidRDefault="00E50A16" w:rsidP="00E50A16">
      <w:pPr>
        <w:jc w:val="both"/>
        <w:rPr>
          <w:i/>
          <w:iCs/>
          <w:color w:val="000000" w:themeColor="text1"/>
          <w:kern w:val="1"/>
          <w:sz w:val="20"/>
          <w:szCs w:val="20"/>
        </w:rPr>
      </w:pPr>
      <w:r w:rsidRPr="008F5423">
        <w:rPr>
          <w:i/>
          <w:iCs/>
          <w:color w:val="000000" w:themeColor="text1"/>
          <w:kern w:val="1"/>
          <w:sz w:val="20"/>
          <w:szCs w:val="20"/>
        </w:rPr>
        <w:t xml:space="preserve">Образац понуде понуђач мора да попуни, овери печатом и потпише, чиме </w:t>
      </w:r>
      <w:r w:rsidRPr="008F5423">
        <w:rPr>
          <w:i/>
          <w:iCs/>
          <w:color w:val="000000" w:themeColor="text1"/>
          <w:kern w:val="1"/>
          <w:sz w:val="20"/>
          <w:szCs w:val="20"/>
          <w:lang w:val="sr-Cyrl-CS"/>
        </w:rPr>
        <w:t>п</w:t>
      </w:r>
      <w:r w:rsidRPr="008F5423">
        <w:rPr>
          <w:i/>
          <w:iCs/>
          <w:color w:val="000000" w:themeColor="text1"/>
          <w:kern w:val="1"/>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8F5423">
        <w:rPr>
          <w:i/>
          <w:iCs/>
          <w:color w:val="000000" w:themeColor="text1"/>
          <w:kern w:val="1"/>
          <w:sz w:val="20"/>
          <w:szCs w:val="20"/>
          <w:lang w:val="sr-Cyrl-RS"/>
        </w:rPr>
        <w:t xml:space="preserve">споразумом </w:t>
      </w:r>
      <w:r w:rsidRPr="008F5423">
        <w:rPr>
          <w:i/>
          <w:iCs/>
          <w:color w:val="000000" w:themeColor="text1"/>
          <w:kern w:val="1"/>
          <w:sz w:val="20"/>
          <w:szCs w:val="20"/>
        </w:rPr>
        <w:t>да одреди једног понуђача из групе који ће попунити, потписати и печатом оверити образац понуде.</w:t>
      </w:r>
    </w:p>
    <w:p w14:paraId="62E82C68" w14:textId="77777777" w:rsidR="00E50A16" w:rsidRPr="008F5423" w:rsidRDefault="00E50A16" w:rsidP="00E50A16">
      <w:pPr>
        <w:jc w:val="both"/>
        <w:rPr>
          <w:iCs/>
          <w:color w:val="000000" w:themeColor="text1"/>
          <w:kern w:val="1"/>
        </w:rPr>
      </w:pPr>
    </w:p>
    <w:p w14:paraId="77A690CC" w14:textId="210B713D" w:rsidR="00482DC5" w:rsidRDefault="00E50A16" w:rsidP="005E4AC0">
      <w:pPr>
        <w:suppressAutoHyphens w:val="0"/>
        <w:spacing w:after="160" w:line="259" w:lineRule="auto"/>
        <w:rPr>
          <w:iCs/>
          <w:color w:val="000000" w:themeColor="text1"/>
          <w:kern w:val="1"/>
        </w:rPr>
      </w:pPr>
      <w:r w:rsidRPr="008F5423">
        <w:rPr>
          <w:iCs/>
          <w:color w:val="000000" w:themeColor="text1"/>
          <w:kern w:val="1"/>
        </w:rPr>
        <w:br w:type="page"/>
      </w:r>
    </w:p>
    <w:p w14:paraId="4DB5768A" w14:textId="77777777" w:rsidR="005D62B3" w:rsidRDefault="005D62B3" w:rsidP="005D62B3">
      <w:pPr>
        <w:shd w:val="clear" w:color="auto" w:fill="C6D9F1"/>
        <w:jc w:val="center"/>
        <w:rPr>
          <w:rFonts w:ascii="Arial" w:hAnsi="Arial" w:cs="Arial"/>
          <w:b/>
          <w:bCs/>
          <w:i/>
          <w:iCs/>
        </w:rPr>
      </w:pPr>
    </w:p>
    <w:p w14:paraId="45915D6E" w14:textId="77777777" w:rsidR="005D62B3" w:rsidRDefault="005D62B3" w:rsidP="005D62B3">
      <w:pPr>
        <w:shd w:val="clear" w:color="auto" w:fill="C6D9F1"/>
        <w:jc w:val="center"/>
        <w:rPr>
          <w:rFonts w:ascii="Arial" w:hAnsi="Arial" w:cs="Arial"/>
          <w:b/>
          <w:bCs/>
          <w:i/>
          <w:iCs/>
          <w:lang w:val="sr-Cyrl-CS"/>
        </w:rPr>
      </w:pPr>
      <w:r w:rsidRPr="00181414">
        <w:rPr>
          <w:rFonts w:ascii="Arial" w:hAnsi="Arial" w:cs="Arial"/>
          <w:b/>
          <w:bCs/>
          <w:i/>
          <w:iCs/>
        </w:rPr>
        <w:t>V</w:t>
      </w:r>
      <w:r>
        <w:rPr>
          <w:rFonts w:ascii="Arial" w:hAnsi="Arial" w:cs="Arial"/>
          <w:b/>
          <w:bCs/>
          <w:i/>
          <w:iCs/>
          <w:lang w:val="sr-Cyrl-RS"/>
        </w:rPr>
        <w:t xml:space="preserve">-2 </w:t>
      </w:r>
      <w:r w:rsidRPr="00181414">
        <w:rPr>
          <w:rFonts w:ascii="Arial" w:hAnsi="Arial" w:cs="Arial"/>
          <w:b/>
          <w:bCs/>
          <w:i/>
          <w:iCs/>
        </w:rPr>
        <w:t xml:space="preserve"> ОБРАЗАЦ  </w:t>
      </w:r>
      <w:r w:rsidRPr="00181414">
        <w:rPr>
          <w:rFonts w:ascii="Arial" w:hAnsi="Arial" w:cs="Arial"/>
          <w:b/>
          <w:bCs/>
          <w:i/>
          <w:iCs/>
          <w:lang w:val="sr-Cyrl-CS"/>
        </w:rPr>
        <w:t>СТРУКТУРЕ ЦЕНЕ СА УПУТСТВОМ КАКО ДА СЕ ПОПУНИ</w:t>
      </w:r>
    </w:p>
    <w:p w14:paraId="74BA21DE" w14:textId="77777777" w:rsidR="005D62B3" w:rsidRDefault="005D62B3" w:rsidP="005D62B3">
      <w:pPr>
        <w:shd w:val="clear" w:color="auto" w:fill="C6D9F1"/>
        <w:jc w:val="center"/>
        <w:rPr>
          <w:rFonts w:ascii="Arial" w:hAnsi="Arial" w:cs="Arial"/>
          <w:b/>
          <w:bCs/>
          <w:i/>
          <w:iCs/>
          <w:lang w:val="sr-Cyrl-CS"/>
        </w:rPr>
      </w:pPr>
    </w:p>
    <w:p w14:paraId="71FC2AE4" w14:textId="77777777" w:rsidR="00D9526F" w:rsidRPr="00017F31" w:rsidRDefault="00D9526F" w:rsidP="00D9526F">
      <w:pPr>
        <w:spacing w:after="60" w:line="240" w:lineRule="auto"/>
        <w:jc w:val="right"/>
        <w:rPr>
          <w:b/>
          <w:bCs/>
          <w:i/>
          <w:iCs/>
          <w:color w:val="000000" w:themeColor="text1"/>
          <w:kern w:val="1"/>
          <w:lang w:val="sr-Cyrl-RS"/>
        </w:rPr>
      </w:pPr>
    </w:p>
    <w:p w14:paraId="77364FD4" w14:textId="77777777" w:rsidR="00D9526F" w:rsidRPr="00017F31" w:rsidRDefault="00D9526F" w:rsidP="00D9526F">
      <w:pPr>
        <w:jc w:val="center"/>
        <w:rPr>
          <w:b/>
          <w:bCs/>
          <w:i/>
          <w:iCs/>
          <w:color w:val="000000" w:themeColor="text1"/>
          <w:kern w:val="1"/>
          <w:lang w:val="sr-Cyrl-RS"/>
        </w:rPr>
      </w:pPr>
    </w:p>
    <w:p w14:paraId="79A17285" w14:textId="77777777" w:rsidR="00D9526F" w:rsidRPr="008D1D93" w:rsidRDefault="00D9526F" w:rsidP="00D9526F">
      <w:pPr>
        <w:jc w:val="both"/>
        <w:rPr>
          <w:bCs/>
          <w:iCs/>
          <w:color w:val="000000" w:themeColor="text1"/>
          <w:kern w:val="1"/>
          <w:lang w:val="sr-Cyrl-RS"/>
        </w:rPr>
      </w:pPr>
      <w:r w:rsidRPr="00017F31">
        <w:rPr>
          <w:rFonts w:eastAsia="TimesNewRomanPS-BoldMT"/>
          <w:bCs/>
          <w:color w:val="000000" w:themeColor="text1"/>
          <w:sz w:val="22"/>
          <w:szCs w:val="22"/>
          <w:lang w:val="sr-Cyrl-CS"/>
        </w:rPr>
        <w:t xml:space="preserve">за </w:t>
      </w:r>
      <w:r w:rsidRPr="00017F31">
        <w:rPr>
          <w:rFonts w:eastAsia="TimesNewRomanPS-BoldMT"/>
          <w:bCs/>
          <w:color w:val="000000" w:themeColor="text1"/>
          <w:sz w:val="22"/>
          <w:szCs w:val="22"/>
        </w:rPr>
        <w:t xml:space="preserve">јавну набавку </w:t>
      </w:r>
      <w:r w:rsidRPr="00017F31">
        <w:rPr>
          <w:rFonts w:eastAsia="TimesNewRomanPS-BoldMT"/>
          <w:bCs/>
          <w:color w:val="000000" w:themeColor="text1"/>
          <w:sz w:val="22"/>
          <w:szCs w:val="22"/>
          <w:lang w:val="sr-Cyrl-RS"/>
        </w:rPr>
        <w:t>радова</w:t>
      </w:r>
      <w:r w:rsidRPr="00017F31">
        <w:rPr>
          <w:rFonts w:eastAsia="TimesNewRomanPS-BoldMT"/>
          <w:bCs/>
          <w:color w:val="000000" w:themeColor="text1"/>
          <w:sz w:val="22"/>
          <w:szCs w:val="22"/>
        </w:rPr>
        <w:t xml:space="preserve"> – </w:t>
      </w:r>
      <w:r w:rsidRPr="00017F31">
        <w:rPr>
          <w:bCs/>
          <w:color w:val="000000" w:themeColor="text1"/>
          <w:sz w:val="22"/>
          <w:szCs w:val="22"/>
        </w:rPr>
        <w:t xml:space="preserve">изградње резервоара Р-6 и завршетак радова на резервоару Р-5 и извођење радова на </w:t>
      </w:r>
      <w:r w:rsidRPr="008D1D93">
        <w:rPr>
          <w:bCs/>
          <w:color w:val="000000" w:themeColor="text1"/>
          <w:sz w:val="22"/>
          <w:szCs w:val="22"/>
        </w:rPr>
        <w:t>пратећој инфраструктури, ЈН брoj  4/2018-03</w:t>
      </w:r>
    </w:p>
    <w:p w14:paraId="41B357EB" w14:textId="77777777" w:rsidR="00D9526F" w:rsidRPr="008D1D93" w:rsidRDefault="00D9526F" w:rsidP="00D9526F">
      <w:pPr>
        <w:jc w:val="both"/>
        <w:rPr>
          <w:bCs/>
          <w:iCs/>
          <w:color w:val="000000" w:themeColor="text1"/>
          <w:kern w:val="1"/>
          <w:lang w:val="sr-Cyrl-RS"/>
        </w:rPr>
      </w:pPr>
    </w:p>
    <w:tbl>
      <w:tblPr>
        <w:tblStyle w:val="TableGrid"/>
        <w:tblW w:w="9625" w:type="dxa"/>
        <w:tblLook w:val="04A0" w:firstRow="1" w:lastRow="0" w:firstColumn="1" w:lastColumn="0" w:noHBand="0" w:noVBand="1"/>
      </w:tblPr>
      <w:tblGrid>
        <w:gridCol w:w="562"/>
        <w:gridCol w:w="5812"/>
        <w:gridCol w:w="1559"/>
        <w:gridCol w:w="1692"/>
      </w:tblGrid>
      <w:tr w:rsidR="00FB67B6" w:rsidRPr="008D1D93" w14:paraId="183B5441" w14:textId="19D84D35" w:rsidTr="008D1D93">
        <w:tc>
          <w:tcPr>
            <w:tcW w:w="562" w:type="dxa"/>
            <w:vMerge w:val="restart"/>
            <w:shd w:val="clear" w:color="auto" w:fill="DEEAF6" w:themeFill="accent1" w:themeFillTint="33"/>
            <w:vAlign w:val="center"/>
          </w:tcPr>
          <w:p w14:paraId="1840B91A" w14:textId="77777777" w:rsidR="00FB67B6" w:rsidRPr="008D1D93" w:rsidRDefault="00FB67B6" w:rsidP="00543A0F">
            <w:pPr>
              <w:jc w:val="center"/>
              <w:rPr>
                <w:b/>
                <w:bCs/>
                <w:iCs/>
                <w:color w:val="000000" w:themeColor="text1"/>
                <w:kern w:val="1"/>
                <w:sz w:val="22"/>
                <w:szCs w:val="22"/>
                <w:lang w:val="sr-Cyrl-RS"/>
              </w:rPr>
            </w:pPr>
            <w:r w:rsidRPr="008D1D93">
              <w:rPr>
                <w:b/>
                <w:bCs/>
                <w:iCs/>
                <w:color w:val="000000" w:themeColor="text1"/>
                <w:kern w:val="1"/>
                <w:sz w:val="22"/>
                <w:szCs w:val="22"/>
                <w:lang w:val="sr-Cyrl-RS"/>
              </w:rPr>
              <w:t>Р. бр.</w:t>
            </w:r>
          </w:p>
        </w:tc>
        <w:tc>
          <w:tcPr>
            <w:tcW w:w="5812" w:type="dxa"/>
            <w:vMerge w:val="restart"/>
            <w:tcBorders>
              <w:right w:val="single" w:sz="4" w:space="0" w:color="auto"/>
            </w:tcBorders>
            <w:shd w:val="clear" w:color="auto" w:fill="DEEAF6" w:themeFill="accent1" w:themeFillTint="33"/>
            <w:vAlign w:val="center"/>
          </w:tcPr>
          <w:p w14:paraId="4158C677" w14:textId="77777777" w:rsidR="00FB67B6" w:rsidRPr="008D1D93" w:rsidRDefault="00FB67B6" w:rsidP="00543A0F">
            <w:pPr>
              <w:jc w:val="center"/>
              <w:rPr>
                <w:b/>
                <w:bCs/>
                <w:iCs/>
                <w:color w:val="000000" w:themeColor="text1"/>
                <w:kern w:val="1"/>
                <w:sz w:val="22"/>
                <w:szCs w:val="22"/>
                <w:lang w:val="sr-Cyrl-RS"/>
              </w:rPr>
            </w:pPr>
            <w:r w:rsidRPr="008D1D93">
              <w:rPr>
                <w:b/>
                <w:bCs/>
                <w:iCs/>
                <w:color w:val="000000" w:themeColor="text1"/>
                <w:kern w:val="1"/>
                <w:sz w:val="22"/>
                <w:szCs w:val="22"/>
                <w:lang w:val="sr-Cyrl-RS"/>
              </w:rPr>
              <w:t>ПОЗИЦИЈА</w:t>
            </w:r>
          </w:p>
        </w:tc>
        <w:tc>
          <w:tcPr>
            <w:tcW w:w="325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16ACCB" w14:textId="510A9BB3" w:rsidR="00FB67B6" w:rsidRPr="008D1D93" w:rsidRDefault="00FB67B6" w:rsidP="00FB67B6">
            <w:pPr>
              <w:jc w:val="center"/>
              <w:rPr>
                <w:b/>
                <w:bCs/>
                <w:iCs/>
                <w:color w:val="000000" w:themeColor="text1"/>
                <w:kern w:val="1"/>
                <w:sz w:val="22"/>
                <w:szCs w:val="22"/>
                <w:lang w:val="sr-Cyrl-RS"/>
              </w:rPr>
            </w:pPr>
            <w:r w:rsidRPr="008D1D93">
              <w:rPr>
                <w:b/>
              </w:rPr>
              <w:t xml:space="preserve">ЦЕНА </w:t>
            </w:r>
          </w:p>
        </w:tc>
      </w:tr>
      <w:tr w:rsidR="00446B16" w:rsidRPr="008D1D93" w14:paraId="1871DCE4" w14:textId="05158AFA" w:rsidTr="008D1D93">
        <w:trPr>
          <w:trHeight w:val="285"/>
        </w:trPr>
        <w:tc>
          <w:tcPr>
            <w:tcW w:w="562" w:type="dxa"/>
            <w:vMerge/>
            <w:shd w:val="clear" w:color="auto" w:fill="DEEAF6" w:themeFill="accent1" w:themeFillTint="33"/>
            <w:vAlign w:val="center"/>
          </w:tcPr>
          <w:p w14:paraId="371BFEE8" w14:textId="77777777" w:rsidR="00446B16" w:rsidRPr="008D1D93" w:rsidRDefault="00446B16" w:rsidP="00543A0F">
            <w:pPr>
              <w:jc w:val="center"/>
              <w:rPr>
                <w:b/>
                <w:bCs/>
                <w:iCs/>
                <w:color w:val="000000" w:themeColor="text1"/>
                <w:kern w:val="1"/>
                <w:lang w:val="sr-Cyrl-RS"/>
              </w:rPr>
            </w:pPr>
          </w:p>
        </w:tc>
        <w:tc>
          <w:tcPr>
            <w:tcW w:w="5812" w:type="dxa"/>
            <w:vMerge/>
            <w:tcBorders>
              <w:right w:val="single" w:sz="4" w:space="0" w:color="auto"/>
            </w:tcBorders>
            <w:shd w:val="clear" w:color="auto" w:fill="DEEAF6" w:themeFill="accent1" w:themeFillTint="33"/>
            <w:vAlign w:val="center"/>
          </w:tcPr>
          <w:p w14:paraId="7BEB269B" w14:textId="77777777" w:rsidR="00446B16" w:rsidRPr="008D1D93" w:rsidRDefault="00446B16" w:rsidP="00543A0F">
            <w:pPr>
              <w:jc w:val="center"/>
              <w:rPr>
                <w:b/>
                <w:bCs/>
                <w:iCs/>
                <w:color w:val="000000" w:themeColor="text1"/>
                <w:kern w:val="1"/>
                <w:sz w:val="22"/>
                <w:szCs w:val="22"/>
                <w:lang w:val="sr-Cyrl-RS"/>
              </w:rPr>
            </w:pPr>
          </w:p>
        </w:tc>
        <w:tc>
          <w:tcPr>
            <w:tcW w:w="1559" w:type="dxa"/>
            <w:tcBorders>
              <w:top w:val="single" w:sz="4" w:space="0" w:color="auto"/>
              <w:left w:val="single" w:sz="4" w:space="0" w:color="auto"/>
            </w:tcBorders>
            <w:shd w:val="clear" w:color="auto" w:fill="DEEAF6" w:themeFill="accent1" w:themeFillTint="33"/>
            <w:vAlign w:val="center"/>
          </w:tcPr>
          <w:p w14:paraId="0735079E" w14:textId="52924C02" w:rsidR="00446B16" w:rsidRPr="008D1D93" w:rsidRDefault="00FB67B6" w:rsidP="00543A0F">
            <w:pPr>
              <w:jc w:val="center"/>
              <w:rPr>
                <w:b/>
                <w:bCs/>
                <w:iCs/>
                <w:color w:val="000000" w:themeColor="text1"/>
                <w:kern w:val="1"/>
                <w:sz w:val="22"/>
                <w:szCs w:val="22"/>
                <w:lang w:val="sr-Cyrl-RS"/>
              </w:rPr>
            </w:pPr>
            <w:r w:rsidRPr="008D1D93">
              <w:rPr>
                <w:b/>
                <w:bCs/>
                <w:iCs/>
                <w:color w:val="000000" w:themeColor="text1"/>
                <w:kern w:val="1"/>
                <w:sz w:val="22"/>
                <w:szCs w:val="22"/>
                <w:lang w:val="sr-Cyrl-RS"/>
              </w:rPr>
              <w:t xml:space="preserve">у динарима </w:t>
            </w:r>
            <w:r w:rsidR="00446B16" w:rsidRPr="008D1D93">
              <w:rPr>
                <w:b/>
                <w:bCs/>
                <w:iCs/>
                <w:color w:val="000000" w:themeColor="text1"/>
                <w:kern w:val="1"/>
                <w:sz w:val="22"/>
                <w:szCs w:val="22"/>
                <w:lang w:val="sr-Cyrl-RS"/>
              </w:rPr>
              <w:t>без ПДВ-а</w:t>
            </w:r>
          </w:p>
        </w:tc>
        <w:tc>
          <w:tcPr>
            <w:tcW w:w="1692" w:type="dxa"/>
            <w:tcBorders>
              <w:top w:val="single" w:sz="4" w:space="0" w:color="auto"/>
              <w:left w:val="single" w:sz="4" w:space="0" w:color="auto"/>
            </w:tcBorders>
            <w:shd w:val="clear" w:color="auto" w:fill="DEEAF6" w:themeFill="accent1" w:themeFillTint="33"/>
          </w:tcPr>
          <w:p w14:paraId="268148DA" w14:textId="540C6B6D" w:rsidR="00446B16" w:rsidRPr="008D1D93" w:rsidRDefault="00FB67B6" w:rsidP="00543A0F">
            <w:pPr>
              <w:jc w:val="center"/>
              <w:rPr>
                <w:b/>
                <w:bCs/>
                <w:iCs/>
                <w:color w:val="000000" w:themeColor="text1"/>
                <w:kern w:val="1"/>
                <w:sz w:val="22"/>
                <w:szCs w:val="22"/>
                <w:lang w:val="sr-Cyrl-RS"/>
              </w:rPr>
            </w:pPr>
            <w:r w:rsidRPr="008D1D93">
              <w:rPr>
                <w:b/>
              </w:rPr>
              <w:t xml:space="preserve">у динарима </w:t>
            </w:r>
            <w:r w:rsidR="00446B16" w:rsidRPr="008D1D93">
              <w:rPr>
                <w:b/>
              </w:rPr>
              <w:t>са ПДВ-</w:t>
            </w:r>
            <w:r w:rsidR="00446B16" w:rsidRPr="008D1D93">
              <w:rPr>
                <w:b/>
                <w:lang w:val="sr-Cyrl-RS"/>
              </w:rPr>
              <w:t>ом</w:t>
            </w:r>
          </w:p>
        </w:tc>
      </w:tr>
      <w:tr w:rsidR="00446B16" w:rsidRPr="008D1D93" w14:paraId="4A678E17" w14:textId="1C5F61BF" w:rsidTr="00551CA1">
        <w:tc>
          <w:tcPr>
            <w:tcW w:w="562" w:type="dxa"/>
            <w:shd w:val="clear" w:color="auto" w:fill="FFD961"/>
          </w:tcPr>
          <w:p w14:paraId="6333DBE9" w14:textId="77777777" w:rsidR="00446B16" w:rsidRPr="00551CA1" w:rsidRDefault="00446B16" w:rsidP="00016931">
            <w:pPr>
              <w:jc w:val="center"/>
              <w:rPr>
                <w:bCs/>
                <w:i/>
                <w:iCs/>
                <w:color w:val="000000" w:themeColor="text1"/>
                <w:kern w:val="1"/>
                <w:sz w:val="18"/>
                <w:szCs w:val="18"/>
              </w:rPr>
            </w:pPr>
            <w:r w:rsidRPr="00551CA1">
              <w:rPr>
                <w:bCs/>
                <w:i/>
                <w:iCs/>
                <w:color w:val="000000" w:themeColor="text1"/>
                <w:kern w:val="1"/>
                <w:sz w:val="18"/>
                <w:szCs w:val="18"/>
              </w:rPr>
              <w:t>1</w:t>
            </w:r>
          </w:p>
        </w:tc>
        <w:tc>
          <w:tcPr>
            <w:tcW w:w="5812" w:type="dxa"/>
            <w:shd w:val="clear" w:color="auto" w:fill="FFD961"/>
          </w:tcPr>
          <w:p w14:paraId="26AF2E6C" w14:textId="77777777" w:rsidR="00446B16" w:rsidRPr="00551CA1" w:rsidRDefault="00446B16" w:rsidP="00016931">
            <w:pPr>
              <w:jc w:val="center"/>
              <w:rPr>
                <w:bCs/>
                <w:i/>
                <w:iCs/>
                <w:color w:val="000000" w:themeColor="text1"/>
                <w:kern w:val="1"/>
                <w:sz w:val="18"/>
                <w:szCs w:val="18"/>
              </w:rPr>
            </w:pPr>
            <w:r w:rsidRPr="00551CA1">
              <w:rPr>
                <w:bCs/>
                <w:i/>
                <w:iCs/>
                <w:color w:val="000000" w:themeColor="text1"/>
                <w:kern w:val="1"/>
                <w:sz w:val="18"/>
                <w:szCs w:val="18"/>
              </w:rPr>
              <w:t>3</w:t>
            </w:r>
          </w:p>
        </w:tc>
        <w:tc>
          <w:tcPr>
            <w:tcW w:w="1559" w:type="dxa"/>
            <w:shd w:val="clear" w:color="auto" w:fill="FFD961"/>
          </w:tcPr>
          <w:p w14:paraId="2994BEC6" w14:textId="77777777" w:rsidR="00446B16" w:rsidRPr="00551CA1" w:rsidRDefault="00446B16" w:rsidP="00543A0F">
            <w:pPr>
              <w:jc w:val="center"/>
              <w:rPr>
                <w:bCs/>
                <w:i/>
                <w:iCs/>
                <w:color w:val="000000" w:themeColor="text1"/>
                <w:kern w:val="1"/>
                <w:sz w:val="18"/>
                <w:szCs w:val="18"/>
              </w:rPr>
            </w:pPr>
            <w:r w:rsidRPr="00551CA1">
              <w:rPr>
                <w:bCs/>
                <w:i/>
                <w:iCs/>
                <w:color w:val="000000" w:themeColor="text1"/>
                <w:kern w:val="1"/>
                <w:sz w:val="18"/>
                <w:szCs w:val="18"/>
              </w:rPr>
              <w:t>4</w:t>
            </w:r>
          </w:p>
        </w:tc>
        <w:tc>
          <w:tcPr>
            <w:tcW w:w="1692" w:type="dxa"/>
            <w:shd w:val="clear" w:color="auto" w:fill="FFD961"/>
          </w:tcPr>
          <w:p w14:paraId="12359470" w14:textId="6E1A3504" w:rsidR="00446B16" w:rsidRPr="00551CA1" w:rsidRDefault="00446B16" w:rsidP="00543A0F">
            <w:pPr>
              <w:jc w:val="center"/>
              <w:rPr>
                <w:bCs/>
                <w:i/>
                <w:iCs/>
                <w:color w:val="000000" w:themeColor="text1"/>
                <w:kern w:val="1"/>
                <w:sz w:val="18"/>
                <w:szCs w:val="18"/>
                <w:lang w:val="sr-Cyrl-RS"/>
              </w:rPr>
            </w:pPr>
            <w:r w:rsidRPr="00551CA1">
              <w:rPr>
                <w:bCs/>
                <w:i/>
                <w:iCs/>
                <w:color w:val="000000" w:themeColor="text1"/>
                <w:kern w:val="1"/>
                <w:sz w:val="18"/>
                <w:szCs w:val="18"/>
                <w:lang w:val="sr-Cyrl-RS"/>
              </w:rPr>
              <w:t>5</w:t>
            </w:r>
          </w:p>
        </w:tc>
      </w:tr>
      <w:tr w:rsidR="00446B16" w:rsidRPr="008D1D93" w14:paraId="5A218AE2" w14:textId="785DD5A4" w:rsidTr="008D1D93">
        <w:tc>
          <w:tcPr>
            <w:tcW w:w="562" w:type="dxa"/>
            <w:tcBorders>
              <w:top w:val="single" w:sz="4" w:space="0" w:color="auto"/>
              <w:left w:val="single" w:sz="4" w:space="0" w:color="auto"/>
              <w:bottom w:val="single" w:sz="4" w:space="0" w:color="auto"/>
            </w:tcBorders>
          </w:tcPr>
          <w:p w14:paraId="169798C8" w14:textId="0FC8E04F" w:rsidR="00446B16" w:rsidRPr="008D1D93" w:rsidRDefault="00446B16" w:rsidP="00016931">
            <w:pPr>
              <w:jc w:val="center"/>
              <w:rPr>
                <w:bCs/>
                <w:iCs/>
                <w:color w:val="000000" w:themeColor="text1"/>
                <w:kern w:val="1"/>
                <w:sz w:val="22"/>
                <w:szCs w:val="22"/>
                <w:lang w:val="sr-Cyrl-RS"/>
              </w:rPr>
            </w:pPr>
            <w:r w:rsidRPr="008D1D93">
              <w:rPr>
                <w:bCs/>
                <w:iCs/>
                <w:color w:val="000000" w:themeColor="text1"/>
                <w:kern w:val="1"/>
                <w:sz w:val="22"/>
                <w:szCs w:val="22"/>
                <w:lang w:val="sr-Cyrl-RS"/>
              </w:rPr>
              <w:t>1.</w:t>
            </w:r>
          </w:p>
        </w:tc>
        <w:tc>
          <w:tcPr>
            <w:tcW w:w="5812" w:type="dxa"/>
            <w:tcBorders>
              <w:top w:val="single" w:sz="4" w:space="0" w:color="auto"/>
              <w:bottom w:val="single" w:sz="4" w:space="0" w:color="auto"/>
            </w:tcBorders>
            <w:vAlign w:val="center"/>
          </w:tcPr>
          <w:p w14:paraId="637A8E6E" w14:textId="56C60241" w:rsidR="00482DC5" w:rsidRPr="008D1D93" w:rsidRDefault="008D1D93" w:rsidP="00482DC5">
            <w:pPr>
              <w:rPr>
                <w:bCs/>
                <w:color w:val="000000" w:themeColor="text1"/>
                <w:sz w:val="22"/>
                <w:szCs w:val="22"/>
                <w:lang w:val="sr-Cyrl-RS"/>
              </w:rPr>
            </w:pPr>
            <w:r w:rsidRPr="008D1D93">
              <w:rPr>
                <w:bCs/>
                <w:color w:val="000000" w:themeColor="text1"/>
                <w:sz w:val="22"/>
                <w:szCs w:val="22"/>
              </w:rPr>
              <w:t xml:space="preserve">I       </w:t>
            </w:r>
            <w:r w:rsidRPr="008D1D93">
              <w:rPr>
                <w:bCs/>
                <w:color w:val="000000" w:themeColor="text1"/>
                <w:sz w:val="22"/>
                <w:szCs w:val="22"/>
                <w:lang w:val="sr-Cyrl-RS"/>
              </w:rPr>
              <w:t>ПРОЈЕКАТ</w:t>
            </w:r>
          </w:p>
        </w:tc>
        <w:tc>
          <w:tcPr>
            <w:tcW w:w="1559" w:type="dxa"/>
            <w:tcBorders>
              <w:top w:val="single" w:sz="4" w:space="0" w:color="auto"/>
              <w:bottom w:val="single" w:sz="4" w:space="0" w:color="auto"/>
              <w:right w:val="single" w:sz="4" w:space="0" w:color="auto"/>
            </w:tcBorders>
            <w:vAlign w:val="bottom"/>
          </w:tcPr>
          <w:p w14:paraId="6FB6FD55" w14:textId="77777777" w:rsidR="00446B16" w:rsidRPr="008D1D93" w:rsidRDefault="00446B16" w:rsidP="00016931">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vAlign w:val="bottom"/>
          </w:tcPr>
          <w:p w14:paraId="42D9FDD9" w14:textId="77777777" w:rsidR="00446B16" w:rsidRPr="008D1D93" w:rsidRDefault="00446B16" w:rsidP="00016931">
            <w:pPr>
              <w:jc w:val="right"/>
              <w:rPr>
                <w:bCs/>
                <w:iCs/>
                <w:color w:val="000000" w:themeColor="text1"/>
                <w:kern w:val="1"/>
                <w:sz w:val="20"/>
                <w:szCs w:val="20"/>
                <w:lang w:val="sr-Cyrl-RS"/>
              </w:rPr>
            </w:pPr>
          </w:p>
        </w:tc>
      </w:tr>
      <w:tr w:rsidR="00446B16" w:rsidRPr="008D1D93" w14:paraId="12BF4369" w14:textId="312C11D7" w:rsidTr="008D1D93">
        <w:tc>
          <w:tcPr>
            <w:tcW w:w="562" w:type="dxa"/>
            <w:tcBorders>
              <w:top w:val="single" w:sz="4" w:space="0" w:color="auto"/>
              <w:left w:val="single" w:sz="4" w:space="0" w:color="auto"/>
              <w:bottom w:val="single" w:sz="4" w:space="0" w:color="auto"/>
            </w:tcBorders>
          </w:tcPr>
          <w:p w14:paraId="53D9D43F" w14:textId="2851FC9C" w:rsidR="00446B16" w:rsidRPr="008D1D93" w:rsidRDefault="00446B16" w:rsidP="00016931">
            <w:pPr>
              <w:jc w:val="center"/>
              <w:rPr>
                <w:bCs/>
                <w:iCs/>
                <w:color w:val="000000" w:themeColor="text1"/>
                <w:kern w:val="1"/>
                <w:sz w:val="22"/>
                <w:szCs w:val="22"/>
                <w:lang w:val="sr-Cyrl-RS"/>
              </w:rPr>
            </w:pPr>
            <w:r w:rsidRPr="008D1D93">
              <w:rPr>
                <w:bCs/>
                <w:iCs/>
                <w:color w:val="000000" w:themeColor="text1"/>
                <w:kern w:val="1"/>
                <w:sz w:val="22"/>
                <w:szCs w:val="22"/>
                <w:lang w:val="sr-Cyrl-RS"/>
              </w:rPr>
              <w:t>2.</w:t>
            </w:r>
          </w:p>
        </w:tc>
        <w:tc>
          <w:tcPr>
            <w:tcW w:w="5812" w:type="dxa"/>
            <w:tcBorders>
              <w:top w:val="single" w:sz="4" w:space="0" w:color="auto"/>
              <w:bottom w:val="single" w:sz="4" w:space="0" w:color="auto"/>
            </w:tcBorders>
            <w:vAlign w:val="center"/>
          </w:tcPr>
          <w:p w14:paraId="14AF2869" w14:textId="63127958" w:rsidR="00482DC5" w:rsidRPr="008D1D93" w:rsidRDefault="008D1D93" w:rsidP="00482DC5">
            <w:pPr>
              <w:rPr>
                <w:bCs/>
                <w:color w:val="000000" w:themeColor="text1"/>
                <w:sz w:val="22"/>
                <w:szCs w:val="22"/>
                <w:lang w:val="sr-Cyrl-RS"/>
              </w:rPr>
            </w:pPr>
            <w:r w:rsidRPr="008D1D93">
              <w:rPr>
                <w:bCs/>
                <w:color w:val="000000" w:themeColor="text1"/>
                <w:sz w:val="22"/>
                <w:szCs w:val="22"/>
              </w:rPr>
              <w:t xml:space="preserve">II      </w:t>
            </w:r>
            <w:r w:rsidRPr="008D1D93">
              <w:rPr>
                <w:bCs/>
                <w:color w:val="000000" w:themeColor="text1"/>
                <w:sz w:val="22"/>
                <w:szCs w:val="22"/>
                <w:lang w:val="sr-Cyrl-RS"/>
              </w:rPr>
              <w:t>ГРАЂЕВИНСКИ ДЕО</w:t>
            </w:r>
          </w:p>
        </w:tc>
        <w:tc>
          <w:tcPr>
            <w:tcW w:w="1559" w:type="dxa"/>
            <w:tcBorders>
              <w:top w:val="single" w:sz="4" w:space="0" w:color="auto"/>
              <w:bottom w:val="single" w:sz="4" w:space="0" w:color="auto"/>
              <w:right w:val="single" w:sz="4" w:space="0" w:color="auto"/>
            </w:tcBorders>
            <w:vAlign w:val="bottom"/>
          </w:tcPr>
          <w:p w14:paraId="1EADF5E6" w14:textId="77777777" w:rsidR="00446B16" w:rsidRPr="008D1D93" w:rsidRDefault="00446B16" w:rsidP="00016931">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vAlign w:val="bottom"/>
          </w:tcPr>
          <w:p w14:paraId="02B54278" w14:textId="28EC6484" w:rsidR="00446B16" w:rsidRPr="008D1D93" w:rsidRDefault="00FB67B6" w:rsidP="00FB67B6">
            <w:pPr>
              <w:jc w:val="center"/>
              <w:rPr>
                <w:bCs/>
                <w:iCs/>
                <w:color w:val="000000" w:themeColor="text1"/>
                <w:kern w:val="1"/>
                <w:sz w:val="20"/>
                <w:szCs w:val="20"/>
                <w:lang w:val="sr-Cyrl-RS"/>
              </w:rPr>
            </w:pPr>
            <w:r w:rsidRPr="008D1D93">
              <w:rPr>
                <w:bCs/>
                <w:iCs/>
                <w:color w:val="000000" w:themeColor="text1"/>
                <w:kern w:val="1"/>
                <w:sz w:val="20"/>
                <w:szCs w:val="20"/>
                <w:lang w:val="sr-Cyrl-RS"/>
              </w:rPr>
              <w:t>/</w:t>
            </w:r>
          </w:p>
        </w:tc>
      </w:tr>
      <w:tr w:rsidR="008D1D93" w:rsidRPr="008D1D93" w14:paraId="36935DE6" w14:textId="77777777" w:rsidTr="008D1D93">
        <w:tc>
          <w:tcPr>
            <w:tcW w:w="562" w:type="dxa"/>
            <w:tcBorders>
              <w:top w:val="single" w:sz="4" w:space="0" w:color="auto"/>
              <w:left w:val="single" w:sz="4" w:space="0" w:color="auto"/>
              <w:bottom w:val="single" w:sz="4" w:space="0" w:color="auto"/>
            </w:tcBorders>
          </w:tcPr>
          <w:p w14:paraId="4252AE03" w14:textId="1B481404" w:rsidR="008D1D93" w:rsidRPr="008D1D93" w:rsidRDefault="008D1D93" w:rsidP="008D1D93">
            <w:pPr>
              <w:jc w:val="center"/>
              <w:rPr>
                <w:bCs/>
                <w:iCs/>
                <w:color w:val="000000" w:themeColor="text1"/>
                <w:kern w:val="1"/>
                <w:sz w:val="22"/>
                <w:szCs w:val="22"/>
              </w:rPr>
            </w:pPr>
            <w:r w:rsidRPr="008D1D93">
              <w:rPr>
                <w:bCs/>
                <w:iCs/>
                <w:color w:val="000000" w:themeColor="text1"/>
                <w:kern w:val="1"/>
                <w:sz w:val="22"/>
                <w:szCs w:val="22"/>
              </w:rPr>
              <w:t>3.</w:t>
            </w:r>
          </w:p>
        </w:tc>
        <w:tc>
          <w:tcPr>
            <w:tcW w:w="5812" w:type="dxa"/>
            <w:tcBorders>
              <w:top w:val="single" w:sz="4" w:space="0" w:color="auto"/>
              <w:bottom w:val="single" w:sz="4" w:space="0" w:color="auto"/>
            </w:tcBorders>
            <w:vAlign w:val="center"/>
          </w:tcPr>
          <w:p w14:paraId="78EA8446" w14:textId="055156ED" w:rsidR="008D1D93" w:rsidRPr="008D1D93" w:rsidRDefault="008D1D93" w:rsidP="008D1D93">
            <w:pPr>
              <w:rPr>
                <w:bCs/>
                <w:color w:val="000000" w:themeColor="text1"/>
                <w:sz w:val="22"/>
                <w:szCs w:val="22"/>
                <w:lang w:val="sr-Cyrl-RS"/>
              </w:rPr>
            </w:pPr>
            <w:r w:rsidRPr="008D1D93">
              <w:rPr>
                <w:bCs/>
                <w:color w:val="000000" w:themeColor="text1"/>
                <w:sz w:val="22"/>
                <w:szCs w:val="22"/>
              </w:rPr>
              <w:t xml:space="preserve">III.1  </w:t>
            </w:r>
            <w:r w:rsidRPr="008D1D93">
              <w:rPr>
                <w:bCs/>
                <w:color w:val="000000" w:themeColor="text1"/>
                <w:sz w:val="22"/>
                <w:szCs w:val="22"/>
                <w:lang w:val="sr-Cyrl-RS"/>
              </w:rPr>
              <w:t>ЕЛЕКТРООПРЕМА - ТРАНСФОРМАТОР</w:t>
            </w:r>
          </w:p>
        </w:tc>
        <w:tc>
          <w:tcPr>
            <w:tcW w:w="1559" w:type="dxa"/>
            <w:tcBorders>
              <w:top w:val="single" w:sz="4" w:space="0" w:color="auto"/>
              <w:bottom w:val="single" w:sz="4" w:space="0" w:color="auto"/>
              <w:right w:val="single" w:sz="4" w:space="0" w:color="auto"/>
            </w:tcBorders>
            <w:vAlign w:val="bottom"/>
          </w:tcPr>
          <w:p w14:paraId="57E173CE" w14:textId="77777777" w:rsidR="008D1D93" w:rsidRPr="008D1D93" w:rsidRDefault="008D1D93" w:rsidP="008D1D93">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tcPr>
          <w:p w14:paraId="7F2481C5" w14:textId="4B87A722" w:rsidR="008D1D93" w:rsidRPr="008D1D93" w:rsidRDefault="008D1D93" w:rsidP="008D1D93">
            <w:pPr>
              <w:jc w:val="center"/>
              <w:rPr>
                <w:bCs/>
                <w:iCs/>
                <w:color w:val="000000" w:themeColor="text1"/>
                <w:kern w:val="1"/>
                <w:sz w:val="20"/>
                <w:szCs w:val="20"/>
                <w:lang w:val="sr-Cyrl-RS"/>
              </w:rPr>
            </w:pPr>
            <w:r w:rsidRPr="008D1D93">
              <w:rPr>
                <w:bCs/>
                <w:iCs/>
                <w:color w:val="000000" w:themeColor="text1"/>
                <w:kern w:val="1"/>
                <w:sz w:val="20"/>
                <w:szCs w:val="20"/>
                <w:lang w:val="sr-Cyrl-RS"/>
              </w:rPr>
              <w:t>/</w:t>
            </w:r>
          </w:p>
        </w:tc>
      </w:tr>
      <w:tr w:rsidR="008D1D93" w:rsidRPr="008D1D93" w14:paraId="7287C333" w14:textId="77777777" w:rsidTr="008D1D93">
        <w:tc>
          <w:tcPr>
            <w:tcW w:w="562" w:type="dxa"/>
            <w:tcBorders>
              <w:top w:val="single" w:sz="4" w:space="0" w:color="auto"/>
              <w:left w:val="single" w:sz="4" w:space="0" w:color="auto"/>
              <w:bottom w:val="single" w:sz="4" w:space="0" w:color="auto"/>
            </w:tcBorders>
          </w:tcPr>
          <w:p w14:paraId="4E8619CB" w14:textId="3734B006" w:rsidR="008D1D93" w:rsidRPr="00551CA1" w:rsidRDefault="008D1D93" w:rsidP="008D1D93">
            <w:pPr>
              <w:jc w:val="center"/>
              <w:rPr>
                <w:bCs/>
                <w:iCs/>
                <w:color w:val="000000" w:themeColor="text1"/>
                <w:kern w:val="1"/>
                <w:sz w:val="22"/>
                <w:szCs w:val="22"/>
              </w:rPr>
            </w:pPr>
            <w:r w:rsidRPr="00551CA1">
              <w:rPr>
                <w:bCs/>
                <w:iCs/>
                <w:color w:val="000000" w:themeColor="text1"/>
                <w:kern w:val="1"/>
                <w:sz w:val="22"/>
                <w:szCs w:val="22"/>
              </w:rPr>
              <w:t>4.</w:t>
            </w:r>
          </w:p>
        </w:tc>
        <w:tc>
          <w:tcPr>
            <w:tcW w:w="5812" w:type="dxa"/>
            <w:tcBorders>
              <w:top w:val="single" w:sz="4" w:space="0" w:color="auto"/>
              <w:bottom w:val="single" w:sz="4" w:space="0" w:color="auto"/>
            </w:tcBorders>
          </w:tcPr>
          <w:p w14:paraId="09986767" w14:textId="1C807760" w:rsidR="008D1D93" w:rsidRPr="00551CA1" w:rsidRDefault="008D1D93" w:rsidP="008D1D93">
            <w:pPr>
              <w:rPr>
                <w:bCs/>
                <w:color w:val="000000" w:themeColor="text1"/>
                <w:sz w:val="22"/>
                <w:szCs w:val="22"/>
                <w:lang w:val="sr-Cyrl-RS"/>
              </w:rPr>
            </w:pPr>
            <w:r w:rsidRPr="00551CA1">
              <w:rPr>
                <w:bCs/>
                <w:color w:val="000000" w:themeColor="text1"/>
                <w:sz w:val="22"/>
                <w:szCs w:val="22"/>
              </w:rPr>
              <w:t xml:space="preserve">III.2  </w:t>
            </w:r>
            <w:r w:rsidRPr="00551CA1">
              <w:rPr>
                <w:bCs/>
                <w:color w:val="000000" w:themeColor="text1"/>
                <w:sz w:val="22"/>
                <w:szCs w:val="22"/>
                <w:lang w:val="sr-Cyrl-RS"/>
              </w:rPr>
              <w:t>ЕЛЕКТРООПРЕМА – СРЕДЊЕНАПОНСКО ПОСТРОЈЕЊЕ</w:t>
            </w:r>
          </w:p>
        </w:tc>
        <w:tc>
          <w:tcPr>
            <w:tcW w:w="1559" w:type="dxa"/>
            <w:tcBorders>
              <w:top w:val="single" w:sz="4" w:space="0" w:color="auto"/>
              <w:bottom w:val="single" w:sz="4" w:space="0" w:color="auto"/>
              <w:right w:val="single" w:sz="4" w:space="0" w:color="auto"/>
            </w:tcBorders>
            <w:vAlign w:val="bottom"/>
          </w:tcPr>
          <w:p w14:paraId="36C3880D" w14:textId="77777777" w:rsidR="008D1D93" w:rsidRPr="008D1D93" w:rsidRDefault="008D1D93" w:rsidP="008D1D93">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tcPr>
          <w:p w14:paraId="064725F4" w14:textId="2E23AB81" w:rsidR="008D1D93" w:rsidRPr="008D1D93" w:rsidRDefault="008D1D93" w:rsidP="008D1D93">
            <w:pPr>
              <w:jc w:val="center"/>
              <w:rPr>
                <w:bCs/>
                <w:iCs/>
                <w:color w:val="000000" w:themeColor="text1"/>
                <w:kern w:val="1"/>
                <w:sz w:val="20"/>
                <w:szCs w:val="20"/>
                <w:lang w:val="sr-Cyrl-RS"/>
              </w:rPr>
            </w:pPr>
            <w:r w:rsidRPr="008D1D93">
              <w:rPr>
                <w:bCs/>
                <w:iCs/>
                <w:color w:val="000000" w:themeColor="text1"/>
                <w:kern w:val="1"/>
                <w:sz w:val="20"/>
                <w:szCs w:val="20"/>
                <w:lang w:val="sr-Cyrl-RS"/>
              </w:rPr>
              <w:t>/</w:t>
            </w:r>
          </w:p>
        </w:tc>
      </w:tr>
      <w:tr w:rsidR="008D1D93" w:rsidRPr="008D1D93" w14:paraId="79591F4E" w14:textId="77777777" w:rsidTr="008D1D93">
        <w:tc>
          <w:tcPr>
            <w:tcW w:w="562" w:type="dxa"/>
            <w:tcBorders>
              <w:top w:val="single" w:sz="4" w:space="0" w:color="auto"/>
              <w:left w:val="single" w:sz="4" w:space="0" w:color="auto"/>
              <w:bottom w:val="single" w:sz="4" w:space="0" w:color="auto"/>
            </w:tcBorders>
          </w:tcPr>
          <w:p w14:paraId="13E76B52" w14:textId="7B51B676" w:rsidR="008D1D93" w:rsidRPr="008D1D93" w:rsidRDefault="008D1D93" w:rsidP="008D1D93">
            <w:pPr>
              <w:jc w:val="center"/>
              <w:rPr>
                <w:bCs/>
                <w:iCs/>
                <w:color w:val="000000" w:themeColor="text1"/>
                <w:kern w:val="1"/>
                <w:sz w:val="22"/>
                <w:szCs w:val="22"/>
              </w:rPr>
            </w:pPr>
            <w:r w:rsidRPr="008D1D93">
              <w:rPr>
                <w:bCs/>
                <w:iCs/>
                <w:color w:val="000000" w:themeColor="text1"/>
                <w:kern w:val="1"/>
                <w:sz w:val="22"/>
                <w:szCs w:val="22"/>
              </w:rPr>
              <w:t>5.</w:t>
            </w:r>
          </w:p>
        </w:tc>
        <w:tc>
          <w:tcPr>
            <w:tcW w:w="5812" w:type="dxa"/>
            <w:tcBorders>
              <w:top w:val="single" w:sz="4" w:space="0" w:color="auto"/>
              <w:bottom w:val="single" w:sz="4" w:space="0" w:color="auto"/>
            </w:tcBorders>
          </w:tcPr>
          <w:p w14:paraId="300CE482" w14:textId="077056F9" w:rsidR="008D1D93" w:rsidRPr="008D1D93" w:rsidRDefault="008D1D93" w:rsidP="008D1D93">
            <w:pPr>
              <w:rPr>
                <w:bCs/>
                <w:color w:val="000000" w:themeColor="text1"/>
                <w:sz w:val="22"/>
                <w:szCs w:val="22"/>
                <w:lang w:val="sr-Cyrl-RS"/>
              </w:rPr>
            </w:pPr>
            <w:r w:rsidRPr="008D1D93">
              <w:rPr>
                <w:bCs/>
                <w:color w:val="000000" w:themeColor="text1"/>
                <w:sz w:val="22"/>
                <w:szCs w:val="22"/>
              </w:rPr>
              <w:t xml:space="preserve">III.3  </w:t>
            </w:r>
            <w:r w:rsidRPr="008D1D93">
              <w:rPr>
                <w:bCs/>
                <w:color w:val="000000" w:themeColor="text1"/>
                <w:sz w:val="22"/>
                <w:szCs w:val="22"/>
                <w:lang w:val="sr-Cyrl-RS"/>
              </w:rPr>
              <w:t>ЕЛЕКТРООПРЕМА – НИСКОНАПОНСКО ПОСТРОЈЕЊЕ</w:t>
            </w:r>
          </w:p>
        </w:tc>
        <w:tc>
          <w:tcPr>
            <w:tcW w:w="1559" w:type="dxa"/>
            <w:tcBorders>
              <w:top w:val="single" w:sz="4" w:space="0" w:color="auto"/>
              <w:bottom w:val="single" w:sz="4" w:space="0" w:color="auto"/>
              <w:right w:val="single" w:sz="4" w:space="0" w:color="auto"/>
            </w:tcBorders>
            <w:vAlign w:val="bottom"/>
          </w:tcPr>
          <w:p w14:paraId="79A72025" w14:textId="77777777" w:rsidR="008D1D93" w:rsidRPr="008D1D93" w:rsidRDefault="008D1D93" w:rsidP="008D1D93">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tcPr>
          <w:p w14:paraId="1B89323D" w14:textId="297739C6" w:rsidR="008D1D93" w:rsidRPr="008D1D93" w:rsidRDefault="008D1D93" w:rsidP="008D1D93">
            <w:pPr>
              <w:jc w:val="center"/>
              <w:rPr>
                <w:bCs/>
                <w:iCs/>
                <w:color w:val="000000" w:themeColor="text1"/>
                <w:kern w:val="1"/>
                <w:sz w:val="20"/>
                <w:szCs w:val="20"/>
                <w:lang w:val="sr-Cyrl-RS"/>
              </w:rPr>
            </w:pPr>
            <w:r w:rsidRPr="008D1D93">
              <w:rPr>
                <w:bCs/>
                <w:iCs/>
                <w:color w:val="000000" w:themeColor="text1"/>
                <w:kern w:val="1"/>
                <w:sz w:val="20"/>
                <w:szCs w:val="20"/>
                <w:lang w:val="sr-Cyrl-RS"/>
              </w:rPr>
              <w:t>/</w:t>
            </w:r>
          </w:p>
        </w:tc>
      </w:tr>
      <w:tr w:rsidR="008D1D93" w:rsidRPr="008D1D93" w14:paraId="04CEB628" w14:textId="77777777" w:rsidTr="008D1D93">
        <w:tc>
          <w:tcPr>
            <w:tcW w:w="562" w:type="dxa"/>
            <w:tcBorders>
              <w:top w:val="single" w:sz="4" w:space="0" w:color="auto"/>
              <w:left w:val="single" w:sz="4" w:space="0" w:color="auto"/>
              <w:bottom w:val="single" w:sz="4" w:space="0" w:color="auto"/>
            </w:tcBorders>
          </w:tcPr>
          <w:p w14:paraId="6B12E8AC" w14:textId="08D1B65F" w:rsidR="008D1D93" w:rsidRPr="008D1D93" w:rsidRDefault="008D1D93" w:rsidP="008D1D93">
            <w:pPr>
              <w:jc w:val="center"/>
              <w:rPr>
                <w:bCs/>
                <w:iCs/>
                <w:color w:val="000000" w:themeColor="text1"/>
                <w:kern w:val="1"/>
                <w:sz w:val="22"/>
                <w:szCs w:val="22"/>
              </w:rPr>
            </w:pPr>
            <w:r w:rsidRPr="008D1D93">
              <w:rPr>
                <w:bCs/>
                <w:iCs/>
                <w:color w:val="000000" w:themeColor="text1"/>
                <w:kern w:val="1"/>
                <w:sz w:val="22"/>
                <w:szCs w:val="22"/>
              </w:rPr>
              <w:t>6.</w:t>
            </w:r>
          </w:p>
        </w:tc>
        <w:tc>
          <w:tcPr>
            <w:tcW w:w="5812" w:type="dxa"/>
            <w:tcBorders>
              <w:top w:val="single" w:sz="4" w:space="0" w:color="auto"/>
              <w:bottom w:val="single" w:sz="4" w:space="0" w:color="auto"/>
            </w:tcBorders>
          </w:tcPr>
          <w:p w14:paraId="4F74F9B5" w14:textId="7776A190" w:rsidR="008D1D93" w:rsidRPr="008D1D93" w:rsidRDefault="008D1D93" w:rsidP="008D1D93">
            <w:pPr>
              <w:rPr>
                <w:bCs/>
                <w:color w:val="000000" w:themeColor="text1"/>
                <w:sz w:val="22"/>
                <w:szCs w:val="22"/>
                <w:lang w:val="sr-Cyrl-RS"/>
              </w:rPr>
            </w:pPr>
            <w:r w:rsidRPr="008D1D93">
              <w:rPr>
                <w:bCs/>
                <w:color w:val="000000" w:themeColor="text1"/>
                <w:sz w:val="22"/>
                <w:szCs w:val="22"/>
              </w:rPr>
              <w:t xml:space="preserve">III.4  </w:t>
            </w:r>
            <w:r w:rsidRPr="008D1D93">
              <w:rPr>
                <w:bCs/>
                <w:color w:val="000000" w:themeColor="text1"/>
                <w:sz w:val="22"/>
                <w:szCs w:val="22"/>
                <w:lang w:val="sr-Cyrl-RS"/>
              </w:rPr>
              <w:t>ЕЛЕКТРООПРЕМА – ЕЛЕКТРИЧНО ОСВЕТЉЕЊЕ</w:t>
            </w:r>
          </w:p>
        </w:tc>
        <w:tc>
          <w:tcPr>
            <w:tcW w:w="1559" w:type="dxa"/>
            <w:tcBorders>
              <w:top w:val="single" w:sz="4" w:space="0" w:color="auto"/>
              <w:bottom w:val="single" w:sz="4" w:space="0" w:color="auto"/>
              <w:right w:val="single" w:sz="4" w:space="0" w:color="auto"/>
            </w:tcBorders>
            <w:vAlign w:val="bottom"/>
          </w:tcPr>
          <w:p w14:paraId="559C6BE5" w14:textId="77777777" w:rsidR="008D1D93" w:rsidRPr="008D1D93" w:rsidRDefault="008D1D93" w:rsidP="008D1D93">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tcPr>
          <w:p w14:paraId="6CE4138B" w14:textId="5DF02676" w:rsidR="008D1D93" w:rsidRPr="008D1D93" w:rsidRDefault="008D1D93" w:rsidP="008D1D93">
            <w:pPr>
              <w:jc w:val="center"/>
              <w:rPr>
                <w:bCs/>
                <w:iCs/>
                <w:color w:val="000000" w:themeColor="text1"/>
                <w:kern w:val="1"/>
                <w:sz w:val="20"/>
                <w:szCs w:val="20"/>
                <w:lang w:val="sr-Cyrl-RS"/>
              </w:rPr>
            </w:pPr>
            <w:r w:rsidRPr="008D1D93">
              <w:rPr>
                <w:bCs/>
                <w:iCs/>
                <w:color w:val="000000" w:themeColor="text1"/>
                <w:kern w:val="1"/>
                <w:sz w:val="20"/>
                <w:szCs w:val="20"/>
                <w:lang w:val="sr-Cyrl-RS"/>
              </w:rPr>
              <w:t>/</w:t>
            </w:r>
          </w:p>
        </w:tc>
      </w:tr>
      <w:tr w:rsidR="008D1D93" w:rsidRPr="008D1D93" w14:paraId="5BF37D97" w14:textId="77777777" w:rsidTr="008D1D93">
        <w:tc>
          <w:tcPr>
            <w:tcW w:w="562" w:type="dxa"/>
            <w:tcBorders>
              <w:top w:val="single" w:sz="4" w:space="0" w:color="auto"/>
              <w:left w:val="single" w:sz="4" w:space="0" w:color="auto"/>
              <w:bottom w:val="single" w:sz="4" w:space="0" w:color="auto"/>
            </w:tcBorders>
          </w:tcPr>
          <w:p w14:paraId="56492060" w14:textId="704E0465" w:rsidR="008D1D93" w:rsidRPr="008D1D93" w:rsidRDefault="008D1D93" w:rsidP="008D1D93">
            <w:pPr>
              <w:jc w:val="center"/>
              <w:rPr>
                <w:bCs/>
                <w:iCs/>
                <w:color w:val="000000" w:themeColor="text1"/>
                <w:kern w:val="1"/>
                <w:sz w:val="22"/>
                <w:szCs w:val="22"/>
              </w:rPr>
            </w:pPr>
            <w:r w:rsidRPr="008D1D93">
              <w:rPr>
                <w:bCs/>
                <w:iCs/>
                <w:color w:val="000000" w:themeColor="text1"/>
                <w:kern w:val="1"/>
                <w:sz w:val="22"/>
                <w:szCs w:val="22"/>
              </w:rPr>
              <w:t>7.</w:t>
            </w:r>
          </w:p>
        </w:tc>
        <w:tc>
          <w:tcPr>
            <w:tcW w:w="5812" w:type="dxa"/>
            <w:tcBorders>
              <w:top w:val="single" w:sz="4" w:space="0" w:color="auto"/>
              <w:bottom w:val="single" w:sz="4" w:space="0" w:color="auto"/>
            </w:tcBorders>
          </w:tcPr>
          <w:p w14:paraId="4E6BF836" w14:textId="5BDAE456" w:rsidR="008D1D93" w:rsidRPr="008D1D93" w:rsidRDefault="008D1D93" w:rsidP="008D1D93">
            <w:pPr>
              <w:rPr>
                <w:bCs/>
                <w:color w:val="000000" w:themeColor="text1"/>
                <w:sz w:val="22"/>
                <w:szCs w:val="22"/>
                <w:lang w:val="sr-Cyrl-RS"/>
              </w:rPr>
            </w:pPr>
            <w:r w:rsidRPr="008D1D93">
              <w:rPr>
                <w:bCs/>
                <w:color w:val="000000" w:themeColor="text1"/>
                <w:sz w:val="22"/>
                <w:szCs w:val="22"/>
              </w:rPr>
              <w:t xml:space="preserve">III.5  </w:t>
            </w:r>
            <w:r w:rsidRPr="008D1D93">
              <w:rPr>
                <w:bCs/>
                <w:color w:val="000000" w:themeColor="text1"/>
                <w:sz w:val="22"/>
                <w:szCs w:val="22"/>
                <w:lang w:val="sr-Cyrl-RS"/>
              </w:rPr>
              <w:t>ЕЛЕКТРООПРЕМА - УЗЕМЉЕЊЕ</w:t>
            </w:r>
          </w:p>
        </w:tc>
        <w:tc>
          <w:tcPr>
            <w:tcW w:w="1559" w:type="dxa"/>
            <w:tcBorders>
              <w:top w:val="single" w:sz="4" w:space="0" w:color="auto"/>
              <w:bottom w:val="single" w:sz="4" w:space="0" w:color="auto"/>
              <w:right w:val="single" w:sz="4" w:space="0" w:color="auto"/>
            </w:tcBorders>
            <w:vAlign w:val="bottom"/>
          </w:tcPr>
          <w:p w14:paraId="1F1E1AB1" w14:textId="77777777" w:rsidR="008D1D93" w:rsidRPr="008D1D93" w:rsidRDefault="008D1D93" w:rsidP="008D1D93">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tcPr>
          <w:p w14:paraId="60F2C16E" w14:textId="61006C49" w:rsidR="008D1D93" w:rsidRPr="008D1D93" w:rsidRDefault="008D1D93" w:rsidP="008D1D93">
            <w:pPr>
              <w:jc w:val="center"/>
              <w:rPr>
                <w:bCs/>
                <w:iCs/>
                <w:color w:val="000000" w:themeColor="text1"/>
                <w:kern w:val="1"/>
                <w:sz w:val="20"/>
                <w:szCs w:val="20"/>
                <w:lang w:val="sr-Cyrl-RS"/>
              </w:rPr>
            </w:pPr>
            <w:r w:rsidRPr="008D1D93">
              <w:rPr>
                <w:bCs/>
                <w:iCs/>
                <w:color w:val="000000" w:themeColor="text1"/>
                <w:kern w:val="1"/>
                <w:sz w:val="20"/>
                <w:szCs w:val="20"/>
                <w:lang w:val="sr-Cyrl-RS"/>
              </w:rPr>
              <w:t>/</w:t>
            </w:r>
          </w:p>
        </w:tc>
      </w:tr>
      <w:tr w:rsidR="008D1D93" w:rsidRPr="008D1D93" w14:paraId="4EBF2338" w14:textId="2B5AA1F9" w:rsidTr="008D1D93">
        <w:tc>
          <w:tcPr>
            <w:tcW w:w="562" w:type="dxa"/>
            <w:tcBorders>
              <w:top w:val="single" w:sz="4" w:space="0" w:color="auto"/>
              <w:left w:val="single" w:sz="4" w:space="0" w:color="auto"/>
              <w:bottom w:val="single" w:sz="4" w:space="0" w:color="auto"/>
            </w:tcBorders>
          </w:tcPr>
          <w:p w14:paraId="4E89D83A" w14:textId="60FF5FA9" w:rsidR="008D1D93" w:rsidRPr="008D1D93" w:rsidRDefault="008D1D93" w:rsidP="008D1D93">
            <w:pPr>
              <w:jc w:val="center"/>
              <w:rPr>
                <w:bCs/>
                <w:iCs/>
                <w:color w:val="000000" w:themeColor="text1"/>
                <w:kern w:val="1"/>
                <w:sz w:val="22"/>
                <w:szCs w:val="22"/>
              </w:rPr>
            </w:pPr>
            <w:r w:rsidRPr="008D1D93">
              <w:rPr>
                <w:bCs/>
                <w:iCs/>
                <w:color w:val="000000" w:themeColor="text1"/>
                <w:kern w:val="1"/>
                <w:sz w:val="22"/>
                <w:szCs w:val="22"/>
                <w:lang w:val="sr-Cyrl-RS"/>
              </w:rPr>
              <w:t>8.</w:t>
            </w:r>
          </w:p>
        </w:tc>
        <w:tc>
          <w:tcPr>
            <w:tcW w:w="5812" w:type="dxa"/>
            <w:tcBorders>
              <w:top w:val="single" w:sz="4" w:space="0" w:color="auto"/>
              <w:bottom w:val="single" w:sz="4" w:space="0" w:color="auto"/>
            </w:tcBorders>
          </w:tcPr>
          <w:p w14:paraId="3DE91705" w14:textId="1D2107DA" w:rsidR="008D1D93" w:rsidRPr="008D1D93" w:rsidRDefault="008D1D93" w:rsidP="008D1D93">
            <w:pPr>
              <w:rPr>
                <w:bCs/>
                <w:color w:val="000000" w:themeColor="text1"/>
                <w:sz w:val="22"/>
                <w:szCs w:val="22"/>
              </w:rPr>
            </w:pPr>
            <w:r w:rsidRPr="008D1D93">
              <w:rPr>
                <w:bCs/>
                <w:color w:val="000000" w:themeColor="text1"/>
                <w:sz w:val="22"/>
                <w:szCs w:val="22"/>
              </w:rPr>
              <w:t xml:space="preserve">III.6  </w:t>
            </w:r>
            <w:r w:rsidRPr="008D1D93">
              <w:rPr>
                <w:bCs/>
                <w:color w:val="000000" w:themeColor="text1"/>
                <w:sz w:val="22"/>
                <w:szCs w:val="22"/>
                <w:lang w:val="sr-Cyrl-RS"/>
              </w:rPr>
              <w:t>ЕЛЕКТРООПРЕМА – ОСТАЛА ОПРЕМА</w:t>
            </w:r>
          </w:p>
        </w:tc>
        <w:tc>
          <w:tcPr>
            <w:tcW w:w="1559" w:type="dxa"/>
            <w:tcBorders>
              <w:top w:val="single" w:sz="4" w:space="0" w:color="auto"/>
              <w:bottom w:val="single" w:sz="4" w:space="0" w:color="auto"/>
              <w:right w:val="single" w:sz="4" w:space="0" w:color="auto"/>
            </w:tcBorders>
            <w:vAlign w:val="bottom"/>
          </w:tcPr>
          <w:p w14:paraId="3224F45B" w14:textId="77777777" w:rsidR="008D1D93" w:rsidRPr="008D1D93" w:rsidRDefault="008D1D93" w:rsidP="008D1D93">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vAlign w:val="bottom"/>
          </w:tcPr>
          <w:p w14:paraId="4F049397" w14:textId="0FD8F426" w:rsidR="008D1D93" w:rsidRPr="008D1D93" w:rsidRDefault="008D1D93" w:rsidP="008D1D93">
            <w:pPr>
              <w:jc w:val="center"/>
              <w:rPr>
                <w:bCs/>
                <w:iCs/>
                <w:color w:val="000000" w:themeColor="text1"/>
                <w:kern w:val="1"/>
                <w:sz w:val="20"/>
                <w:szCs w:val="20"/>
                <w:lang w:val="sr-Cyrl-RS"/>
              </w:rPr>
            </w:pPr>
            <w:r w:rsidRPr="008D1D93">
              <w:rPr>
                <w:bCs/>
                <w:iCs/>
                <w:color w:val="000000" w:themeColor="text1"/>
                <w:kern w:val="1"/>
                <w:sz w:val="20"/>
                <w:szCs w:val="20"/>
                <w:lang w:val="sr-Cyrl-RS"/>
              </w:rPr>
              <w:t>/</w:t>
            </w:r>
          </w:p>
        </w:tc>
      </w:tr>
      <w:tr w:rsidR="00446B16" w:rsidRPr="008D1D93" w14:paraId="0CF8E373" w14:textId="09DB8BAF" w:rsidTr="008D1D93">
        <w:tc>
          <w:tcPr>
            <w:tcW w:w="562" w:type="dxa"/>
            <w:tcBorders>
              <w:top w:val="single" w:sz="4" w:space="0" w:color="auto"/>
              <w:left w:val="single" w:sz="4" w:space="0" w:color="auto"/>
              <w:bottom w:val="single" w:sz="4" w:space="0" w:color="auto"/>
            </w:tcBorders>
            <w:shd w:val="clear" w:color="auto" w:fill="DEEAF6" w:themeFill="accent1" w:themeFillTint="33"/>
          </w:tcPr>
          <w:p w14:paraId="4772A7A9" w14:textId="39F289AB" w:rsidR="00446B16" w:rsidRPr="008D1D93" w:rsidRDefault="008D1D93" w:rsidP="00016931">
            <w:pPr>
              <w:jc w:val="center"/>
              <w:rPr>
                <w:bCs/>
                <w:iCs/>
                <w:color w:val="000000" w:themeColor="text1"/>
                <w:kern w:val="1"/>
                <w:sz w:val="22"/>
                <w:szCs w:val="22"/>
              </w:rPr>
            </w:pPr>
            <w:r w:rsidRPr="008D1D93">
              <w:rPr>
                <w:bCs/>
                <w:iCs/>
                <w:color w:val="000000" w:themeColor="text1"/>
                <w:kern w:val="1"/>
                <w:sz w:val="22"/>
                <w:szCs w:val="22"/>
              </w:rPr>
              <w:t>9.</w:t>
            </w:r>
          </w:p>
        </w:tc>
        <w:tc>
          <w:tcPr>
            <w:tcW w:w="5812" w:type="dxa"/>
            <w:tcBorders>
              <w:top w:val="single" w:sz="4" w:space="0" w:color="auto"/>
              <w:bottom w:val="single" w:sz="4" w:space="0" w:color="auto"/>
            </w:tcBorders>
            <w:shd w:val="clear" w:color="auto" w:fill="DEEAF6" w:themeFill="accent1" w:themeFillTint="33"/>
            <w:vAlign w:val="center"/>
          </w:tcPr>
          <w:p w14:paraId="28984A80" w14:textId="77777777" w:rsidR="008D1D93" w:rsidRPr="008D1D93" w:rsidRDefault="008D1D93" w:rsidP="00FB67B6">
            <w:pPr>
              <w:jc w:val="right"/>
              <w:rPr>
                <w:b/>
                <w:bCs/>
                <w:color w:val="000000" w:themeColor="text1"/>
                <w:spacing w:val="-8"/>
                <w:sz w:val="22"/>
                <w:szCs w:val="22"/>
              </w:rPr>
            </w:pPr>
          </w:p>
          <w:p w14:paraId="24456D2B" w14:textId="77777777" w:rsidR="00446B16" w:rsidRPr="008D1D93" w:rsidRDefault="00446B16" w:rsidP="00FB67B6">
            <w:pPr>
              <w:jc w:val="right"/>
              <w:rPr>
                <w:b/>
                <w:bCs/>
                <w:color w:val="000000" w:themeColor="text1"/>
                <w:spacing w:val="-8"/>
                <w:sz w:val="22"/>
                <w:szCs w:val="22"/>
                <w:lang w:val="sr-Cyrl-RS"/>
              </w:rPr>
            </w:pPr>
            <w:r w:rsidRPr="008D1D93">
              <w:rPr>
                <w:b/>
                <w:bCs/>
                <w:color w:val="000000" w:themeColor="text1"/>
                <w:spacing w:val="-8"/>
                <w:sz w:val="22"/>
                <w:szCs w:val="22"/>
              </w:rPr>
              <w:t>УКУПНА ЦЕНА</w:t>
            </w:r>
            <w:r w:rsidRPr="008D1D93">
              <w:rPr>
                <w:b/>
                <w:bCs/>
                <w:color w:val="000000" w:themeColor="text1"/>
                <w:spacing w:val="-8"/>
                <w:sz w:val="22"/>
                <w:szCs w:val="22"/>
                <w:lang w:val="sr-Cyrl-RS"/>
              </w:rPr>
              <w:t xml:space="preserve"> за </w:t>
            </w:r>
            <w:r w:rsidR="00FB67B6" w:rsidRPr="008D1D93">
              <w:rPr>
                <w:b/>
                <w:bCs/>
                <w:color w:val="000000" w:themeColor="text1"/>
                <w:spacing w:val="-8"/>
                <w:sz w:val="22"/>
                <w:szCs w:val="22"/>
                <w:lang w:val="sr-Cyrl-RS"/>
              </w:rPr>
              <w:t xml:space="preserve">пројектовање и извођење </w:t>
            </w:r>
            <w:r w:rsidRPr="008D1D93">
              <w:rPr>
                <w:b/>
                <w:bCs/>
                <w:color w:val="000000" w:themeColor="text1"/>
                <w:spacing w:val="-8"/>
                <w:sz w:val="22"/>
                <w:szCs w:val="22"/>
                <w:lang w:val="sr-Cyrl-RS"/>
              </w:rPr>
              <w:t>радов</w:t>
            </w:r>
            <w:r w:rsidR="00FB67B6" w:rsidRPr="008D1D93">
              <w:rPr>
                <w:b/>
                <w:bCs/>
                <w:color w:val="000000" w:themeColor="text1"/>
                <w:spacing w:val="-8"/>
                <w:sz w:val="22"/>
                <w:szCs w:val="22"/>
                <w:lang w:val="sr-Cyrl-RS"/>
              </w:rPr>
              <w:t>а</w:t>
            </w:r>
            <w:r w:rsidRPr="008D1D93">
              <w:rPr>
                <w:b/>
                <w:bCs/>
                <w:color w:val="000000" w:themeColor="text1"/>
                <w:spacing w:val="-8"/>
                <w:sz w:val="22"/>
                <w:szCs w:val="22"/>
                <w:lang w:val="sr-Cyrl-RS"/>
              </w:rPr>
              <w:t xml:space="preserve"> </w:t>
            </w:r>
          </w:p>
          <w:p w14:paraId="7AC13E27" w14:textId="783855ED" w:rsidR="00FB67B6" w:rsidRPr="008D1D93" w:rsidRDefault="00FB67B6" w:rsidP="00FB67B6">
            <w:pPr>
              <w:jc w:val="right"/>
              <w:rPr>
                <w:bCs/>
                <w:color w:val="000000" w:themeColor="text1"/>
                <w:sz w:val="22"/>
                <w:szCs w:val="22"/>
              </w:rPr>
            </w:pPr>
          </w:p>
        </w:tc>
        <w:tc>
          <w:tcPr>
            <w:tcW w:w="1559" w:type="dxa"/>
            <w:tcBorders>
              <w:top w:val="single" w:sz="4" w:space="0" w:color="auto"/>
              <w:bottom w:val="single" w:sz="4" w:space="0" w:color="auto"/>
              <w:right w:val="single" w:sz="4" w:space="0" w:color="auto"/>
            </w:tcBorders>
            <w:shd w:val="clear" w:color="auto" w:fill="DEEAF6" w:themeFill="accent1" w:themeFillTint="33"/>
            <w:vAlign w:val="bottom"/>
          </w:tcPr>
          <w:p w14:paraId="627A681C" w14:textId="77777777" w:rsidR="00446B16" w:rsidRPr="008D1D93" w:rsidRDefault="00446B16" w:rsidP="00016931">
            <w:pPr>
              <w:jc w:val="right"/>
              <w:rPr>
                <w:bCs/>
                <w:iCs/>
                <w:color w:val="000000" w:themeColor="text1"/>
                <w:kern w:val="1"/>
                <w:sz w:val="20"/>
                <w:szCs w:val="20"/>
                <w:lang w:val="sr-Cyrl-RS"/>
              </w:rPr>
            </w:pPr>
          </w:p>
        </w:tc>
        <w:tc>
          <w:tcPr>
            <w:tcW w:w="1692" w:type="dxa"/>
            <w:tcBorders>
              <w:top w:val="single" w:sz="4" w:space="0" w:color="auto"/>
              <w:bottom w:val="single" w:sz="4" w:space="0" w:color="auto"/>
              <w:right w:val="single" w:sz="4" w:space="0" w:color="auto"/>
            </w:tcBorders>
            <w:shd w:val="clear" w:color="auto" w:fill="DEEAF6" w:themeFill="accent1" w:themeFillTint="33"/>
            <w:vAlign w:val="bottom"/>
          </w:tcPr>
          <w:p w14:paraId="468A7A23" w14:textId="77777777" w:rsidR="00446B16" w:rsidRPr="008D1D93" w:rsidRDefault="00446B16" w:rsidP="00016931">
            <w:pPr>
              <w:jc w:val="right"/>
              <w:rPr>
                <w:bCs/>
                <w:iCs/>
                <w:color w:val="000000" w:themeColor="text1"/>
                <w:kern w:val="1"/>
                <w:sz w:val="20"/>
                <w:szCs w:val="20"/>
                <w:lang w:val="sr-Cyrl-RS"/>
              </w:rPr>
            </w:pPr>
          </w:p>
        </w:tc>
      </w:tr>
    </w:tbl>
    <w:p w14:paraId="433A6E1F" w14:textId="77777777" w:rsidR="00D9526F" w:rsidRPr="008D1D93" w:rsidRDefault="00D9526F" w:rsidP="00D9526F">
      <w:pPr>
        <w:spacing w:after="120" w:line="240" w:lineRule="auto"/>
        <w:jc w:val="center"/>
        <w:rPr>
          <w:b/>
          <w:i/>
          <w:color w:val="000000" w:themeColor="text1"/>
          <w:kern w:val="1"/>
          <w:sz w:val="22"/>
          <w:szCs w:val="22"/>
          <w:lang w:val="sr-Cyrl-RS"/>
        </w:rPr>
      </w:pPr>
    </w:p>
    <w:p w14:paraId="339F6FB5" w14:textId="77777777" w:rsidR="00D9526F" w:rsidRPr="008D1D93" w:rsidRDefault="00D9526F" w:rsidP="00D9526F">
      <w:pPr>
        <w:ind w:left="360"/>
        <w:jc w:val="both"/>
        <w:rPr>
          <w:b/>
          <w:bCs/>
          <w:iCs/>
          <w:color w:val="000000" w:themeColor="text1"/>
          <w:kern w:val="1"/>
          <w:u w:val="single"/>
        </w:rPr>
      </w:pPr>
      <w:r w:rsidRPr="008D1D93">
        <w:rPr>
          <w:b/>
          <w:bCs/>
          <w:iCs/>
          <w:color w:val="000000" w:themeColor="text1"/>
          <w:kern w:val="1"/>
          <w:u w:val="single"/>
        </w:rPr>
        <w:t xml:space="preserve">Упутство за попуњавање обрасца структуре цене: </w:t>
      </w:r>
    </w:p>
    <w:p w14:paraId="068D416F" w14:textId="77777777" w:rsidR="00D9526F" w:rsidRPr="008D1D93" w:rsidRDefault="00D9526F" w:rsidP="00D9526F">
      <w:pPr>
        <w:ind w:left="360"/>
        <w:jc w:val="both"/>
        <w:rPr>
          <w:bCs/>
          <w:iCs/>
          <w:color w:val="000000" w:themeColor="text1"/>
          <w:kern w:val="1"/>
          <w:lang w:val="sr-Cyrl-RS"/>
        </w:rPr>
      </w:pPr>
    </w:p>
    <w:p w14:paraId="7413E828" w14:textId="77777777" w:rsidR="00D9526F" w:rsidRPr="008D1D93" w:rsidRDefault="00D9526F" w:rsidP="00D9526F">
      <w:pPr>
        <w:tabs>
          <w:tab w:val="left" w:pos="90"/>
        </w:tabs>
        <w:jc w:val="both"/>
        <w:rPr>
          <w:bCs/>
          <w:iCs/>
          <w:color w:val="000000" w:themeColor="text1"/>
          <w:kern w:val="1"/>
          <w:sz w:val="22"/>
          <w:szCs w:val="22"/>
        </w:rPr>
      </w:pPr>
      <w:r w:rsidRPr="008D1D93">
        <w:rPr>
          <w:bCs/>
          <w:iCs/>
          <w:color w:val="000000" w:themeColor="text1"/>
          <w:kern w:val="1"/>
          <w:sz w:val="22"/>
          <w:szCs w:val="22"/>
        </w:rPr>
        <w:t>Понуђач треба да попун</w:t>
      </w:r>
      <w:r w:rsidRPr="008D1D93">
        <w:rPr>
          <w:bCs/>
          <w:iCs/>
          <w:color w:val="000000" w:themeColor="text1"/>
          <w:kern w:val="1"/>
          <w:sz w:val="22"/>
          <w:szCs w:val="22"/>
          <w:lang w:val="sr-Cyrl-CS"/>
        </w:rPr>
        <w:t>и</w:t>
      </w:r>
      <w:r w:rsidRPr="008D1D93">
        <w:rPr>
          <w:bCs/>
          <w:iCs/>
          <w:color w:val="000000" w:themeColor="text1"/>
          <w:kern w:val="1"/>
          <w:sz w:val="22"/>
          <w:szCs w:val="22"/>
        </w:rPr>
        <w:t xml:space="preserve"> образац структуре цене </w:t>
      </w:r>
      <w:r w:rsidRPr="008D1D93">
        <w:rPr>
          <w:bCs/>
          <w:iCs/>
          <w:color w:val="000000" w:themeColor="text1"/>
          <w:kern w:val="1"/>
          <w:sz w:val="22"/>
          <w:szCs w:val="22"/>
          <w:lang w:val="sr-Cyrl-CS"/>
        </w:rPr>
        <w:t>на следећи начин</w:t>
      </w:r>
      <w:r w:rsidRPr="008D1D93">
        <w:rPr>
          <w:bCs/>
          <w:iCs/>
          <w:color w:val="000000" w:themeColor="text1"/>
          <w:kern w:val="1"/>
          <w:sz w:val="22"/>
          <w:szCs w:val="22"/>
        </w:rPr>
        <w:t>:</w:t>
      </w:r>
    </w:p>
    <w:p w14:paraId="3ABE4682" w14:textId="77777777" w:rsidR="00D9526F" w:rsidRPr="008D1D93" w:rsidRDefault="00D9526F" w:rsidP="00D9526F">
      <w:pPr>
        <w:tabs>
          <w:tab w:val="left" w:pos="90"/>
        </w:tabs>
        <w:jc w:val="both"/>
        <w:rPr>
          <w:bCs/>
          <w:iCs/>
          <w:color w:val="000000" w:themeColor="text1"/>
          <w:kern w:val="1"/>
          <w:sz w:val="22"/>
          <w:szCs w:val="22"/>
          <w:lang w:val="sr-Cyrl-CS"/>
        </w:rPr>
      </w:pPr>
    </w:p>
    <w:p w14:paraId="30A3CC5C" w14:textId="10CFDB92" w:rsidR="00D9526F" w:rsidRPr="008D1D93" w:rsidRDefault="00D9526F" w:rsidP="002038FD">
      <w:pPr>
        <w:numPr>
          <w:ilvl w:val="0"/>
          <w:numId w:val="9"/>
        </w:numPr>
        <w:tabs>
          <w:tab w:val="clear" w:pos="0"/>
        </w:tabs>
        <w:snapToGrid w:val="0"/>
        <w:spacing w:after="120" w:line="240" w:lineRule="auto"/>
        <w:ind w:left="142" w:hanging="142"/>
        <w:jc w:val="both"/>
        <w:rPr>
          <w:rFonts w:eastAsia="Times New Roman"/>
          <w:bCs/>
          <w:color w:val="000000" w:themeColor="text1"/>
          <w:kern w:val="1"/>
          <w:sz w:val="22"/>
          <w:szCs w:val="22"/>
          <w:lang w:val="ru-RU"/>
        </w:rPr>
      </w:pPr>
      <w:r w:rsidRPr="008D1D93">
        <w:rPr>
          <w:bCs/>
          <w:iCs/>
          <w:color w:val="000000" w:themeColor="text1"/>
          <w:kern w:val="1"/>
          <w:sz w:val="22"/>
          <w:szCs w:val="22"/>
          <w:lang w:val="sr-Cyrl-CS"/>
        </w:rPr>
        <w:t xml:space="preserve">у колону </w:t>
      </w:r>
      <w:r w:rsidRPr="008D1D93">
        <w:rPr>
          <w:bCs/>
          <w:iCs/>
          <w:color w:val="000000" w:themeColor="text1"/>
          <w:kern w:val="1"/>
          <w:sz w:val="22"/>
          <w:szCs w:val="22"/>
        </w:rPr>
        <w:t>4</w:t>
      </w:r>
      <w:r w:rsidRPr="008D1D93">
        <w:rPr>
          <w:bCs/>
          <w:iCs/>
          <w:color w:val="000000" w:themeColor="text1"/>
          <w:kern w:val="1"/>
          <w:sz w:val="22"/>
          <w:szCs w:val="22"/>
          <w:lang w:val="sr-Cyrl-CS"/>
        </w:rPr>
        <w:t xml:space="preserve">. </w:t>
      </w:r>
      <w:r w:rsidRPr="008D1D93">
        <w:rPr>
          <w:bCs/>
          <w:iCs/>
          <w:color w:val="000000" w:themeColor="text1"/>
          <w:kern w:val="1"/>
          <w:sz w:val="22"/>
          <w:szCs w:val="22"/>
          <w:lang w:val="sr-Cyrl-RS"/>
        </w:rPr>
        <w:t xml:space="preserve">у редовима од  1. до </w:t>
      </w:r>
      <w:r w:rsidR="008D1D93" w:rsidRPr="008D1D93">
        <w:rPr>
          <w:bCs/>
          <w:iCs/>
          <w:color w:val="000000" w:themeColor="text1"/>
          <w:kern w:val="1"/>
          <w:sz w:val="22"/>
          <w:szCs w:val="22"/>
        </w:rPr>
        <w:t>8</w:t>
      </w:r>
      <w:r w:rsidRPr="008D1D93">
        <w:rPr>
          <w:bCs/>
          <w:iCs/>
          <w:color w:val="000000" w:themeColor="text1"/>
          <w:kern w:val="1"/>
          <w:sz w:val="22"/>
          <w:szCs w:val="22"/>
          <w:lang w:val="sr-Cyrl-RS"/>
        </w:rPr>
        <w:t xml:space="preserve">. </w:t>
      </w:r>
      <w:r w:rsidRPr="008D1D93">
        <w:rPr>
          <w:bCs/>
          <w:iCs/>
          <w:color w:val="000000" w:themeColor="text1"/>
          <w:kern w:val="1"/>
          <w:sz w:val="22"/>
          <w:szCs w:val="22"/>
          <w:lang w:val="sr-Cyrl-CS"/>
        </w:rPr>
        <w:t>уписати  укупну цену у динарима без ПДВ-а за наведене позиције</w:t>
      </w:r>
      <w:r w:rsidRPr="008D1D93">
        <w:rPr>
          <w:bCs/>
          <w:iCs/>
          <w:color w:val="000000" w:themeColor="text1"/>
          <w:kern w:val="1"/>
          <w:sz w:val="22"/>
          <w:szCs w:val="22"/>
        </w:rPr>
        <w:t>;</w:t>
      </w:r>
    </w:p>
    <w:p w14:paraId="17A67C51" w14:textId="686B6067" w:rsidR="00482DC5" w:rsidRPr="008D1D93" w:rsidRDefault="00482DC5" w:rsidP="002038FD">
      <w:pPr>
        <w:pStyle w:val="ListParagraph"/>
        <w:numPr>
          <w:ilvl w:val="0"/>
          <w:numId w:val="9"/>
        </w:numPr>
        <w:tabs>
          <w:tab w:val="left" w:pos="180"/>
        </w:tabs>
        <w:ind w:left="0" w:firstLine="0"/>
        <w:rPr>
          <w:rFonts w:eastAsia="Times New Roman"/>
          <w:bCs/>
          <w:color w:val="000000" w:themeColor="text1"/>
          <w:sz w:val="22"/>
          <w:szCs w:val="22"/>
          <w:lang w:val="ru-RU"/>
        </w:rPr>
      </w:pPr>
      <w:r w:rsidRPr="008D1D93">
        <w:rPr>
          <w:rFonts w:eastAsia="Times New Roman"/>
          <w:bCs/>
          <w:color w:val="000000" w:themeColor="text1"/>
          <w:sz w:val="22"/>
          <w:szCs w:val="22"/>
          <w:lang w:val="ru-RU"/>
        </w:rPr>
        <w:t>у колону 5.</w:t>
      </w:r>
      <w:r w:rsidR="008D1D93" w:rsidRPr="008D1D93">
        <w:rPr>
          <w:rFonts w:eastAsia="Times New Roman"/>
          <w:bCs/>
          <w:color w:val="000000" w:themeColor="text1"/>
          <w:sz w:val="22"/>
          <w:szCs w:val="22"/>
        </w:rPr>
        <w:t xml:space="preserve"> </w:t>
      </w:r>
      <w:r w:rsidR="008D1D93" w:rsidRPr="008D1D93">
        <w:rPr>
          <w:rFonts w:eastAsia="Times New Roman"/>
          <w:bCs/>
          <w:color w:val="000000" w:themeColor="text1"/>
          <w:sz w:val="22"/>
          <w:szCs w:val="22"/>
          <w:lang w:val="ru-RU"/>
        </w:rPr>
        <w:t>у ред</w:t>
      </w:r>
      <w:r w:rsidR="008D1D93" w:rsidRPr="008D1D93">
        <w:rPr>
          <w:rFonts w:eastAsia="Times New Roman"/>
          <w:bCs/>
          <w:color w:val="000000" w:themeColor="text1"/>
          <w:sz w:val="22"/>
          <w:szCs w:val="22"/>
          <w:lang w:val="sr-Cyrl-RS"/>
        </w:rPr>
        <w:t>у</w:t>
      </w:r>
      <w:r w:rsidRPr="008D1D93">
        <w:rPr>
          <w:rFonts w:eastAsia="Times New Roman"/>
          <w:bCs/>
          <w:color w:val="000000" w:themeColor="text1"/>
          <w:sz w:val="22"/>
          <w:szCs w:val="22"/>
          <w:lang w:val="ru-RU"/>
        </w:rPr>
        <w:t xml:space="preserve"> 1. уписати  укупну цену у динарима са ПДВ-ом за наведен</w:t>
      </w:r>
      <w:r w:rsidR="008D1D93" w:rsidRPr="008D1D93">
        <w:rPr>
          <w:rFonts w:eastAsia="Times New Roman"/>
          <w:bCs/>
          <w:color w:val="000000" w:themeColor="text1"/>
          <w:sz w:val="22"/>
          <w:szCs w:val="22"/>
          <w:lang w:val="ru-RU"/>
        </w:rPr>
        <w:t>у</w:t>
      </w:r>
      <w:r w:rsidRPr="008D1D93">
        <w:rPr>
          <w:rFonts w:eastAsia="Times New Roman"/>
          <w:bCs/>
          <w:color w:val="000000" w:themeColor="text1"/>
          <w:sz w:val="22"/>
          <w:szCs w:val="22"/>
          <w:lang w:val="ru-RU"/>
        </w:rPr>
        <w:t xml:space="preserve"> позициј</w:t>
      </w:r>
      <w:r w:rsidR="008D1D93" w:rsidRPr="008D1D93">
        <w:rPr>
          <w:rFonts w:eastAsia="Times New Roman"/>
          <w:bCs/>
          <w:color w:val="000000" w:themeColor="text1"/>
          <w:sz w:val="22"/>
          <w:szCs w:val="22"/>
          <w:lang w:val="ru-RU"/>
        </w:rPr>
        <w:t>у</w:t>
      </w:r>
      <w:r w:rsidRPr="008D1D93">
        <w:rPr>
          <w:rFonts w:eastAsia="Times New Roman"/>
          <w:bCs/>
          <w:color w:val="000000" w:themeColor="text1"/>
          <w:sz w:val="22"/>
          <w:szCs w:val="22"/>
          <w:lang w:val="ru-RU"/>
        </w:rPr>
        <w:t>;</w:t>
      </w:r>
    </w:p>
    <w:p w14:paraId="16E3A4D0" w14:textId="6570456E" w:rsidR="00D9526F" w:rsidRPr="008D1D93" w:rsidRDefault="00EF3B81" w:rsidP="002038FD">
      <w:pPr>
        <w:numPr>
          <w:ilvl w:val="0"/>
          <w:numId w:val="9"/>
        </w:numPr>
        <w:tabs>
          <w:tab w:val="clear" w:pos="0"/>
        </w:tabs>
        <w:snapToGrid w:val="0"/>
        <w:spacing w:after="120" w:line="240" w:lineRule="auto"/>
        <w:ind w:left="142" w:hanging="142"/>
        <w:jc w:val="both"/>
        <w:rPr>
          <w:color w:val="000000" w:themeColor="text1"/>
          <w:kern w:val="1"/>
          <w:sz w:val="22"/>
          <w:szCs w:val="22"/>
        </w:rPr>
      </w:pPr>
      <w:r w:rsidRPr="008D1D93">
        <w:rPr>
          <w:rFonts w:eastAsia="Times New Roman"/>
          <w:bCs/>
          <w:color w:val="000000" w:themeColor="text1"/>
          <w:kern w:val="1"/>
          <w:sz w:val="22"/>
          <w:szCs w:val="22"/>
        </w:rPr>
        <w:t xml:space="preserve">у ред </w:t>
      </w:r>
      <w:r w:rsidR="008D1D93" w:rsidRPr="008D1D93">
        <w:rPr>
          <w:rFonts w:eastAsia="Times New Roman"/>
          <w:bCs/>
          <w:color w:val="000000" w:themeColor="text1"/>
          <w:kern w:val="1"/>
          <w:sz w:val="22"/>
          <w:szCs w:val="22"/>
          <w:lang w:val="sr-Cyrl-RS"/>
        </w:rPr>
        <w:t>9</w:t>
      </w:r>
      <w:r w:rsidRPr="008D1D93">
        <w:rPr>
          <w:rFonts w:eastAsia="Times New Roman"/>
          <w:bCs/>
          <w:color w:val="000000" w:themeColor="text1"/>
          <w:kern w:val="1"/>
          <w:sz w:val="22"/>
          <w:szCs w:val="22"/>
          <w:lang w:val="sr-Cyrl-RS"/>
        </w:rPr>
        <w:t>.</w:t>
      </w:r>
      <w:r w:rsidR="005E1533" w:rsidRPr="008D1D93">
        <w:rPr>
          <w:rFonts w:eastAsia="Times New Roman"/>
          <w:bCs/>
          <w:color w:val="000000" w:themeColor="text1"/>
          <w:kern w:val="1"/>
          <w:sz w:val="22"/>
          <w:szCs w:val="22"/>
          <w:lang w:val="sr-Cyrl-RS"/>
        </w:rPr>
        <w:t xml:space="preserve"> у колону 4</w:t>
      </w:r>
      <w:r w:rsidR="008D1D93" w:rsidRPr="008D1D93">
        <w:rPr>
          <w:rFonts w:eastAsia="Times New Roman"/>
          <w:bCs/>
          <w:color w:val="000000" w:themeColor="text1"/>
          <w:kern w:val="1"/>
          <w:sz w:val="22"/>
          <w:szCs w:val="22"/>
          <w:lang w:val="sr-Cyrl-RS"/>
        </w:rPr>
        <w:t>.</w:t>
      </w:r>
      <w:r w:rsidR="005E1533" w:rsidRPr="008D1D93">
        <w:rPr>
          <w:rFonts w:eastAsia="Times New Roman"/>
          <w:bCs/>
          <w:color w:val="000000" w:themeColor="text1"/>
          <w:kern w:val="1"/>
          <w:sz w:val="22"/>
          <w:szCs w:val="22"/>
          <w:lang w:val="sr-Cyrl-RS"/>
        </w:rPr>
        <w:t xml:space="preserve"> и 5</w:t>
      </w:r>
      <w:r w:rsidR="008D1D93" w:rsidRPr="008D1D93">
        <w:rPr>
          <w:rFonts w:eastAsia="Times New Roman"/>
          <w:bCs/>
          <w:color w:val="000000" w:themeColor="text1"/>
          <w:kern w:val="1"/>
          <w:sz w:val="22"/>
          <w:szCs w:val="22"/>
          <w:lang w:val="sr-Cyrl-RS"/>
        </w:rPr>
        <w:t>.</w:t>
      </w:r>
      <w:r w:rsidR="005E1533" w:rsidRPr="008D1D93">
        <w:rPr>
          <w:rFonts w:eastAsia="Times New Roman"/>
          <w:bCs/>
          <w:color w:val="000000" w:themeColor="text1"/>
          <w:kern w:val="1"/>
          <w:sz w:val="22"/>
          <w:szCs w:val="22"/>
          <w:lang w:val="sr-Cyrl-RS"/>
        </w:rPr>
        <w:t xml:space="preserve"> уписати</w:t>
      </w:r>
      <w:r w:rsidR="00D9526F" w:rsidRPr="008D1D93">
        <w:rPr>
          <w:bCs/>
          <w:iCs/>
          <w:color w:val="000000" w:themeColor="text1"/>
          <w:kern w:val="1"/>
          <w:sz w:val="22"/>
          <w:szCs w:val="22"/>
          <w:lang w:val="sr-Cyrl-RS"/>
        </w:rPr>
        <w:t xml:space="preserve"> </w:t>
      </w:r>
      <w:r w:rsidR="00D9526F" w:rsidRPr="008D1D93">
        <w:rPr>
          <w:bCs/>
          <w:iCs/>
          <w:color w:val="000000" w:themeColor="text1"/>
          <w:kern w:val="1"/>
          <w:sz w:val="22"/>
          <w:szCs w:val="22"/>
          <w:lang w:val="sr-Cyrl-CS"/>
        </w:rPr>
        <w:t xml:space="preserve">укупну цену </w:t>
      </w:r>
      <w:r w:rsidR="005E1533" w:rsidRPr="008D1D93">
        <w:rPr>
          <w:bCs/>
          <w:iCs/>
          <w:color w:val="000000" w:themeColor="text1"/>
          <w:kern w:val="1"/>
          <w:sz w:val="22"/>
          <w:szCs w:val="22"/>
          <w:lang w:val="sr-Cyrl-CS"/>
        </w:rPr>
        <w:t xml:space="preserve">у динарима </w:t>
      </w:r>
      <w:r w:rsidR="00D9526F" w:rsidRPr="008D1D93">
        <w:rPr>
          <w:bCs/>
          <w:iCs/>
          <w:color w:val="000000" w:themeColor="text1"/>
          <w:kern w:val="1"/>
          <w:sz w:val="22"/>
          <w:szCs w:val="22"/>
          <w:lang w:val="sr-Cyrl-CS"/>
        </w:rPr>
        <w:t xml:space="preserve">без ПДВ-а </w:t>
      </w:r>
      <w:r w:rsidR="005E1533" w:rsidRPr="008D1D93">
        <w:rPr>
          <w:bCs/>
          <w:iCs/>
          <w:color w:val="000000" w:themeColor="text1"/>
          <w:kern w:val="1"/>
          <w:sz w:val="22"/>
          <w:szCs w:val="22"/>
          <w:lang w:val="sr-Cyrl-CS"/>
        </w:rPr>
        <w:t>и са ПДВ-ом</w:t>
      </w:r>
      <w:r w:rsidR="00D9526F" w:rsidRPr="008D1D93">
        <w:rPr>
          <w:bCs/>
          <w:iCs/>
          <w:color w:val="000000" w:themeColor="text1"/>
          <w:kern w:val="1"/>
          <w:sz w:val="22"/>
          <w:szCs w:val="22"/>
          <w:lang w:val="sr-Cyrl-CS"/>
        </w:rPr>
        <w:t xml:space="preserve"> (збир вредности датих у редовима од 1. до </w:t>
      </w:r>
      <w:r w:rsidR="008D1D93" w:rsidRPr="008D1D93">
        <w:rPr>
          <w:bCs/>
          <w:iCs/>
          <w:color w:val="000000" w:themeColor="text1"/>
          <w:kern w:val="1"/>
          <w:sz w:val="22"/>
          <w:szCs w:val="22"/>
          <w:lang w:val="sr-Cyrl-RS"/>
        </w:rPr>
        <w:t>8</w:t>
      </w:r>
      <w:r w:rsidR="005E1533" w:rsidRPr="008D1D93">
        <w:rPr>
          <w:bCs/>
          <w:iCs/>
          <w:color w:val="000000" w:themeColor="text1"/>
          <w:kern w:val="1"/>
          <w:sz w:val="22"/>
          <w:szCs w:val="22"/>
          <w:lang w:val="sr-Cyrl-RS"/>
        </w:rPr>
        <w:t>.</w:t>
      </w:r>
      <w:r w:rsidR="00D9526F" w:rsidRPr="008D1D93">
        <w:rPr>
          <w:bCs/>
          <w:iCs/>
          <w:color w:val="000000" w:themeColor="text1"/>
          <w:kern w:val="1"/>
          <w:sz w:val="22"/>
          <w:szCs w:val="22"/>
          <w:lang w:val="sr-Cyrl-CS"/>
        </w:rPr>
        <w:t>)</w:t>
      </w:r>
      <w:r w:rsidR="00D9526F" w:rsidRPr="008D1D93">
        <w:rPr>
          <w:bCs/>
          <w:iCs/>
          <w:color w:val="000000" w:themeColor="text1"/>
          <w:kern w:val="1"/>
          <w:sz w:val="22"/>
          <w:szCs w:val="22"/>
        </w:rPr>
        <w:t>.</w:t>
      </w:r>
      <w:r w:rsidR="00D9526F" w:rsidRPr="008D1D93">
        <w:rPr>
          <w:color w:val="000000" w:themeColor="text1"/>
          <w:kern w:val="1"/>
          <w:sz w:val="22"/>
          <w:szCs w:val="22"/>
        </w:rPr>
        <w:t xml:space="preserve"> </w:t>
      </w:r>
    </w:p>
    <w:p w14:paraId="36368CAA" w14:textId="77777777" w:rsidR="00D9526F" w:rsidRPr="008D1D93" w:rsidRDefault="00D9526F" w:rsidP="00D9526F">
      <w:pPr>
        <w:tabs>
          <w:tab w:val="left" w:pos="90"/>
        </w:tabs>
        <w:ind w:left="90"/>
        <w:jc w:val="both"/>
        <w:rPr>
          <w:color w:val="000000" w:themeColor="text1"/>
          <w:kern w:val="1"/>
          <w:sz w:val="22"/>
          <w:szCs w:val="22"/>
        </w:rPr>
      </w:pPr>
    </w:p>
    <w:p w14:paraId="65BF2C13" w14:textId="77777777" w:rsidR="00D9526F" w:rsidRPr="008D1D93" w:rsidRDefault="00D9526F" w:rsidP="00D9526F">
      <w:pPr>
        <w:tabs>
          <w:tab w:val="left" w:pos="90"/>
        </w:tabs>
        <w:ind w:left="90"/>
        <w:jc w:val="both"/>
        <w:rPr>
          <w:color w:val="000000" w:themeColor="text1"/>
          <w:kern w:val="1"/>
          <w:sz w:val="22"/>
          <w:szCs w:val="22"/>
        </w:rPr>
      </w:pPr>
    </w:p>
    <w:tbl>
      <w:tblPr>
        <w:tblW w:w="0" w:type="auto"/>
        <w:tblLayout w:type="fixed"/>
        <w:tblLook w:val="0000" w:firstRow="0" w:lastRow="0" w:firstColumn="0" w:lastColumn="0" w:noHBand="0" w:noVBand="0"/>
      </w:tblPr>
      <w:tblGrid>
        <w:gridCol w:w="3080"/>
        <w:gridCol w:w="3068"/>
        <w:gridCol w:w="3094"/>
      </w:tblGrid>
      <w:tr w:rsidR="00D9526F" w:rsidRPr="00DB1527" w14:paraId="7DAEEF01" w14:textId="77777777" w:rsidTr="00016931">
        <w:tc>
          <w:tcPr>
            <w:tcW w:w="3080" w:type="dxa"/>
            <w:vAlign w:val="center"/>
          </w:tcPr>
          <w:p w14:paraId="720AB854" w14:textId="77777777" w:rsidR="00D9526F" w:rsidRPr="008D1D93" w:rsidRDefault="00D9526F" w:rsidP="00016931">
            <w:pPr>
              <w:spacing w:after="120"/>
              <w:jc w:val="center"/>
              <w:rPr>
                <w:color w:val="000000" w:themeColor="text1"/>
                <w:kern w:val="1"/>
                <w:sz w:val="22"/>
                <w:szCs w:val="22"/>
              </w:rPr>
            </w:pPr>
            <w:r w:rsidRPr="008D1D93">
              <w:rPr>
                <w:color w:val="000000" w:themeColor="text1"/>
                <w:kern w:val="1"/>
                <w:sz w:val="22"/>
                <w:szCs w:val="22"/>
              </w:rPr>
              <w:t>Датум:</w:t>
            </w:r>
          </w:p>
        </w:tc>
        <w:tc>
          <w:tcPr>
            <w:tcW w:w="3068" w:type="dxa"/>
            <w:vAlign w:val="center"/>
          </w:tcPr>
          <w:p w14:paraId="204E7025" w14:textId="77777777" w:rsidR="00D9526F" w:rsidRPr="008D1D93" w:rsidRDefault="00D9526F" w:rsidP="00016931">
            <w:pPr>
              <w:spacing w:after="120"/>
              <w:jc w:val="center"/>
              <w:rPr>
                <w:color w:val="000000" w:themeColor="text1"/>
                <w:kern w:val="1"/>
                <w:sz w:val="22"/>
                <w:szCs w:val="22"/>
              </w:rPr>
            </w:pPr>
            <w:r w:rsidRPr="008D1D93">
              <w:rPr>
                <w:color w:val="000000" w:themeColor="text1"/>
                <w:kern w:val="1"/>
                <w:sz w:val="22"/>
                <w:szCs w:val="22"/>
              </w:rPr>
              <w:t>М.П.</w:t>
            </w:r>
          </w:p>
        </w:tc>
        <w:tc>
          <w:tcPr>
            <w:tcW w:w="3094" w:type="dxa"/>
            <w:vAlign w:val="center"/>
          </w:tcPr>
          <w:p w14:paraId="7C30F834" w14:textId="77777777" w:rsidR="00D9526F" w:rsidRPr="008D1D93" w:rsidRDefault="00D9526F" w:rsidP="00016931">
            <w:pPr>
              <w:spacing w:after="120"/>
              <w:jc w:val="center"/>
              <w:rPr>
                <w:color w:val="auto"/>
                <w:kern w:val="1"/>
                <w:sz w:val="22"/>
                <w:szCs w:val="22"/>
              </w:rPr>
            </w:pPr>
            <w:r w:rsidRPr="008D1D93">
              <w:rPr>
                <w:color w:val="000000" w:themeColor="text1"/>
                <w:kern w:val="1"/>
                <w:sz w:val="22"/>
                <w:szCs w:val="22"/>
              </w:rPr>
              <w:t>Потпис понуђача</w:t>
            </w:r>
          </w:p>
        </w:tc>
      </w:tr>
      <w:tr w:rsidR="00D9526F" w:rsidRPr="00DB1527" w14:paraId="5B3F2B42" w14:textId="77777777" w:rsidTr="00016931">
        <w:tc>
          <w:tcPr>
            <w:tcW w:w="3080" w:type="dxa"/>
            <w:tcBorders>
              <w:bottom w:val="single" w:sz="4" w:space="0" w:color="000000"/>
            </w:tcBorders>
          </w:tcPr>
          <w:p w14:paraId="3B13ECFA" w14:textId="77777777" w:rsidR="00D9526F" w:rsidRPr="00DB1527" w:rsidRDefault="00D9526F" w:rsidP="00016931">
            <w:pPr>
              <w:snapToGrid w:val="0"/>
              <w:spacing w:after="120"/>
              <w:jc w:val="both"/>
              <w:rPr>
                <w:color w:val="000000" w:themeColor="text1"/>
                <w:kern w:val="1"/>
                <w:sz w:val="22"/>
                <w:szCs w:val="22"/>
              </w:rPr>
            </w:pPr>
          </w:p>
        </w:tc>
        <w:tc>
          <w:tcPr>
            <w:tcW w:w="3068" w:type="dxa"/>
          </w:tcPr>
          <w:p w14:paraId="06771727" w14:textId="77777777" w:rsidR="00D9526F" w:rsidRPr="00DB1527" w:rsidRDefault="00D9526F" w:rsidP="00016931">
            <w:pPr>
              <w:snapToGrid w:val="0"/>
              <w:spacing w:after="120"/>
              <w:jc w:val="both"/>
              <w:rPr>
                <w:color w:val="000000" w:themeColor="text1"/>
                <w:kern w:val="1"/>
                <w:sz w:val="22"/>
                <w:szCs w:val="22"/>
              </w:rPr>
            </w:pPr>
          </w:p>
        </w:tc>
        <w:tc>
          <w:tcPr>
            <w:tcW w:w="3094" w:type="dxa"/>
            <w:tcBorders>
              <w:bottom w:val="single" w:sz="4" w:space="0" w:color="000000"/>
            </w:tcBorders>
          </w:tcPr>
          <w:p w14:paraId="21BFEEF7" w14:textId="77777777" w:rsidR="00D9526F" w:rsidRPr="00DB1527" w:rsidRDefault="00D9526F" w:rsidP="00016931">
            <w:pPr>
              <w:snapToGrid w:val="0"/>
              <w:spacing w:after="120"/>
              <w:jc w:val="both"/>
              <w:rPr>
                <w:color w:val="000000" w:themeColor="text1"/>
                <w:kern w:val="1"/>
                <w:sz w:val="22"/>
                <w:szCs w:val="22"/>
              </w:rPr>
            </w:pPr>
          </w:p>
        </w:tc>
      </w:tr>
    </w:tbl>
    <w:p w14:paraId="216B5F4A" w14:textId="77777777" w:rsidR="00D9526F" w:rsidRPr="00DB1527" w:rsidRDefault="00D9526F" w:rsidP="00D9526F">
      <w:pPr>
        <w:spacing w:line="240" w:lineRule="auto"/>
        <w:jc w:val="both"/>
        <w:rPr>
          <w:bCs/>
          <w:iCs/>
          <w:color w:val="000000" w:themeColor="text1"/>
          <w:sz w:val="22"/>
          <w:szCs w:val="22"/>
          <w:lang w:val="sr-Cyrl-CS"/>
        </w:rPr>
      </w:pPr>
    </w:p>
    <w:p w14:paraId="2F336B55" w14:textId="77777777" w:rsidR="00D9526F" w:rsidRPr="00DB1527" w:rsidRDefault="00D9526F" w:rsidP="00D9526F">
      <w:pPr>
        <w:spacing w:line="240" w:lineRule="auto"/>
        <w:jc w:val="both"/>
        <w:rPr>
          <w:bCs/>
          <w:iCs/>
          <w:color w:val="000000" w:themeColor="text1"/>
          <w:sz w:val="22"/>
          <w:szCs w:val="22"/>
          <w:lang w:val="sr-Cyrl-CS"/>
        </w:rPr>
      </w:pPr>
    </w:p>
    <w:p w14:paraId="62A9605D" w14:textId="77777777" w:rsidR="00D9526F" w:rsidRPr="00DB1527" w:rsidRDefault="00D9526F" w:rsidP="00D9526F">
      <w:pPr>
        <w:spacing w:after="120" w:line="240" w:lineRule="auto"/>
        <w:jc w:val="both"/>
        <w:rPr>
          <w:i/>
          <w:iCs/>
          <w:color w:val="000000" w:themeColor="text1"/>
          <w:sz w:val="22"/>
          <w:szCs w:val="22"/>
          <w:u w:val="single"/>
          <w:lang w:val="sr-Cyrl-CS"/>
        </w:rPr>
      </w:pPr>
      <w:r w:rsidRPr="00DB1527">
        <w:rPr>
          <w:b/>
          <w:bCs/>
          <w:i/>
          <w:iCs/>
          <w:color w:val="000000" w:themeColor="text1"/>
          <w:sz w:val="22"/>
          <w:szCs w:val="22"/>
          <w:u w:val="single"/>
          <w:lang w:val="sr-Cyrl-CS"/>
        </w:rPr>
        <w:t>Напомена:</w:t>
      </w:r>
      <w:r w:rsidRPr="00DB1527">
        <w:rPr>
          <w:i/>
          <w:iCs/>
          <w:color w:val="000000" w:themeColor="text1"/>
          <w:sz w:val="22"/>
          <w:szCs w:val="22"/>
          <w:u w:val="single"/>
          <w:lang w:val="sr-Cyrl-CS"/>
        </w:rPr>
        <w:t xml:space="preserve"> </w:t>
      </w:r>
    </w:p>
    <w:p w14:paraId="16E2AA60" w14:textId="77777777" w:rsidR="00D9526F" w:rsidRPr="00DB1527" w:rsidRDefault="00D9526F" w:rsidP="00D9526F">
      <w:pPr>
        <w:spacing w:line="240" w:lineRule="auto"/>
        <w:jc w:val="both"/>
        <w:rPr>
          <w:i/>
          <w:iCs/>
          <w:color w:val="000000" w:themeColor="text1"/>
          <w:sz w:val="20"/>
          <w:szCs w:val="20"/>
          <w:lang w:val="sr-Cyrl-CS"/>
        </w:rPr>
      </w:pPr>
      <w:r w:rsidRPr="00DB1527">
        <w:rPr>
          <w:i/>
          <w:iCs/>
          <w:color w:val="000000" w:themeColor="text1"/>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DB1527">
        <w:rPr>
          <w:i/>
          <w:iCs/>
          <w:color w:val="000000" w:themeColor="text1"/>
          <w:kern w:val="1"/>
          <w:sz w:val="20"/>
          <w:szCs w:val="20"/>
        </w:rPr>
        <w:t xml:space="preserve">Уколико понуђачи подносе заједничку понуду, група понуђача може да се определи да образац </w:t>
      </w:r>
      <w:r w:rsidRPr="00DB1527">
        <w:rPr>
          <w:i/>
          <w:iCs/>
          <w:color w:val="000000" w:themeColor="text1"/>
          <w:kern w:val="1"/>
          <w:sz w:val="20"/>
          <w:szCs w:val="20"/>
          <w:lang w:val="sr-Cyrl-RS"/>
        </w:rPr>
        <w:t>структуре цене</w:t>
      </w:r>
      <w:r w:rsidRPr="00DB1527">
        <w:rPr>
          <w:i/>
          <w:iCs/>
          <w:color w:val="000000" w:themeColor="text1"/>
          <w:kern w:val="1"/>
          <w:sz w:val="20"/>
          <w:szCs w:val="20"/>
        </w:rPr>
        <w:t xml:space="preserve"> потписују и печатом оверавају сви понуђачи из групе понуђача или група понуђача може </w:t>
      </w:r>
      <w:r w:rsidRPr="00DB1527">
        <w:rPr>
          <w:i/>
          <w:iCs/>
          <w:color w:val="000000" w:themeColor="text1"/>
          <w:kern w:val="1"/>
          <w:sz w:val="20"/>
          <w:szCs w:val="20"/>
          <w:lang w:val="sr-Cyrl-RS"/>
        </w:rPr>
        <w:t>споразумом</w:t>
      </w:r>
      <w:r w:rsidRPr="00DB1527">
        <w:rPr>
          <w:i/>
          <w:iCs/>
          <w:color w:val="000000" w:themeColor="text1"/>
          <w:kern w:val="1"/>
          <w:sz w:val="20"/>
          <w:szCs w:val="20"/>
        </w:rPr>
        <w:t xml:space="preserve"> да одреди једног понуђача из групе који ће попунити, потписати и печатом оверити образац.</w:t>
      </w:r>
    </w:p>
    <w:p w14:paraId="10AEEF82" w14:textId="77777777" w:rsidR="00D9526F" w:rsidRPr="00DB1527" w:rsidRDefault="00D9526F" w:rsidP="00D9526F">
      <w:pPr>
        <w:keepLines/>
        <w:tabs>
          <w:tab w:val="left" w:pos="-2977"/>
          <w:tab w:val="right" w:pos="4820"/>
        </w:tabs>
        <w:spacing w:before="60" w:line="240" w:lineRule="auto"/>
        <w:jc w:val="right"/>
        <w:rPr>
          <w:b/>
          <w:bCs/>
          <w:noProof/>
          <w:color w:val="000000" w:themeColor="text1"/>
          <w:sz w:val="22"/>
          <w:szCs w:val="22"/>
          <w:lang w:val="sr-Cyrl-RS"/>
        </w:rPr>
      </w:pPr>
    </w:p>
    <w:p w14:paraId="3C4F9A91" w14:textId="77777777" w:rsidR="00633AB1" w:rsidRDefault="00633AB1" w:rsidP="003B74E8">
      <w:pPr>
        <w:jc w:val="both"/>
        <w:rPr>
          <w:iCs/>
          <w:color w:val="auto"/>
          <w:kern w:val="1"/>
        </w:rPr>
      </w:pPr>
    </w:p>
    <w:p w14:paraId="337D30D0" w14:textId="77777777" w:rsidR="00277274" w:rsidRDefault="00277274" w:rsidP="003B74E8">
      <w:pPr>
        <w:jc w:val="both"/>
        <w:rPr>
          <w:iCs/>
          <w:color w:val="auto"/>
          <w:kern w:val="1"/>
        </w:rPr>
      </w:pPr>
    </w:p>
    <w:p w14:paraId="64C67314" w14:textId="77777777" w:rsidR="00277274" w:rsidRPr="00F974D7" w:rsidRDefault="00277274" w:rsidP="003B74E8">
      <w:pPr>
        <w:jc w:val="both"/>
        <w:rPr>
          <w:iCs/>
          <w:color w:val="auto"/>
          <w:kern w:val="1"/>
        </w:rPr>
      </w:pPr>
    </w:p>
    <w:p w14:paraId="4C0DDB58" w14:textId="77777777" w:rsidR="00482DC5" w:rsidRDefault="00482DC5" w:rsidP="003B74E8">
      <w:pPr>
        <w:keepLines/>
        <w:tabs>
          <w:tab w:val="left" w:pos="-2977"/>
          <w:tab w:val="right" w:pos="4820"/>
        </w:tabs>
        <w:spacing w:before="60" w:line="240" w:lineRule="auto"/>
        <w:jc w:val="right"/>
        <w:rPr>
          <w:b/>
          <w:bCs/>
          <w:noProof/>
          <w:color w:val="auto"/>
          <w:lang w:val="sr-Cyrl-RS"/>
        </w:rPr>
      </w:pPr>
    </w:p>
    <w:p w14:paraId="4AA494E9" w14:textId="77777777" w:rsidR="00482DC5" w:rsidRDefault="00482DC5" w:rsidP="003B74E8">
      <w:pPr>
        <w:keepLines/>
        <w:tabs>
          <w:tab w:val="left" w:pos="-2977"/>
          <w:tab w:val="right" w:pos="4820"/>
        </w:tabs>
        <w:spacing w:before="60" w:line="240" w:lineRule="auto"/>
        <w:jc w:val="right"/>
        <w:rPr>
          <w:b/>
          <w:bCs/>
          <w:noProof/>
          <w:color w:val="auto"/>
          <w:lang w:val="sr-Cyrl-RS"/>
        </w:rPr>
      </w:pPr>
    </w:p>
    <w:p w14:paraId="26F19599" w14:textId="77777777" w:rsidR="00482DC5" w:rsidRDefault="00482DC5" w:rsidP="003B74E8">
      <w:pPr>
        <w:keepLines/>
        <w:tabs>
          <w:tab w:val="left" w:pos="-2977"/>
          <w:tab w:val="right" w:pos="4820"/>
        </w:tabs>
        <w:spacing w:before="60" w:line="240" w:lineRule="auto"/>
        <w:jc w:val="right"/>
        <w:rPr>
          <w:b/>
          <w:bCs/>
          <w:noProof/>
          <w:color w:val="auto"/>
          <w:lang w:val="sr-Cyrl-RS"/>
        </w:rPr>
      </w:pPr>
    </w:p>
    <w:p w14:paraId="344C0C28" w14:textId="77777777" w:rsidR="005D62B3" w:rsidRDefault="005D62B3" w:rsidP="005D62B3">
      <w:pPr>
        <w:shd w:val="clear" w:color="auto" w:fill="C6D9F1"/>
        <w:jc w:val="center"/>
        <w:rPr>
          <w:rFonts w:ascii="Arial" w:hAnsi="Arial" w:cs="Arial"/>
          <w:b/>
          <w:bCs/>
          <w:i/>
          <w:iCs/>
        </w:rPr>
      </w:pPr>
    </w:p>
    <w:p w14:paraId="44D4D715" w14:textId="77777777" w:rsidR="005D62B3" w:rsidRDefault="005D62B3" w:rsidP="005D62B3">
      <w:pPr>
        <w:shd w:val="clear" w:color="auto" w:fill="C6D9F1"/>
        <w:jc w:val="center"/>
        <w:rPr>
          <w:rFonts w:ascii="Arial" w:hAnsi="Arial" w:cs="Arial"/>
          <w:b/>
          <w:bCs/>
          <w:i/>
          <w:iCs/>
        </w:rPr>
      </w:pPr>
      <w:r>
        <w:rPr>
          <w:rFonts w:ascii="Arial" w:hAnsi="Arial" w:cs="Arial"/>
          <w:b/>
          <w:bCs/>
          <w:i/>
          <w:iCs/>
        </w:rPr>
        <w:t>V</w:t>
      </w:r>
      <w:r>
        <w:rPr>
          <w:rFonts w:ascii="Arial" w:hAnsi="Arial" w:cs="Arial"/>
          <w:b/>
          <w:bCs/>
          <w:i/>
          <w:iCs/>
          <w:lang w:val="sr-Cyrl-RS"/>
        </w:rPr>
        <w:t>-3</w:t>
      </w:r>
      <w:r w:rsidRPr="00181414">
        <w:rPr>
          <w:rFonts w:ascii="Arial" w:hAnsi="Arial" w:cs="Arial"/>
          <w:b/>
          <w:bCs/>
          <w:i/>
          <w:iCs/>
        </w:rPr>
        <w:t xml:space="preserve">  ОБРАЗАЦ ТРОШКОВА ПРИПРЕМЕ ПОНУДЕ</w:t>
      </w:r>
    </w:p>
    <w:p w14:paraId="647B37F7" w14:textId="77777777" w:rsidR="005D62B3" w:rsidRPr="00181414" w:rsidRDefault="005D62B3" w:rsidP="005D62B3">
      <w:pPr>
        <w:shd w:val="clear" w:color="auto" w:fill="C6D9F1"/>
        <w:jc w:val="center"/>
        <w:rPr>
          <w:rFonts w:ascii="Arial" w:hAnsi="Arial" w:cs="Arial"/>
          <w:b/>
          <w:bCs/>
          <w:i/>
          <w:iCs/>
        </w:rPr>
      </w:pPr>
    </w:p>
    <w:p w14:paraId="4E7E0E19" w14:textId="77777777" w:rsidR="003B74E8" w:rsidRPr="00F974D7" w:rsidRDefault="003B74E8" w:rsidP="003B74E8">
      <w:pPr>
        <w:rPr>
          <w:b/>
          <w:bCs/>
          <w:i/>
          <w:iCs/>
          <w:color w:val="auto"/>
          <w:kern w:val="1"/>
          <w:lang w:val="sr-Cyrl-RS"/>
        </w:rPr>
      </w:pPr>
    </w:p>
    <w:p w14:paraId="54EFB3DE" w14:textId="77777777" w:rsidR="003B74E8" w:rsidRPr="00F974D7" w:rsidRDefault="003B74E8" w:rsidP="003B74E8">
      <w:pPr>
        <w:rPr>
          <w:b/>
          <w:bCs/>
          <w:i/>
          <w:iCs/>
          <w:color w:val="auto"/>
          <w:kern w:val="1"/>
          <w:lang w:val="sr-Cyrl-RS"/>
        </w:rPr>
      </w:pPr>
    </w:p>
    <w:p w14:paraId="0AD41CE0" w14:textId="77777777" w:rsidR="003B74E8" w:rsidRPr="00F974D7" w:rsidRDefault="003B74E8" w:rsidP="003B74E8">
      <w:pPr>
        <w:spacing w:after="120"/>
        <w:jc w:val="both"/>
        <w:rPr>
          <w:color w:val="auto"/>
          <w:kern w:val="1"/>
        </w:rPr>
      </w:pPr>
      <w:r w:rsidRPr="00F974D7">
        <w:rPr>
          <w:color w:val="auto"/>
          <w:kern w:val="1"/>
        </w:rPr>
        <w:t xml:space="preserve">У складу са чланом 88. </w:t>
      </w:r>
      <w:r w:rsidRPr="00F974D7">
        <w:rPr>
          <w:color w:val="auto"/>
          <w:kern w:val="1"/>
          <w:lang w:val="sr-Cyrl-CS"/>
        </w:rPr>
        <w:t>став 1.</w:t>
      </w:r>
      <w:r w:rsidRPr="00F974D7">
        <w:rPr>
          <w:color w:val="auto"/>
          <w:kern w:val="1"/>
        </w:rPr>
        <w:t xml:space="preserve"> ЗЈН, понуђач</w:t>
      </w:r>
      <w:r w:rsidRPr="00F974D7">
        <w:rPr>
          <w:color w:val="auto"/>
          <w:kern w:val="1"/>
          <w:lang w:val="sr-Cyrl-RS"/>
        </w:rPr>
        <w:t xml:space="preserve"> ____________________ </w:t>
      </w:r>
      <w:r w:rsidRPr="00F974D7">
        <w:rPr>
          <w:i/>
          <w:color w:val="auto"/>
          <w:kern w:val="1"/>
          <w:lang w:val="ru-RU"/>
        </w:rPr>
        <w:t>[</w:t>
      </w:r>
      <w:r w:rsidRPr="00F974D7">
        <w:rPr>
          <w:i/>
          <w:iCs/>
          <w:color w:val="auto"/>
          <w:kern w:val="1"/>
        </w:rPr>
        <w:t xml:space="preserve">навести </w:t>
      </w:r>
      <w:r w:rsidRPr="00F974D7">
        <w:rPr>
          <w:i/>
          <w:iCs/>
          <w:color w:val="auto"/>
          <w:kern w:val="1"/>
          <w:lang w:val="sr-Cyrl-CS"/>
        </w:rPr>
        <w:t>назив понуђача</w:t>
      </w:r>
      <w:r w:rsidRPr="00F974D7">
        <w:rPr>
          <w:i/>
          <w:iCs/>
          <w:color w:val="auto"/>
          <w:kern w:val="1"/>
        </w:rPr>
        <w:t xml:space="preserve">], </w:t>
      </w:r>
      <w:r w:rsidRPr="00F974D7">
        <w:rPr>
          <w:color w:val="auto"/>
          <w:kern w:val="1"/>
        </w:rPr>
        <w:t>достав</w:t>
      </w:r>
      <w:r w:rsidRPr="00F974D7">
        <w:rPr>
          <w:color w:val="auto"/>
          <w:kern w:val="1"/>
          <w:lang w:val="sr-Cyrl-CS"/>
        </w:rPr>
        <w:t xml:space="preserve">ља </w:t>
      </w:r>
      <w:r w:rsidRPr="00F974D7">
        <w:rPr>
          <w:color w:val="auto"/>
          <w:kern w:val="1"/>
        </w:rPr>
        <w:t xml:space="preserve">укупан износ и структуру трошкова припремања понуде, </w:t>
      </w:r>
      <w:r w:rsidRPr="00F974D7">
        <w:rPr>
          <w:color w:val="auto"/>
          <w:kern w:val="1"/>
          <w:lang w:val="sr-Cyrl-CS"/>
        </w:rPr>
        <w:t xml:space="preserve">како следи у </w:t>
      </w:r>
      <w:r w:rsidRPr="00F974D7">
        <w:rPr>
          <w:color w:val="auto"/>
          <w:kern w:val="1"/>
        </w:rPr>
        <w:t>табели:</w:t>
      </w:r>
    </w:p>
    <w:p w14:paraId="06646CF5" w14:textId="77777777" w:rsidR="003331EE" w:rsidRPr="00F974D7" w:rsidRDefault="003331EE" w:rsidP="003B74E8">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EA4DC8" w:rsidRPr="00F974D7" w14:paraId="7E7B7550" w14:textId="77777777" w:rsidTr="003331EE">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55B4B397" w14:textId="77777777" w:rsidR="003B74E8" w:rsidRPr="00F974D7" w:rsidRDefault="003B74E8" w:rsidP="003331EE">
            <w:pPr>
              <w:jc w:val="center"/>
              <w:rPr>
                <w:b/>
                <w:i/>
                <w:color w:val="auto"/>
                <w:kern w:val="1"/>
              </w:rPr>
            </w:pPr>
            <w:r w:rsidRPr="00F974D7">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05A97BA" w14:textId="77777777" w:rsidR="003B74E8" w:rsidRPr="00F974D7" w:rsidRDefault="003B74E8" w:rsidP="003331EE">
            <w:pPr>
              <w:jc w:val="center"/>
              <w:rPr>
                <w:color w:val="auto"/>
                <w:kern w:val="1"/>
              </w:rPr>
            </w:pPr>
            <w:r w:rsidRPr="00F974D7">
              <w:rPr>
                <w:b/>
                <w:i/>
                <w:color w:val="auto"/>
                <w:kern w:val="1"/>
              </w:rPr>
              <w:t>ИЗНОС ТРОШКА У РСД</w:t>
            </w:r>
          </w:p>
        </w:tc>
      </w:tr>
      <w:tr w:rsidR="00EA4DC8" w:rsidRPr="00F974D7" w14:paraId="40610560" w14:textId="77777777" w:rsidTr="003331EE">
        <w:tc>
          <w:tcPr>
            <w:tcW w:w="6079" w:type="dxa"/>
            <w:tcBorders>
              <w:top w:val="single" w:sz="4" w:space="0" w:color="000000"/>
              <w:left w:val="single" w:sz="4" w:space="0" w:color="000000"/>
              <w:bottom w:val="single" w:sz="4" w:space="0" w:color="000000"/>
            </w:tcBorders>
          </w:tcPr>
          <w:p w14:paraId="6150677C"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649EEFC3" w14:textId="77777777" w:rsidR="003B74E8" w:rsidRPr="00F974D7" w:rsidRDefault="003B74E8" w:rsidP="003B74E8">
            <w:pPr>
              <w:snapToGrid w:val="0"/>
              <w:jc w:val="right"/>
              <w:rPr>
                <w:color w:val="auto"/>
                <w:kern w:val="1"/>
              </w:rPr>
            </w:pPr>
          </w:p>
        </w:tc>
      </w:tr>
      <w:tr w:rsidR="00EA4DC8" w:rsidRPr="00F974D7" w14:paraId="35042DC5" w14:textId="77777777" w:rsidTr="003331EE">
        <w:tc>
          <w:tcPr>
            <w:tcW w:w="6079" w:type="dxa"/>
            <w:tcBorders>
              <w:top w:val="single" w:sz="4" w:space="0" w:color="000000"/>
              <w:left w:val="single" w:sz="4" w:space="0" w:color="000000"/>
              <w:bottom w:val="single" w:sz="4" w:space="0" w:color="000000"/>
            </w:tcBorders>
          </w:tcPr>
          <w:p w14:paraId="6517FF2D"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64A5503D" w14:textId="77777777" w:rsidR="003B74E8" w:rsidRPr="00F974D7" w:rsidRDefault="003B74E8" w:rsidP="003B74E8">
            <w:pPr>
              <w:snapToGrid w:val="0"/>
              <w:jc w:val="right"/>
              <w:rPr>
                <w:color w:val="auto"/>
                <w:kern w:val="1"/>
              </w:rPr>
            </w:pPr>
          </w:p>
        </w:tc>
      </w:tr>
      <w:tr w:rsidR="00EA4DC8" w:rsidRPr="00F974D7" w14:paraId="0A9657A7" w14:textId="77777777" w:rsidTr="003331EE">
        <w:tc>
          <w:tcPr>
            <w:tcW w:w="6079" w:type="dxa"/>
            <w:tcBorders>
              <w:top w:val="single" w:sz="4" w:space="0" w:color="000000"/>
              <w:left w:val="single" w:sz="4" w:space="0" w:color="000000"/>
              <w:bottom w:val="single" w:sz="4" w:space="0" w:color="000000"/>
            </w:tcBorders>
          </w:tcPr>
          <w:p w14:paraId="7C5CB0D6"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AF8EC85" w14:textId="77777777" w:rsidR="003B74E8" w:rsidRPr="00F974D7" w:rsidRDefault="003B74E8" w:rsidP="003B74E8">
            <w:pPr>
              <w:snapToGrid w:val="0"/>
              <w:rPr>
                <w:color w:val="auto"/>
                <w:kern w:val="1"/>
                <w:lang w:val="en-US"/>
              </w:rPr>
            </w:pPr>
          </w:p>
        </w:tc>
      </w:tr>
      <w:tr w:rsidR="00EA4DC8" w:rsidRPr="00F974D7" w14:paraId="4842F7F0" w14:textId="77777777" w:rsidTr="003331EE">
        <w:tc>
          <w:tcPr>
            <w:tcW w:w="6079" w:type="dxa"/>
            <w:tcBorders>
              <w:top w:val="single" w:sz="4" w:space="0" w:color="000000"/>
              <w:left w:val="single" w:sz="4" w:space="0" w:color="000000"/>
              <w:bottom w:val="single" w:sz="4" w:space="0" w:color="000000"/>
            </w:tcBorders>
          </w:tcPr>
          <w:p w14:paraId="44AD5106"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480A253A" w14:textId="77777777" w:rsidR="003B74E8" w:rsidRPr="00F974D7" w:rsidRDefault="003B74E8" w:rsidP="003B74E8">
            <w:pPr>
              <w:snapToGrid w:val="0"/>
              <w:rPr>
                <w:color w:val="auto"/>
                <w:kern w:val="1"/>
                <w:lang w:val="en-US"/>
              </w:rPr>
            </w:pPr>
          </w:p>
        </w:tc>
      </w:tr>
      <w:tr w:rsidR="00EA4DC8" w:rsidRPr="00F974D7" w14:paraId="72889467" w14:textId="77777777" w:rsidTr="003331EE">
        <w:tc>
          <w:tcPr>
            <w:tcW w:w="6079" w:type="dxa"/>
            <w:tcBorders>
              <w:top w:val="single" w:sz="4" w:space="0" w:color="000000"/>
              <w:left w:val="single" w:sz="4" w:space="0" w:color="000000"/>
              <w:bottom w:val="single" w:sz="4" w:space="0" w:color="000000"/>
            </w:tcBorders>
          </w:tcPr>
          <w:p w14:paraId="4C2E922C"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31AA6F9C" w14:textId="77777777" w:rsidR="003B74E8" w:rsidRPr="00F974D7" w:rsidRDefault="003B74E8" w:rsidP="003B74E8">
            <w:pPr>
              <w:snapToGrid w:val="0"/>
              <w:rPr>
                <w:color w:val="auto"/>
                <w:kern w:val="1"/>
                <w:lang w:val="en-US"/>
              </w:rPr>
            </w:pPr>
          </w:p>
        </w:tc>
      </w:tr>
      <w:tr w:rsidR="00EA4DC8" w:rsidRPr="00F974D7" w14:paraId="37D1E9A1" w14:textId="77777777" w:rsidTr="003331EE">
        <w:tc>
          <w:tcPr>
            <w:tcW w:w="6079" w:type="dxa"/>
            <w:tcBorders>
              <w:top w:val="single" w:sz="4" w:space="0" w:color="000000"/>
              <w:left w:val="single" w:sz="4" w:space="0" w:color="000000"/>
              <w:bottom w:val="single" w:sz="4" w:space="0" w:color="000000"/>
            </w:tcBorders>
          </w:tcPr>
          <w:p w14:paraId="7CB2205C"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906DD2" w14:textId="77777777" w:rsidR="003B74E8" w:rsidRPr="00F974D7" w:rsidRDefault="003B74E8" w:rsidP="003B74E8">
            <w:pPr>
              <w:snapToGrid w:val="0"/>
              <w:rPr>
                <w:color w:val="auto"/>
                <w:kern w:val="1"/>
                <w:lang w:val="en-US"/>
              </w:rPr>
            </w:pPr>
          </w:p>
        </w:tc>
      </w:tr>
      <w:tr w:rsidR="003B74E8" w:rsidRPr="00F974D7" w14:paraId="03355732" w14:textId="77777777" w:rsidTr="003331EE">
        <w:tc>
          <w:tcPr>
            <w:tcW w:w="6079" w:type="dxa"/>
            <w:tcBorders>
              <w:top w:val="single" w:sz="4" w:space="0" w:color="000000"/>
              <w:left w:val="single" w:sz="4" w:space="0" w:color="000000"/>
              <w:bottom w:val="single" w:sz="4" w:space="0" w:color="000000"/>
            </w:tcBorders>
            <w:vAlign w:val="center"/>
          </w:tcPr>
          <w:p w14:paraId="0AFCA540" w14:textId="77777777" w:rsidR="003B74E8" w:rsidRPr="00F974D7" w:rsidRDefault="003B74E8" w:rsidP="003331EE">
            <w:pPr>
              <w:jc w:val="center"/>
              <w:rPr>
                <w:color w:val="auto"/>
                <w:kern w:val="1"/>
                <w:lang w:val="ru-RU"/>
              </w:rPr>
            </w:pPr>
            <w:r w:rsidRPr="00F974D7">
              <w:rPr>
                <w:b/>
                <w:i/>
                <w:color w:val="auto"/>
                <w:kern w:val="1"/>
              </w:rPr>
              <w:t>УКУПАН ИЗНОС ТРОШКОВА ПРИП</w:t>
            </w:r>
            <w:r w:rsidRPr="00F974D7">
              <w:rPr>
                <w:b/>
                <w:i/>
                <w:color w:val="auto"/>
                <w:kern w:val="1"/>
                <w:lang w:val="sr-Cyrl-RS"/>
              </w:rPr>
              <w:t>Р</w:t>
            </w:r>
            <w:r w:rsidRPr="00F974D7">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195C40F9" w14:textId="77777777" w:rsidR="003B74E8" w:rsidRPr="00F974D7" w:rsidRDefault="003B74E8" w:rsidP="003B74E8">
            <w:pPr>
              <w:snapToGrid w:val="0"/>
              <w:rPr>
                <w:color w:val="auto"/>
                <w:kern w:val="1"/>
                <w:lang w:val="ru-RU"/>
              </w:rPr>
            </w:pPr>
          </w:p>
        </w:tc>
      </w:tr>
    </w:tbl>
    <w:p w14:paraId="305EB843" w14:textId="77777777" w:rsidR="003B74E8" w:rsidRPr="00F974D7" w:rsidRDefault="003B74E8" w:rsidP="003B74E8">
      <w:pPr>
        <w:jc w:val="both"/>
        <w:rPr>
          <w:color w:val="auto"/>
          <w:kern w:val="1"/>
        </w:rPr>
      </w:pPr>
    </w:p>
    <w:p w14:paraId="3CCFA46E" w14:textId="77777777" w:rsidR="003331EE" w:rsidRPr="00F974D7" w:rsidRDefault="003331EE" w:rsidP="003B74E8">
      <w:pPr>
        <w:jc w:val="both"/>
        <w:rPr>
          <w:color w:val="auto"/>
          <w:kern w:val="1"/>
        </w:rPr>
      </w:pPr>
    </w:p>
    <w:p w14:paraId="04E3E263" w14:textId="77777777" w:rsidR="003B74E8" w:rsidRPr="00F974D7" w:rsidRDefault="003B74E8" w:rsidP="00CF4742">
      <w:pPr>
        <w:spacing w:after="120" w:line="240" w:lineRule="auto"/>
        <w:jc w:val="both"/>
        <w:rPr>
          <w:color w:val="auto"/>
          <w:kern w:val="1"/>
        </w:rPr>
      </w:pPr>
      <w:r w:rsidRPr="00F974D7">
        <w:rPr>
          <w:color w:val="auto"/>
          <w:kern w:val="1"/>
        </w:rPr>
        <w:t>Трошкове припреме и подношења понуде сноси искључиво понуђач и не може тражити од наручиоца накнаду трошкова.</w:t>
      </w:r>
    </w:p>
    <w:p w14:paraId="35709BF3" w14:textId="77777777" w:rsidR="003B74E8" w:rsidRPr="00F974D7" w:rsidRDefault="003B74E8" w:rsidP="00CF4742">
      <w:pPr>
        <w:spacing w:after="120" w:line="240" w:lineRule="auto"/>
        <w:jc w:val="both"/>
        <w:rPr>
          <w:color w:val="auto"/>
          <w:kern w:val="1"/>
          <w:lang w:val="sr-Cyrl-CS"/>
        </w:rPr>
      </w:pPr>
      <w:r w:rsidRPr="00F974D7">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C1B84A8" w14:textId="77777777" w:rsidR="003B74E8" w:rsidRPr="00F974D7" w:rsidRDefault="003B74E8" w:rsidP="003B74E8">
      <w:pPr>
        <w:spacing w:after="120"/>
        <w:ind w:firstLine="426"/>
        <w:jc w:val="both"/>
        <w:rPr>
          <w:b/>
          <w:bCs/>
          <w:i/>
          <w:color w:val="auto"/>
          <w:kern w:val="1"/>
        </w:rPr>
      </w:pPr>
    </w:p>
    <w:p w14:paraId="06BCF089" w14:textId="77777777" w:rsidR="003331EE" w:rsidRPr="00F974D7" w:rsidRDefault="003331EE" w:rsidP="003B74E8">
      <w:pPr>
        <w:spacing w:after="120"/>
        <w:ind w:firstLine="426"/>
        <w:jc w:val="both"/>
        <w:rPr>
          <w:b/>
          <w:bCs/>
          <w:i/>
          <w:color w:val="AEAAAA" w:themeColor="background2" w:themeShade="BF"/>
          <w:kern w:val="1"/>
        </w:rPr>
      </w:pPr>
    </w:p>
    <w:p w14:paraId="68E85B62" w14:textId="2A4DC76A" w:rsidR="003B74E8" w:rsidRPr="00F974D7" w:rsidRDefault="003B74E8" w:rsidP="003B74E8">
      <w:pPr>
        <w:spacing w:after="120"/>
        <w:jc w:val="both"/>
        <w:rPr>
          <w:bCs/>
          <w:color w:val="AEAAAA" w:themeColor="background2" w:themeShade="BF"/>
          <w:kern w:val="1"/>
          <w:lang w:val="sr-Cyrl-RS"/>
        </w:rPr>
      </w:pPr>
    </w:p>
    <w:p w14:paraId="3506B271" w14:textId="77777777" w:rsidR="003B74E8" w:rsidRPr="00F974D7" w:rsidRDefault="003B74E8" w:rsidP="003B74E8">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EA4DC8" w:rsidRPr="00F974D7" w14:paraId="6CB026FE" w14:textId="77777777" w:rsidTr="00E71755">
        <w:tc>
          <w:tcPr>
            <w:tcW w:w="3080" w:type="dxa"/>
            <w:vAlign w:val="center"/>
          </w:tcPr>
          <w:p w14:paraId="5CF86BD8" w14:textId="77777777" w:rsidR="003B74E8" w:rsidRPr="00F974D7" w:rsidRDefault="003B74E8" w:rsidP="003B74E8">
            <w:pPr>
              <w:spacing w:after="120"/>
              <w:jc w:val="center"/>
              <w:rPr>
                <w:color w:val="auto"/>
                <w:kern w:val="1"/>
              </w:rPr>
            </w:pPr>
            <w:r w:rsidRPr="00F974D7">
              <w:rPr>
                <w:color w:val="auto"/>
                <w:kern w:val="1"/>
              </w:rPr>
              <w:t>Датум:</w:t>
            </w:r>
          </w:p>
        </w:tc>
        <w:tc>
          <w:tcPr>
            <w:tcW w:w="3068" w:type="dxa"/>
            <w:vAlign w:val="center"/>
          </w:tcPr>
          <w:p w14:paraId="414E32A8" w14:textId="77777777" w:rsidR="003B74E8" w:rsidRPr="00F974D7" w:rsidRDefault="003B74E8" w:rsidP="003B74E8">
            <w:pPr>
              <w:spacing w:after="120"/>
              <w:jc w:val="center"/>
              <w:rPr>
                <w:color w:val="auto"/>
                <w:kern w:val="1"/>
              </w:rPr>
            </w:pPr>
            <w:r w:rsidRPr="00F974D7">
              <w:rPr>
                <w:color w:val="auto"/>
                <w:kern w:val="1"/>
              </w:rPr>
              <w:t>М.П.</w:t>
            </w:r>
          </w:p>
        </w:tc>
        <w:tc>
          <w:tcPr>
            <w:tcW w:w="3094" w:type="dxa"/>
            <w:vAlign w:val="center"/>
          </w:tcPr>
          <w:p w14:paraId="6FFA342A" w14:textId="77777777" w:rsidR="003B74E8" w:rsidRPr="00F974D7" w:rsidRDefault="003B74E8" w:rsidP="003B74E8">
            <w:pPr>
              <w:spacing w:after="120"/>
              <w:jc w:val="center"/>
              <w:rPr>
                <w:color w:val="auto"/>
                <w:kern w:val="1"/>
              </w:rPr>
            </w:pPr>
            <w:r w:rsidRPr="00F974D7">
              <w:rPr>
                <w:color w:val="auto"/>
                <w:kern w:val="1"/>
              </w:rPr>
              <w:t>Потпис понуђача</w:t>
            </w:r>
          </w:p>
        </w:tc>
      </w:tr>
      <w:tr w:rsidR="003B74E8" w:rsidRPr="00F974D7" w14:paraId="00E381A3" w14:textId="77777777" w:rsidTr="00E71755">
        <w:tc>
          <w:tcPr>
            <w:tcW w:w="3080" w:type="dxa"/>
            <w:tcBorders>
              <w:bottom w:val="single" w:sz="4" w:space="0" w:color="000000"/>
            </w:tcBorders>
          </w:tcPr>
          <w:p w14:paraId="3CD4C24E" w14:textId="77777777" w:rsidR="003B74E8" w:rsidRPr="00F974D7" w:rsidRDefault="003B74E8" w:rsidP="003B74E8">
            <w:pPr>
              <w:snapToGrid w:val="0"/>
              <w:spacing w:after="120"/>
              <w:jc w:val="both"/>
              <w:rPr>
                <w:color w:val="auto"/>
                <w:kern w:val="1"/>
              </w:rPr>
            </w:pPr>
          </w:p>
        </w:tc>
        <w:tc>
          <w:tcPr>
            <w:tcW w:w="3068" w:type="dxa"/>
          </w:tcPr>
          <w:p w14:paraId="492EF0B2" w14:textId="77777777" w:rsidR="003B74E8" w:rsidRPr="00F974D7" w:rsidRDefault="003B74E8" w:rsidP="003B74E8">
            <w:pPr>
              <w:snapToGrid w:val="0"/>
              <w:spacing w:after="120"/>
              <w:jc w:val="both"/>
              <w:rPr>
                <w:color w:val="auto"/>
                <w:kern w:val="1"/>
              </w:rPr>
            </w:pPr>
          </w:p>
        </w:tc>
        <w:tc>
          <w:tcPr>
            <w:tcW w:w="3094" w:type="dxa"/>
            <w:tcBorders>
              <w:bottom w:val="single" w:sz="4" w:space="0" w:color="000000"/>
            </w:tcBorders>
          </w:tcPr>
          <w:p w14:paraId="28D4A5A5" w14:textId="77777777" w:rsidR="003B74E8" w:rsidRPr="00F974D7" w:rsidRDefault="003B74E8" w:rsidP="003B74E8">
            <w:pPr>
              <w:snapToGrid w:val="0"/>
              <w:spacing w:after="120"/>
              <w:jc w:val="both"/>
              <w:rPr>
                <w:color w:val="auto"/>
                <w:kern w:val="1"/>
              </w:rPr>
            </w:pPr>
          </w:p>
        </w:tc>
      </w:tr>
    </w:tbl>
    <w:p w14:paraId="32F103C3" w14:textId="77777777" w:rsidR="003B74E8" w:rsidRPr="00F974D7" w:rsidRDefault="003B74E8" w:rsidP="003B74E8">
      <w:pPr>
        <w:rPr>
          <w:color w:val="auto"/>
          <w:kern w:val="1"/>
        </w:rPr>
      </w:pPr>
    </w:p>
    <w:p w14:paraId="632A167F" w14:textId="77777777" w:rsidR="00832C95" w:rsidRPr="00F974D7" w:rsidRDefault="00832C95" w:rsidP="003B74E8">
      <w:pPr>
        <w:rPr>
          <w:b/>
          <w:bCs/>
          <w:i/>
          <w:iCs/>
          <w:color w:val="auto"/>
          <w:kern w:val="1"/>
          <w:lang w:val="sr-Cyrl-RS"/>
        </w:rPr>
      </w:pPr>
    </w:p>
    <w:p w14:paraId="60ADF67D" w14:textId="77777777" w:rsidR="00D654D5" w:rsidRPr="00F974D7" w:rsidRDefault="00D654D5" w:rsidP="003B74E8">
      <w:pPr>
        <w:rPr>
          <w:b/>
          <w:bCs/>
          <w:i/>
          <w:iCs/>
          <w:color w:val="auto"/>
          <w:kern w:val="1"/>
          <w:lang w:val="sr-Cyrl-RS"/>
        </w:rPr>
      </w:pPr>
    </w:p>
    <w:p w14:paraId="0BE0D660" w14:textId="23BFA45A" w:rsidR="00832C95" w:rsidRDefault="005110D4" w:rsidP="003331EE">
      <w:pPr>
        <w:spacing w:after="120" w:line="240" w:lineRule="auto"/>
        <w:rPr>
          <w:bCs/>
          <w:i/>
          <w:color w:val="auto"/>
          <w:kern w:val="1"/>
        </w:rPr>
      </w:pPr>
      <w:r w:rsidRPr="00F974D7">
        <w:rPr>
          <w:b/>
          <w:bCs/>
          <w:i/>
          <w:color w:val="auto"/>
          <w:kern w:val="1"/>
          <w:u w:val="single"/>
        </w:rPr>
        <w:t xml:space="preserve">Напомена: </w:t>
      </w:r>
      <w:r w:rsidRPr="00F974D7">
        <w:rPr>
          <w:b/>
          <w:bCs/>
          <w:i/>
          <w:color w:val="auto"/>
          <w:kern w:val="1"/>
          <w:u w:val="single"/>
          <w:lang w:val="sr-Cyrl-RS"/>
        </w:rPr>
        <w:t xml:space="preserve"> </w:t>
      </w:r>
      <w:r w:rsidR="003331EE" w:rsidRPr="00F974D7">
        <w:rPr>
          <w:bCs/>
          <w:i/>
          <w:color w:val="auto"/>
          <w:kern w:val="1"/>
        </w:rPr>
        <w:t>достављање овог обрасца није обавезно</w:t>
      </w:r>
    </w:p>
    <w:p w14:paraId="0A10E225" w14:textId="15AC84F0" w:rsidR="0030743F" w:rsidRDefault="0030743F" w:rsidP="003331EE">
      <w:pPr>
        <w:spacing w:after="120" w:line="240" w:lineRule="auto"/>
        <w:rPr>
          <w:bCs/>
          <w:i/>
          <w:color w:val="auto"/>
          <w:kern w:val="1"/>
        </w:rPr>
      </w:pPr>
    </w:p>
    <w:p w14:paraId="16749633" w14:textId="4247E448" w:rsidR="0030743F" w:rsidRDefault="0030743F" w:rsidP="003331EE">
      <w:pPr>
        <w:spacing w:after="120" w:line="240" w:lineRule="auto"/>
        <w:rPr>
          <w:bCs/>
          <w:i/>
          <w:color w:val="auto"/>
          <w:kern w:val="1"/>
        </w:rPr>
      </w:pPr>
    </w:p>
    <w:p w14:paraId="056EEDE5" w14:textId="77777777" w:rsidR="00DD252B" w:rsidRDefault="00DD252B" w:rsidP="003331EE">
      <w:pPr>
        <w:spacing w:after="120" w:line="240" w:lineRule="auto"/>
        <w:rPr>
          <w:bCs/>
          <w:i/>
          <w:color w:val="auto"/>
          <w:kern w:val="1"/>
        </w:rPr>
      </w:pPr>
    </w:p>
    <w:p w14:paraId="04E7F6CB" w14:textId="77777777" w:rsidR="00277274" w:rsidRDefault="00277274" w:rsidP="003331EE">
      <w:pPr>
        <w:spacing w:after="120" w:line="240" w:lineRule="auto"/>
        <w:rPr>
          <w:bCs/>
          <w:i/>
          <w:color w:val="auto"/>
          <w:kern w:val="1"/>
        </w:rPr>
      </w:pPr>
    </w:p>
    <w:p w14:paraId="51F36F96" w14:textId="77777777" w:rsidR="00277274" w:rsidRDefault="00277274" w:rsidP="003331EE">
      <w:pPr>
        <w:spacing w:after="120" w:line="240" w:lineRule="auto"/>
        <w:rPr>
          <w:bCs/>
          <w:i/>
          <w:color w:val="auto"/>
          <w:kern w:val="1"/>
        </w:rPr>
      </w:pPr>
    </w:p>
    <w:p w14:paraId="030C9CEC" w14:textId="77777777" w:rsidR="00277274" w:rsidRDefault="00277274" w:rsidP="003331EE">
      <w:pPr>
        <w:spacing w:after="120" w:line="240" w:lineRule="auto"/>
        <w:rPr>
          <w:bCs/>
          <w:i/>
          <w:color w:val="auto"/>
          <w:kern w:val="1"/>
        </w:rPr>
      </w:pPr>
    </w:p>
    <w:p w14:paraId="15ECAB88" w14:textId="77777777" w:rsidR="00277274" w:rsidRDefault="00277274" w:rsidP="003331EE">
      <w:pPr>
        <w:spacing w:after="120" w:line="240" w:lineRule="auto"/>
        <w:rPr>
          <w:bCs/>
          <w:i/>
          <w:color w:val="auto"/>
          <w:kern w:val="1"/>
        </w:rPr>
      </w:pPr>
    </w:p>
    <w:p w14:paraId="0BA91C2C" w14:textId="77777777" w:rsidR="00DD252B" w:rsidRDefault="00DD252B" w:rsidP="003331EE">
      <w:pPr>
        <w:spacing w:after="120" w:line="240" w:lineRule="auto"/>
        <w:rPr>
          <w:bCs/>
          <w:i/>
          <w:color w:val="auto"/>
          <w:kern w:val="1"/>
        </w:rPr>
      </w:pPr>
    </w:p>
    <w:p w14:paraId="4CEAA5E2" w14:textId="77777777" w:rsidR="005D62B3" w:rsidRDefault="005D62B3" w:rsidP="005D62B3">
      <w:pPr>
        <w:rPr>
          <w:rFonts w:ascii="Arial" w:hAnsi="Arial" w:cs="Arial"/>
          <w:b/>
          <w:bCs/>
          <w:i/>
          <w:iCs/>
          <w:sz w:val="28"/>
          <w:szCs w:val="28"/>
          <w:lang w:val="sr-Cyrl-RS"/>
        </w:rPr>
      </w:pPr>
    </w:p>
    <w:p w14:paraId="2C39A61A" w14:textId="77777777" w:rsidR="00277274" w:rsidRDefault="00277274" w:rsidP="005D62B3">
      <w:pPr>
        <w:rPr>
          <w:rFonts w:ascii="Arial" w:hAnsi="Arial" w:cs="Arial"/>
          <w:b/>
          <w:bCs/>
          <w:i/>
          <w:iCs/>
          <w:sz w:val="28"/>
          <w:szCs w:val="28"/>
          <w:lang w:val="sr-Cyrl-RS"/>
        </w:rPr>
      </w:pPr>
    </w:p>
    <w:p w14:paraId="60EAA318" w14:textId="77777777" w:rsidR="005D62B3" w:rsidRDefault="005D62B3" w:rsidP="005D62B3">
      <w:pPr>
        <w:shd w:val="clear" w:color="auto" w:fill="C6D9F1"/>
        <w:jc w:val="center"/>
        <w:rPr>
          <w:rFonts w:ascii="Arial" w:hAnsi="Arial" w:cs="Arial"/>
          <w:b/>
          <w:bCs/>
          <w:i/>
          <w:iCs/>
        </w:rPr>
      </w:pPr>
    </w:p>
    <w:p w14:paraId="247FC150" w14:textId="77777777" w:rsidR="005D62B3" w:rsidRDefault="005D62B3" w:rsidP="005D62B3">
      <w:pPr>
        <w:shd w:val="clear" w:color="auto" w:fill="C6D9F1"/>
        <w:jc w:val="center"/>
        <w:rPr>
          <w:rFonts w:ascii="Arial" w:hAnsi="Arial" w:cs="Arial"/>
          <w:b/>
          <w:bCs/>
          <w:i/>
          <w:iCs/>
        </w:rPr>
      </w:pPr>
      <w:r>
        <w:rPr>
          <w:rFonts w:ascii="Arial" w:hAnsi="Arial" w:cs="Arial"/>
          <w:b/>
          <w:bCs/>
          <w:i/>
          <w:iCs/>
        </w:rPr>
        <w:t>V</w:t>
      </w:r>
      <w:r>
        <w:rPr>
          <w:rFonts w:ascii="Arial" w:hAnsi="Arial" w:cs="Arial"/>
          <w:b/>
          <w:bCs/>
          <w:i/>
          <w:iCs/>
          <w:lang w:val="sr-Cyrl-RS"/>
        </w:rPr>
        <w:t xml:space="preserve">-4 </w:t>
      </w:r>
      <w:r w:rsidRPr="00181414">
        <w:rPr>
          <w:rFonts w:ascii="Arial" w:hAnsi="Arial" w:cs="Arial"/>
          <w:b/>
          <w:bCs/>
          <w:i/>
          <w:iCs/>
          <w:lang w:val="ru-RU"/>
        </w:rPr>
        <w:t xml:space="preserve"> </w:t>
      </w:r>
      <w:r w:rsidRPr="00181414">
        <w:rPr>
          <w:rFonts w:ascii="Arial" w:hAnsi="Arial" w:cs="Arial"/>
          <w:b/>
          <w:bCs/>
          <w:i/>
          <w:iCs/>
        </w:rPr>
        <w:t xml:space="preserve"> ОБРАЗАЦ ИЗЈАВЕ О НЕЗАВИСНОЈ ПОНУДИ</w:t>
      </w:r>
    </w:p>
    <w:p w14:paraId="5427DBA0" w14:textId="77777777" w:rsidR="005D62B3" w:rsidRPr="00181414" w:rsidRDefault="005D62B3" w:rsidP="005D62B3">
      <w:pPr>
        <w:shd w:val="clear" w:color="auto" w:fill="C6D9F1"/>
        <w:jc w:val="center"/>
        <w:rPr>
          <w:rFonts w:ascii="Arial" w:hAnsi="Arial" w:cs="Arial"/>
          <w:bCs/>
        </w:rPr>
      </w:pPr>
    </w:p>
    <w:p w14:paraId="088B87D3" w14:textId="77777777" w:rsidR="003B74E8" w:rsidRPr="00F974D7" w:rsidRDefault="003B74E8" w:rsidP="003B74E8">
      <w:pPr>
        <w:jc w:val="center"/>
        <w:rPr>
          <w:rFonts w:eastAsia="Times New Roman"/>
          <w:b/>
          <w:bCs/>
          <w:color w:val="auto"/>
          <w:kern w:val="1"/>
          <w:lang w:val="sr-Cyrl-RS"/>
        </w:rPr>
      </w:pPr>
    </w:p>
    <w:p w14:paraId="6BE655EF" w14:textId="77777777" w:rsidR="003B74E8" w:rsidRPr="00F974D7" w:rsidRDefault="003B74E8" w:rsidP="003B74E8">
      <w:pPr>
        <w:jc w:val="center"/>
        <w:rPr>
          <w:rFonts w:eastAsia="Times New Roman"/>
          <w:bCs/>
          <w:color w:val="auto"/>
          <w:kern w:val="1"/>
          <w:lang w:val="sr-Cyrl-RS"/>
        </w:rPr>
      </w:pPr>
    </w:p>
    <w:p w14:paraId="7E7B9912" w14:textId="77777777" w:rsidR="003331EE" w:rsidRPr="00F974D7" w:rsidRDefault="003331EE" w:rsidP="003B74E8">
      <w:pPr>
        <w:jc w:val="both"/>
        <w:rPr>
          <w:rFonts w:eastAsia="Times New Roman"/>
          <w:color w:val="auto"/>
          <w:kern w:val="1"/>
        </w:rPr>
      </w:pPr>
    </w:p>
    <w:p w14:paraId="66AC536E" w14:textId="77777777" w:rsidR="003331EE" w:rsidRPr="00F974D7" w:rsidRDefault="003331EE" w:rsidP="003B74E8">
      <w:pPr>
        <w:jc w:val="both"/>
        <w:rPr>
          <w:rFonts w:eastAsia="Times New Roman"/>
          <w:color w:val="auto"/>
          <w:kern w:val="1"/>
        </w:rPr>
      </w:pPr>
    </w:p>
    <w:p w14:paraId="7C098198" w14:textId="77777777" w:rsidR="003B74E8" w:rsidRPr="00F974D7" w:rsidRDefault="003B74E8" w:rsidP="003B74E8">
      <w:pPr>
        <w:jc w:val="both"/>
        <w:rPr>
          <w:rFonts w:eastAsia="Times New Roman"/>
          <w:color w:val="auto"/>
          <w:kern w:val="1"/>
        </w:rPr>
      </w:pPr>
      <w:r w:rsidRPr="00F974D7">
        <w:rPr>
          <w:rFonts w:eastAsia="Times New Roman"/>
          <w:color w:val="auto"/>
          <w:kern w:val="1"/>
        </w:rPr>
        <w:t xml:space="preserve">У складу са чланом 26. ЗЈН, ________________________________________, </w:t>
      </w:r>
    </w:p>
    <w:p w14:paraId="13BD8DDF" w14:textId="77777777" w:rsidR="003B74E8" w:rsidRPr="00F974D7" w:rsidRDefault="003B74E8" w:rsidP="003B74E8">
      <w:pPr>
        <w:jc w:val="both"/>
        <w:rPr>
          <w:rFonts w:eastAsia="Times New Roman"/>
          <w:color w:val="auto"/>
          <w:kern w:val="1"/>
        </w:rPr>
      </w:pPr>
      <w:r w:rsidRPr="00F974D7">
        <w:rPr>
          <w:rFonts w:eastAsia="Times New Roman"/>
          <w:color w:val="auto"/>
          <w:kern w:val="1"/>
        </w:rPr>
        <w:t xml:space="preserve">                                                                            (Назив понуђача)</w:t>
      </w:r>
    </w:p>
    <w:p w14:paraId="69F85BFB" w14:textId="77777777" w:rsidR="003B74E8" w:rsidRPr="00F974D7" w:rsidRDefault="003B74E8" w:rsidP="003B74E8">
      <w:pPr>
        <w:jc w:val="both"/>
        <w:rPr>
          <w:rFonts w:eastAsia="Times New Roman"/>
          <w:color w:val="auto"/>
          <w:w w:val="200"/>
          <w:kern w:val="1"/>
        </w:rPr>
      </w:pPr>
      <w:r w:rsidRPr="00F974D7">
        <w:rPr>
          <w:rFonts w:eastAsia="Times New Roman"/>
          <w:color w:val="auto"/>
          <w:kern w:val="1"/>
        </w:rPr>
        <w:t xml:space="preserve">даје: </w:t>
      </w:r>
    </w:p>
    <w:p w14:paraId="77EDA052" w14:textId="77777777" w:rsidR="003331EE" w:rsidRPr="00F974D7" w:rsidRDefault="003331EE" w:rsidP="003B74E8">
      <w:pPr>
        <w:spacing w:before="360" w:after="360"/>
        <w:ind w:firstLine="227"/>
        <w:jc w:val="center"/>
        <w:rPr>
          <w:rFonts w:eastAsia="Times New Roman"/>
          <w:b/>
          <w:bCs/>
          <w:color w:val="auto"/>
          <w:kern w:val="1"/>
          <w:lang w:val="sr-Cyrl-CS"/>
        </w:rPr>
      </w:pPr>
    </w:p>
    <w:p w14:paraId="5551CC18" w14:textId="77777777" w:rsidR="00512165" w:rsidRPr="00F974D7" w:rsidRDefault="00512165" w:rsidP="00512165">
      <w:pPr>
        <w:spacing w:before="360" w:after="360"/>
        <w:ind w:firstLine="227"/>
        <w:jc w:val="center"/>
        <w:rPr>
          <w:rFonts w:eastAsia="Times New Roman"/>
          <w:b/>
          <w:bCs/>
          <w:color w:val="auto"/>
          <w:kern w:val="1"/>
          <w:lang w:val="sr-Cyrl-CS"/>
        </w:rPr>
      </w:pPr>
      <w:r w:rsidRPr="00F974D7">
        <w:rPr>
          <w:rFonts w:eastAsia="Times New Roman"/>
          <w:b/>
          <w:bCs/>
          <w:color w:val="auto"/>
          <w:kern w:val="1"/>
          <w:lang w:val="sr-Cyrl-CS"/>
        </w:rPr>
        <w:t xml:space="preserve">ИЗЈАВУ </w:t>
      </w:r>
    </w:p>
    <w:p w14:paraId="2689E6D1" w14:textId="52C7DC5E" w:rsidR="003B74E8" w:rsidRPr="00F974D7" w:rsidRDefault="003B74E8" w:rsidP="00512165">
      <w:pPr>
        <w:spacing w:before="360" w:after="360"/>
        <w:ind w:firstLine="227"/>
        <w:jc w:val="center"/>
        <w:rPr>
          <w:rFonts w:eastAsia="Times New Roman"/>
          <w:b/>
          <w:bCs/>
          <w:color w:val="auto"/>
          <w:kern w:val="1"/>
          <w:lang w:val="sr-Cyrl-CS"/>
        </w:rPr>
      </w:pPr>
      <w:r w:rsidRPr="00F974D7">
        <w:rPr>
          <w:rFonts w:eastAsia="Times New Roman"/>
          <w:b/>
          <w:bCs/>
          <w:color w:val="auto"/>
          <w:kern w:val="1"/>
          <w:lang w:val="sr-Cyrl-CS"/>
        </w:rPr>
        <w:t>О НЕЗАВИСНОЈ</w:t>
      </w:r>
      <w:r w:rsidRPr="00F974D7">
        <w:rPr>
          <w:rFonts w:eastAsia="Times New Roman"/>
          <w:b/>
          <w:bCs/>
          <w:color w:val="auto"/>
          <w:kern w:val="1"/>
        </w:rPr>
        <w:t xml:space="preserve"> ПОНУДИ</w:t>
      </w:r>
    </w:p>
    <w:p w14:paraId="1368B3A0" w14:textId="1D79C457" w:rsidR="003B74E8" w:rsidRPr="00F974D7" w:rsidRDefault="003B74E8" w:rsidP="00512165">
      <w:pPr>
        <w:widowControl w:val="0"/>
        <w:suppressAutoHyphens w:val="0"/>
        <w:autoSpaceDE w:val="0"/>
        <w:autoSpaceDN w:val="0"/>
        <w:adjustRightInd w:val="0"/>
        <w:spacing w:before="240" w:after="120" w:line="240" w:lineRule="auto"/>
        <w:ind w:left="360"/>
        <w:jc w:val="both"/>
        <w:rPr>
          <w:bCs/>
          <w:color w:val="auto"/>
          <w:kern w:val="1"/>
        </w:rPr>
      </w:pPr>
      <w:r w:rsidRPr="00F974D7">
        <w:rPr>
          <w:color w:val="auto"/>
          <w:kern w:val="1"/>
        </w:rPr>
        <w:t>Под пуном материјалном и кривичном одговорношћу п</w:t>
      </w:r>
      <w:r w:rsidRPr="00F974D7">
        <w:rPr>
          <w:bCs/>
          <w:color w:val="auto"/>
          <w:kern w:val="1"/>
        </w:rPr>
        <w:t xml:space="preserve">отврђујем да сам понуду у </w:t>
      </w:r>
      <w:r w:rsidRPr="00F974D7">
        <w:rPr>
          <w:bCs/>
          <w:color w:val="auto"/>
          <w:kern w:val="1"/>
          <w:lang w:val="sr-Cyrl-CS"/>
        </w:rPr>
        <w:t>поступку</w:t>
      </w:r>
      <w:r w:rsidRPr="00F974D7">
        <w:rPr>
          <w:bCs/>
          <w:color w:val="auto"/>
          <w:kern w:val="1"/>
        </w:rPr>
        <w:t xml:space="preserve"> </w:t>
      </w:r>
      <w:r w:rsidR="004D3390" w:rsidRPr="00F974D7">
        <w:rPr>
          <w:rFonts w:eastAsia="TimesNewRomanPS-BoldMT"/>
          <w:bCs/>
          <w:color w:val="auto"/>
        </w:rPr>
        <w:t>јавн</w:t>
      </w:r>
      <w:r w:rsidR="004D3390" w:rsidRPr="00F974D7">
        <w:rPr>
          <w:rFonts w:eastAsia="TimesNewRomanPS-BoldMT"/>
          <w:bCs/>
          <w:color w:val="auto"/>
          <w:lang w:val="sr-Cyrl-RS"/>
        </w:rPr>
        <w:t>е</w:t>
      </w:r>
      <w:r w:rsidR="004D3390" w:rsidRPr="00F974D7">
        <w:rPr>
          <w:rFonts w:eastAsia="TimesNewRomanPS-BoldMT"/>
          <w:bCs/>
          <w:color w:val="auto"/>
        </w:rPr>
        <w:t xml:space="preserve"> набавк</w:t>
      </w:r>
      <w:r w:rsidR="004D3390" w:rsidRPr="00F974D7">
        <w:rPr>
          <w:rFonts w:eastAsia="TimesNewRomanPS-BoldMT"/>
          <w:bCs/>
          <w:color w:val="auto"/>
          <w:lang w:val="sr-Cyrl-RS"/>
        </w:rPr>
        <w:t>е</w:t>
      </w:r>
      <w:r w:rsidR="004D3390" w:rsidRPr="00F974D7">
        <w:rPr>
          <w:rFonts w:eastAsia="TimesNewRomanPS-BoldMT"/>
          <w:bCs/>
          <w:color w:val="auto"/>
        </w:rPr>
        <w:t xml:space="preserve"> </w:t>
      </w:r>
      <w:r w:rsidR="004D3390" w:rsidRPr="00F974D7">
        <w:rPr>
          <w:rFonts w:eastAsia="TimesNewRomanPS-BoldMT"/>
          <w:bCs/>
          <w:color w:val="auto"/>
          <w:lang w:val="sr-Cyrl-RS"/>
        </w:rPr>
        <w:t>радова</w:t>
      </w:r>
      <w:r w:rsidR="004D3390" w:rsidRPr="00F974D7">
        <w:rPr>
          <w:rFonts w:eastAsia="TimesNewRomanPS-BoldMT"/>
          <w:bCs/>
          <w:color w:val="auto"/>
        </w:rPr>
        <w:t xml:space="preserve"> –</w:t>
      </w:r>
      <w:r w:rsidR="000960CC" w:rsidRPr="00F974D7">
        <w:rPr>
          <w:rFonts w:eastAsia="TimesNewRomanPS-BoldMT"/>
          <w:bCs/>
          <w:color w:val="auto"/>
          <w:lang w:val="sr-Cyrl-RS"/>
        </w:rPr>
        <w:t xml:space="preserve"> </w:t>
      </w:r>
      <w:r w:rsidR="00D41C20" w:rsidRPr="00D41C20">
        <w:rPr>
          <w:rFonts w:eastAsia="TimesNewRomanPS-BoldMT"/>
          <w:bCs/>
          <w:color w:val="auto"/>
          <w:lang w:val="sr-Cyrl-RS"/>
        </w:rPr>
        <w:t>Пројектовање и извођење радова на трафостаници капацитета 1 х 1.000 kVA са повезивањем постојећих каблова на складишту нафтних деривата Пожега у Пожеги</w:t>
      </w:r>
      <w:r w:rsidR="00512165" w:rsidRPr="00F974D7">
        <w:rPr>
          <w:bCs/>
          <w:color w:val="auto"/>
        </w:rPr>
        <w:t>,</w:t>
      </w:r>
      <w:r w:rsidR="00512165" w:rsidRPr="00F974D7">
        <w:rPr>
          <w:bCs/>
          <w:color w:val="auto"/>
          <w:lang w:val="sr-Cyrl-RS"/>
        </w:rPr>
        <w:t xml:space="preserve"> </w:t>
      </w:r>
      <w:r w:rsidR="00512165" w:rsidRPr="00F974D7">
        <w:rPr>
          <w:rFonts w:eastAsia="TimesNewRomanPS-BoldMT"/>
          <w:bCs/>
          <w:color w:val="auto"/>
        </w:rPr>
        <w:t>ЈН брoj</w:t>
      </w:r>
      <w:r w:rsidR="00512165" w:rsidRPr="00F974D7">
        <w:rPr>
          <w:rFonts w:eastAsia="TimesNewRomanPS-BoldMT"/>
          <w:bCs/>
          <w:color w:val="auto"/>
          <w:lang w:val="sr-Cyrl-RS"/>
        </w:rPr>
        <w:t xml:space="preserve"> </w:t>
      </w:r>
      <w:r w:rsidR="00512165" w:rsidRPr="00F974D7">
        <w:rPr>
          <w:rFonts w:eastAsia="TimesNewRomanPS-BoldMT"/>
          <w:bCs/>
          <w:color w:val="auto"/>
        </w:rPr>
        <w:t xml:space="preserve"> 4</w:t>
      </w:r>
      <w:r w:rsidR="00512165" w:rsidRPr="00F974D7">
        <w:rPr>
          <w:rFonts w:eastAsia="TimesNewRomanPS-BoldMT"/>
          <w:bCs/>
          <w:color w:val="auto"/>
          <w:lang w:val="sr-Cyrl-RS"/>
        </w:rPr>
        <w:t>/201</w:t>
      </w:r>
      <w:r w:rsidR="00D41C20">
        <w:rPr>
          <w:rFonts w:eastAsia="TimesNewRomanPS-BoldMT"/>
          <w:bCs/>
          <w:color w:val="auto"/>
          <w:lang w:val="sr-Cyrl-RS"/>
        </w:rPr>
        <w:t>9</w:t>
      </w:r>
      <w:r w:rsidR="00512165" w:rsidRPr="00F974D7">
        <w:rPr>
          <w:rFonts w:eastAsia="TimesNewRomanPS-BoldMT"/>
          <w:bCs/>
          <w:color w:val="auto"/>
          <w:lang w:val="sr-Cyrl-RS"/>
        </w:rPr>
        <w:t>-03</w:t>
      </w:r>
      <w:r w:rsidR="0030743F">
        <w:rPr>
          <w:rFonts w:eastAsia="TimesNewRomanPS-BoldMT"/>
          <w:bCs/>
          <w:color w:val="auto"/>
          <w:lang w:val="sr-Cyrl-RS"/>
        </w:rPr>
        <w:t>,</w:t>
      </w:r>
      <w:r w:rsidR="00512165" w:rsidRPr="00F974D7">
        <w:rPr>
          <w:bCs/>
          <w:color w:val="auto"/>
          <w:kern w:val="1"/>
          <w:lang w:val="sr-Cyrl-RS"/>
        </w:rPr>
        <w:t xml:space="preserve"> </w:t>
      </w:r>
      <w:r w:rsidRPr="00F974D7">
        <w:rPr>
          <w:bCs/>
          <w:color w:val="auto"/>
          <w:kern w:val="1"/>
        </w:rPr>
        <w:t>поднео независно, без договора са другим понуђачима или заинтересованим лицима.</w:t>
      </w:r>
    </w:p>
    <w:p w14:paraId="32BFB07B" w14:textId="77777777" w:rsidR="003B74E8" w:rsidRPr="00F974D7" w:rsidRDefault="003B74E8" w:rsidP="003B74E8">
      <w:pPr>
        <w:jc w:val="both"/>
        <w:rPr>
          <w:bCs/>
          <w:color w:val="auto"/>
          <w:kern w:val="1"/>
          <w:lang w:val="sr-Cyrl-RS"/>
        </w:rPr>
      </w:pPr>
    </w:p>
    <w:p w14:paraId="768CD79A" w14:textId="77777777" w:rsidR="004D3390" w:rsidRPr="00F974D7" w:rsidRDefault="004D3390" w:rsidP="003B74E8">
      <w:pPr>
        <w:jc w:val="both"/>
        <w:rPr>
          <w:bCs/>
          <w:color w:val="auto"/>
          <w:kern w:val="1"/>
          <w:lang w:val="sr-Cyrl-RS"/>
        </w:rPr>
      </w:pPr>
    </w:p>
    <w:p w14:paraId="143830E0" w14:textId="77777777" w:rsidR="004D3390" w:rsidRPr="00F974D7" w:rsidRDefault="004D3390" w:rsidP="003B74E8">
      <w:pPr>
        <w:jc w:val="both"/>
        <w:rPr>
          <w:bCs/>
          <w:color w:val="auto"/>
          <w:kern w:val="1"/>
          <w:lang w:val="sr-Cyrl-RS"/>
        </w:rPr>
      </w:pPr>
    </w:p>
    <w:p w14:paraId="4AB7B3A7" w14:textId="77777777" w:rsidR="003B74E8" w:rsidRPr="00F974D7" w:rsidRDefault="003B74E8" w:rsidP="003B74E8">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EA4DC8" w:rsidRPr="00F974D7" w14:paraId="184534C6" w14:textId="77777777" w:rsidTr="00E71755">
        <w:tc>
          <w:tcPr>
            <w:tcW w:w="3080" w:type="dxa"/>
            <w:vAlign w:val="center"/>
          </w:tcPr>
          <w:p w14:paraId="0473E2F1" w14:textId="77777777" w:rsidR="003B74E8" w:rsidRPr="00F974D7" w:rsidRDefault="003B74E8" w:rsidP="003B74E8">
            <w:pPr>
              <w:spacing w:after="120"/>
              <w:jc w:val="center"/>
              <w:rPr>
                <w:color w:val="auto"/>
                <w:kern w:val="1"/>
              </w:rPr>
            </w:pPr>
            <w:r w:rsidRPr="00F974D7">
              <w:rPr>
                <w:color w:val="auto"/>
                <w:kern w:val="1"/>
              </w:rPr>
              <w:t>Датум:</w:t>
            </w:r>
          </w:p>
        </w:tc>
        <w:tc>
          <w:tcPr>
            <w:tcW w:w="3065" w:type="dxa"/>
            <w:vAlign w:val="center"/>
          </w:tcPr>
          <w:p w14:paraId="6CD5DFC9" w14:textId="77777777" w:rsidR="003B74E8" w:rsidRPr="00F974D7" w:rsidRDefault="003B74E8" w:rsidP="003B74E8">
            <w:pPr>
              <w:spacing w:after="120"/>
              <w:jc w:val="center"/>
              <w:rPr>
                <w:color w:val="auto"/>
                <w:kern w:val="1"/>
              </w:rPr>
            </w:pPr>
            <w:r w:rsidRPr="00F974D7">
              <w:rPr>
                <w:color w:val="auto"/>
                <w:kern w:val="1"/>
              </w:rPr>
              <w:t>М.П.</w:t>
            </w:r>
          </w:p>
        </w:tc>
        <w:tc>
          <w:tcPr>
            <w:tcW w:w="3097" w:type="dxa"/>
            <w:vAlign w:val="center"/>
          </w:tcPr>
          <w:p w14:paraId="63F7109D" w14:textId="77777777" w:rsidR="003B74E8" w:rsidRPr="00F974D7" w:rsidRDefault="003B74E8" w:rsidP="003B74E8">
            <w:pPr>
              <w:spacing w:after="120"/>
              <w:jc w:val="center"/>
              <w:rPr>
                <w:color w:val="auto"/>
                <w:kern w:val="1"/>
              </w:rPr>
            </w:pPr>
            <w:r w:rsidRPr="00F974D7">
              <w:rPr>
                <w:color w:val="auto"/>
                <w:kern w:val="1"/>
              </w:rPr>
              <w:t>Потпис понуђача</w:t>
            </w:r>
          </w:p>
        </w:tc>
      </w:tr>
      <w:tr w:rsidR="003B74E8" w:rsidRPr="00F974D7" w14:paraId="2C2714C3" w14:textId="77777777" w:rsidTr="00E71755">
        <w:tc>
          <w:tcPr>
            <w:tcW w:w="3080" w:type="dxa"/>
            <w:tcBorders>
              <w:bottom w:val="single" w:sz="4" w:space="0" w:color="000000"/>
            </w:tcBorders>
          </w:tcPr>
          <w:p w14:paraId="32064C53" w14:textId="77777777" w:rsidR="003B74E8" w:rsidRPr="00F974D7" w:rsidRDefault="003B74E8" w:rsidP="003B74E8">
            <w:pPr>
              <w:snapToGrid w:val="0"/>
              <w:spacing w:after="120"/>
              <w:jc w:val="both"/>
              <w:rPr>
                <w:color w:val="auto"/>
                <w:kern w:val="1"/>
              </w:rPr>
            </w:pPr>
          </w:p>
        </w:tc>
        <w:tc>
          <w:tcPr>
            <w:tcW w:w="3065" w:type="dxa"/>
          </w:tcPr>
          <w:p w14:paraId="36AACF10" w14:textId="77777777" w:rsidR="003B74E8" w:rsidRPr="00F974D7" w:rsidRDefault="003B74E8" w:rsidP="003B74E8">
            <w:pPr>
              <w:snapToGrid w:val="0"/>
              <w:spacing w:after="120"/>
              <w:jc w:val="both"/>
              <w:rPr>
                <w:color w:val="auto"/>
                <w:kern w:val="1"/>
              </w:rPr>
            </w:pPr>
          </w:p>
        </w:tc>
        <w:tc>
          <w:tcPr>
            <w:tcW w:w="3097" w:type="dxa"/>
            <w:tcBorders>
              <w:bottom w:val="single" w:sz="4" w:space="0" w:color="000000"/>
            </w:tcBorders>
          </w:tcPr>
          <w:p w14:paraId="51D67A85" w14:textId="77777777" w:rsidR="003B74E8" w:rsidRPr="00F974D7" w:rsidRDefault="003B74E8" w:rsidP="003B74E8">
            <w:pPr>
              <w:snapToGrid w:val="0"/>
              <w:spacing w:after="120"/>
              <w:jc w:val="both"/>
              <w:rPr>
                <w:color w:val="auto"/>
                <w:kern w:val="1"/>
              </w:rPr>
            </w:pPr>
          </w:p>
        </w:tc>
      </w:tr>
    </w:tbl>
    <w:p w14:paraId="72544B83" w14:textId="77777777" w:rsidR="003B74E8" w:rsidRPr="00F974D7" w:rsidRDefault="003B74E8" w:rsidP="003B74E8">
      <w:pPr>
        <w:ind w:firstLine="227"/>
        <w:jc w:val="both"/>
        <w:rPr>
          <w:rFonts w:eastAsia="Times New Roman"/>
          <w:color w:val="auto"/>
          <w:kern w:val="1"/>
        </w:rPr>
      </w:pPr>
    </w:p>
    <w:p w14:paraId="26E1D627" w14:textId="77777777" w:rsidR="003B74E8" w:rsidRPr="00F974D7" w:rsidRDefault="003B74E8" w:rsidP="003B74E8">
      <w:pPr>
        <w:tabs>
          <w:tab w:val="left" w:pos="6028"/>
        </w:tabs>
        <w:autoSpaceDE w:val="0"/>
        <w:spacing w:line="240" w:lineRule="auto"/>
        <w:rPr>
          <w:color w:val="auto"/>
          <w:kern w:val="1"/>
          <w:lang w:val="sr-Cyrl-RS"/>
        </w:rPr>
      </w:pPr>
    </w:p>
    <w:p w14:paraId="238D0EA9" w14:textId="69383B79" w:rsidR="004D3390" w:rsidRPr="00F974D7" w:rsidRDefault="004D3390" w:rsidP="003B74E8">
      <w:pPr>
        <w:tabs>
          <w:tab w:val="left" w:pos="6028"/>
        </w:tabs>
        <w:autoSpaceDE w:val="0"/>
        <w:spacing w:line="240" w:lineRule="auto"/>
        <w:rPr>
          <w:color w:val="auto"/>
          <w:kern w:val="1"/>
          <w:lang w:val="sr-Cyrl-RS"/>
        </w:rPr>
      </w:pPr>
    </w:p>
    <w:p w14:paraId="0EE758CA" w14:textId="77777777" w:rsidR="004D3390" w:rsidRPr="00F974D7" w:rsidRDefault="004D3390" w:rsidP="003B74E8">
      <w:pPr>
        <w:tabs>
          <w:tab w:val="left" w:pos="6028"/>
        </w:tabs>
        <w:autoSpaceDE w:val="0"/>
        <w:spacing w:line="240" w:lineRule="auto"/>
        <w:rPr>
          <w:color w:val="auto"/>
          <w:kern w:val="1"/>
          <w:lang w:val="sr-Cyrl-RS"/>
        </w:rPr>
      </w:pPr>
    </w:p>
    <w:p w14:paraId="5C45EC10" w14:textId="77777777" w:rsidR="003331EE" w:rsidRPr="00F974D7" w:rsidRDefault="003B74E8" w:rsidP="003331EE">
      <w:pPr>
        <w:tabs>
          <w:tab w:val="left" w:pos="6028"/>
        </w:tabs>
        <w:autoSpaceDE w:val="0"/>
        <w:spacing w:after="120" w:line="240" w:lineRule="auto"/>
        <w:jc w:val="both"/>
        <w:rPr>
          <w:b/>
          <w:bCs/>
          <w:i/>
          <w:iCs/>
          <w:color w:val="auto"/>
          <w:kern w:val="1"/>
          <w:u w:val="single"/>
        </w:rPr>
      </w:pPr>
      <w:r w:rsidRPr="00F974D7">
        <w:rPr>
          <w:b/>
          <w:bCs/>
          <w:i/>
          <w:iCs/>
          <w:color w:val="auto"/>
          <w:kern w:val="1"/>
          <w:u w:val="single"/>
        </w:rPr>
        <w:t xml:space="preserve">Напомена: </w:t>
      </w:r>
    </w:p>
    <w:p w14:paraId="017E01E0" w14:textId="77777777" w:rsidR="003B74E8" w:rsidRPr="00F974D7" w:rsidRDefault="003B74E8" w:rsidP="003331EE">
      <w:pPr>
        <w:tabs>
          <w:tab w:val="left" w:pos="6028"/>
        </w:tabs>
        <w:autoSpaceDE w:val="0"/>
        <w:spacing w:after="120" w:line="240" w:lineRule="auto"/>
        <w:jc w:val="both"/>
        <w:rPr>
          <w:i/>
          <w:color w:val="auto"/>
          <w:kern w:val="1"/>
        </w:rPr>
      </w:pPr>
      <w:r w:rsidRPr="00F974D7">
        <w:rPr>
          <w:bCs/>
          <w:i/>
          <w:iCs/>
          <w:color w:val="auto"/>
          <w:kern w:val="1"/>
          <w:lang w:val="sr-Cyrl-RS"/>
        </w:rPr>
        <w:t>у</w:t>
      </w:r>
      <w:r w:rsidRPr="00F974D7">
        <w:rPr>
          <w:bCs/>
          <w:i/>
          <w:iCs/>
          <w:color w:val="auto"/>
          <w:kern w:val="1"/>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974D7">
        <w:rPr>
          <w:bCs/>
          <w:i/>
          <w:iCs/>
          <w:color w:val="auto"/>
          <w:kern w:val="1"/>
          <w:lang w:val="sr-Cyrl-RS"/>
        </w:rPr>
        <w:t xml:space="preserve"> </w:t>
      </w:r>
      <w:r w:rsidRPr="00F974D7">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F974D7">
        <w:rPr>
          <w:bCs/>
          <w:i/>
          <w:iCs/>
          <w:color w:val="auto"/>
          <w:kern w:val="1"/>
          <w:lang w:val="sr-Cyrl-RS"/>
        </w:rPr>
        <w:t xml:space="preserve"> Повреда конкуренције представља негативну референцу, у смислу члана 82. став 1. тачка 2) ЗЈН.</w:t>
      </w:r>
    </w:p>
    <w:p w14:paraId="5A1A9C9B" w14:textId="77777777" w:rsidR="003B74E8" w:rsidRPr="00F974D7" w:rsidRDefault="003B74E8" w:rsidP="003331EE">
      <w:pPr>
        <w:tabs>
          <w:tab w:val="left" w:pos="6028"/>
        </w:tabs>
        <w:autoSpaceDE w:val="0"/>
        <w:spacing w:after="120" w:line="240" w:lineRule="auto"/>
        <w:jc w:val="both"/>
        <w:rPr>
          <w:bCs/>
          <w:i/>
          <w:iCs/>
          <w:color w:val="auto"/>
          <w:kern w:val="1"/>
        </w:rPr>
      </w:pPr>
      <w:r w:rsidRPr="00F974D7">
        <w:rPr>
          <w:b/>
          <w:bCs/>
          <w:i/>
          <w:iCs/>
          <w:color w:val="auto"/>
          <w:kern w:val="1"/>
          <w:u w:val="single"/>
        </w:rPr>
        <w:t>Уколико понуду подноси група понуђача</w:t>
      </w:r>
      <w:r w:rsidRPr="00F974D7">
        <w:rPr>
          <w:b/>
          <w:bCs/>
          <w:i/>
          <w:iCs/>
          <w:color w:val="auto"/>
          <w:kern w:val="1"/>
          <w:u w:val="single"/>
          <w:lang w:val="sr-Cyrl-RS"/>
        </w:rPr>
        <w:t>,</w:t>
      </w:r>
      <w:r w:rsidRPr="00F974D7">
        <w:rPr>
          <w:bCs/>
          <w:i/>
          <w:iCs/>
          <w:color w:val="auto"/>
          <w:kern w:val="1"/>
          <w:lang w:val="sr-Cyrl-RS"/>
        </w:rPr>
        <w:t xml:space="preserve"> Изјава мора бити потписана од стране овлашћеног лица </w:t>
      </w:r>
      <w:r w:rsidRPr="00F974D7">
        <w:rPr>
          <w:bCs/>
          <w:i/>
          <w:iCs/>
          <w:color w:val="auto"/>
          <w:kern w:val="1"/>
        </w:rPr>
        <w:t>свак</w:t>
      </w:r>
      <w:r w:rsidRPr="00F974D7">
        <w:rPr>
          <w:bCs/>
          <w:i/>
          <w:iCs/>
          <w:color w:val="auto"/>
          <w:kern w:val="1"/>
          <w:lang w:val="sr-Cyrl-RS"/>
        </w:rPr>
        <w:t xml:space="preserve">ог </w:t>
      </w:r>
      <w:r w:rsidRPr="00F974D7">
        <w:rPr>
          <w:bCs/>
          <w:i/>
          <w:iCs/>
          <w:color w:val="auto"/>
          <w:kern w:val="1"/>
        </w:rPr>
        <w:t>понуђач</w:t>
      </w:r>
      <w:r w:rsidRPr="00F974D7">
        <w:rPr>
          <w:bCs/>
          <w:i/>
          <w:iCs/>
          <w:color w:val="auto"/>
          <w:kern w:val="1"/>
          <w:lang w:val="sr-Cyrl-RS"/>
        </w:rPr>
        <w:t>а</w:t>
      </w:r>
      <w:r w:rsidRPr="00F974D7">
        <w:rPr>
          <w:bCs/>
          <w:i/>
          <w:iCs/>
          <w:color w:val="auto"/>
          <w:kern w:val="1"/>
        </w:rPr>
        <w:t xml:space="preserve"> из групе понуђача</w:t>
      </w:r>
      <w:r w:rsidRPr="00F974D7">
        <w:rPr>
          <w:bCs/>
          <w:i/>
          <w:iCs/>
          <w:color w:val="auto"/>
          <w:kern w:val="1"/>
          <w:lang w:val="sr-Cyrl-RS"/>
        </w:rPr>
        <w:t xml:space="preserve"> и оверена печатом.</w:t>
      </w:r>
    </w:p>
    <w:p w14:paraId="49F6C2EC" w14:textId="20650322" w:rsidR="005C4CAE" w:rsidRPr="00F974D7" w:rsidRDefault="005C4CAE">
      <w:pPr>
        <w:suppressAutoHyphens w:val="0"/>
        <w:spacing w:after="160" w:line="259" w:lineRule="auto"/>
        <w:rPr>
          <w:bCs/>
          <w:i/>
          <w:iCs/>
          <w:color w:val="auto"/>
          <w:kern w:val="1"/>
          <w:highlight w:val="yellow"/>
        </w:rPr>
      </w:pPr>
      <w:r w:rsidRPr="00F974D7">
        <w:rPr>
          <w:bCs/>
          <w:i/>
          <w:iCs/>
          <w:color w:val="auto"/>
          <w:kern w:val="1"/>
          <w:highlight w:val="yellow"/>
        </w:rPr>
        <w:br w:type="page"/>
      </w:r>
    </w:p>
    <w:p w14:paraId="032E944B" w14:textId="77777777" w:rsidR="00AF331C" w:rsidRDefault="00AF331C" w:rsidP="00AF331C">
      <w:pPr>
        <w:pStyle w:val="BodyText3"/>
        <w:spacing w:after="0"/>
        <w:jc w:val="center"/>
      </w:pPr>
    </w:p>
    <w:p w14:paraId="2CFBAAD5" w14:textId="77777777" w:rsidR="00AF331C" w:rsidRDefault="00AF331C" w:rsidP="00AF331C">
      <w:pPr>
        <w:pStyle w:val="ListParagraph"/>
        <w:shd w:val="clear" w:color="auto" w:fill="C6D9F1"/>
        <w:ind w:left="360"/>
        <w:jc w:val="center"/>
        <w:rPr>
          <w:rFonts w:ascii="Arial" w:hAnsi="Arial" w:cs="Arial"/>
          <w:b/>
          <w:bCs/>
          <w:i/>
          <w:iCs/>
        </w:rPr>
      </w:pPr>
    </w:p>
    <w:p w14:paraId="4DD57FF4" w14:textId="77777777" w:rsidR="00AF331C" w:rsidRDefault="00AF331C" w:rsidP="00AF331C">
      <w:pPr>
        <w:pStyle w:val="ListParagraph"/>
        <w:shd w:val="clear" w:color="auto" w:fill="C6D9F1"/>
        <w:ind w:left="360"/>
        <w:jc w:val="center"/>
        <w:rPr>
          <w:rFonts w:ascii="Arial" w:hAnsi="Arial" w:cs="Arial"/>
          <w:b/>
          <w:bCs/>
          <w:i/>
          <w:iCs/>
          <w:lang w:val="sr-Cyrl-RS"/>
        </w:rPr>
      </w:pPr>
      <w:r>
        <w:rPr>
          <w:rFonts w:ascii="Arial" w:hAnsi="Arial" w:cs="Arial"/>
          <w:b/>
          <w:bCs/>
          <w:i/>
          <w:iCs/>
        </w:rPr>
        <w:t>V</w:t>
      </w:r>
      <w:r>
        <w:rPr>
          <w:rFonts w:ascii="Arial" w:hAnsi="Arial" w:cs="Arial"/>
          <w:b/>
          <w:bCs/>
          <w:i/>
          <w:iCs/>
          <w:lang w:val="sr-Cyrl-RS"/>
        </w:rPr>
        <w:t xml:space="preserve">-5 </w:t>
      </w:r>
      <w:r w:rsidRPr="00181414">
        <w:rPr>
          <w:rFonts w:ascii="Arial" w:hAnsi="Arial" w:cs="Arial"/>
          <w:b/>
          <w:bCs/>
          <w:i/>
          <w:iCs/>
        </w:rPr>
        <w:t xml:space="preserve"> ОБРАЗАЦ ИЗЈАВЕ О </w:t>
      </w:r>
      <w:r w:rsidRPr="00181414">
        <w:rPr>
          <w:rFonts w:ascii="Arial" w:hAnsi="Arial" w:cs="Arial"/>
          <w:b/>
          <w:bCs/>
          <w:i/>
          <w:iCs/>
          <w:lang w:val="sr-Cyrl-RS"/>
        </w:rPr>
        <w:t>ПОШТОВАЊУ</w:t>
      </w:r>
      <w:r w:rsidRPr="00181414">
        <w:rPr>
          <w:rFonts w:ascii="Arial" w:hAnsi="Arial" w:cs="Arial"/>
          <w:b/>
          <w:bCs/>
          <w:i/>
          <w:iCs/>
        </w:rPr>
        <w:t xml:space="preserve"> </w:t>
      </w:r>
      <w:r w:rsidRPr="00181414">
        <w:rPr>
          <w:rFonts w:ascii="Arial" w:hAnsi="Arial" w:cs="Arial"/>
          <w:b/>
          <w:bCs/>
          <w:i/>
          <w:iCs/>
          <w:lang w:val="sr-Cyrl-RS"/>
        </w:rPr>
        <w:t xml:space="preserve">ОБАВЕЗА </w:t>
      </w:r>
      <w:r w:rsidRPr="00181414">
        <w:rPr>
          <w:rFonts w:ascii="Arial" w:hAnsi="Arial" w:cs="Arial"/>
          <w:b/>
          <w:bCs/>
          <w:i/>
          <w:iCs/>
        </w:rPr>
        <w:t xml:space="preserve"> ИЗ ЧЛ. 75. </w:t>
      </w:r>
      <w:r w:rsidRPr="00181414">
        <w:rPr>
          <w:rFonts w:ascii="Arial" w:hAnsi="Arial" w:cs="Arial"/>
          <w:b/>
          <w:bCs/>
          <w:i/>
          <w:iCs/>
          <w:lang w:val="sr-Cyrl-RS"/>
        </w:rPr>
        <w:t>СТ</w:t>
      </w:r>
      <w:r w:rsidRPr="00181414">
        <w:rPr>
          <w:rFonts w:ascii="Arial" w:hAnsi="Arial" w:cs="Arial"/>
          <w:b/>
          <w:bCs/>
          <w:i/>
          <w:iCs/>
        </w:rPr>
        <w:t>.</w:t>
      </w:r>
      <w:r w:rsidRPr="00181414">
        <w:rPr>
          <w:rFonts w:ascii="Arial" w:hAnsi="Arial" w:cs="Arial"/>
          <w:b/>
          <w:bCs/>
          <w:i/>
          <w:iCs/>
          <w:lang w:val="sr-Cyrl-RS"/>
        </w:rPr>
        <w:t xml:space="preserve"> 2.</w:t>
      </w:r>
      <w:r w:rsidRPr="00181414">
        <w:rPr>
          <w:rFonts w:ascii="Arial" w:hAnsi="Arial" w:cs="Arial"/>
          <w:b/>
          <w:bCs/>
          <w:i/>
          <w:iCs/>
        </w:rPr>
        <w:t xml:space="preserve"> ЗАКОН</w:t>
      </w:r>
      <w:r w:rsidRPr="00181414">
        <w:rPr>
          <w:rFonts w:ascii="Arial" w:hAnsi="Arial" w:cs="Arial"/>
          <w:b/>
          <w:bCs/>
          <w:i/>
          <w:iCs/>
          <w:lang w:val="sr-Cyrl-RS"/>
        </w:rPr>
        <w:t>А</w:t>
      </w:r>
    </w:p>
    <w:p w14:paraId="129A8491" w14:textId="77777777" w:rsidR="00AF331C" w:rsidRPr="00181414" w:rsidRDefault="00AF331C" w:rsidP="00AF331C">
      <w:pPr>
        <w:pStyle w:val="ListParagraph"/>
        <w:shd w:val="clear" w:color="auto" w:fill="C6D9F1"/>
        <w:ind w:left="360"/>
        <w:jc w:val="center"/>
        <w:rPr>
          <w:rFonts w:ascii="Arial" w:hAnsi="Arial" w:cs="Arial"/>
        </w:rPr>
      </w:pPr>
    </w:p>
    <w:p w14:paraId="0BE66E5C" w14:textId="77777777" w:rsidR="003B74E8" w:rsidRPr="00F974D7" w:rsidRDefault="003B74E8" w:rsidP="003B74E8">
      <w:pPr>
        <w:widowControl w:val="0"/>
        <w:suppressLineNumbers/>
        <w:snapToGrid w:val="0"/>
        <w:spacing w:line="240" w:lineRule="auto"/>
        <w:jc w:val="center"/>
        <w:rPr>
          <w:rFonts w:eastAsia="Times New Roman"/>
          <w:color w:val="auto"/>
          <w:lang w:val="sr-Cyrl-CS"/>
        </w:rPr>
      </w:pPr>
    </w:p>
    <w:p w14:paraId="22248050" w14:textId="77777777" w:rsidR="003B74E8" w:rsidRPr="00F974D7" w:rsidRDefault="003B74E8" w:rsidP="003B74E8">
      <w:pPr>
        <w:widowControl w:val="0"/>
        <w:suppressLineNumbers/>
        <w:snapToGrid w:val="0"/>
        <w:spacing w:line="240" w:lineRule="auto"/>
        <w:jc w:val="center"/>
        <w:rPr>
          <w:b/>
          <w:bCs/>
          <w:color w:val="auto"/>
          <w:lang w:val="sr-Cyrl-CS"/>
        </w:rPr>
      </w:pPr>
    </w:p>
    <w:p w14:paraId="6D5B3C13" w14:textId="77777777" w:rsidR="003B74E8" w:rsidRPr="00F974D7" w:rsidRDefault="003B74E8" w:rsidP="003B74E8">
      <w:pPr>
        <w:widowControl w:val="0"/>
        <w:suppressLineNumbers/>
        <w:snapToGrid w:val="0"/>
        <w:spacing w:line="240" w:lineRule="auto"/>
        <w:jc w:val="center"/>
        <w:rPr>
          <w:b/>
          <w:bCs/>
          <w:color w:val="auto"/>
          <w:lang w:val="sr-Cyrl-CS"/>
        </w:rPr>
      </w:pPr>
    </w:p>
    <w:p w14:paraId="601C9BE3" w14:textId="77777777" w:rsidR="003B74E8" w:rsidRPr="00F974D7" w:rsidRDefault="003B74E8" w:rsidP="003B74E8">
      <w:pPr>
        <w:widowControl w:val="0"/>
        <w:suppressLineNumbers/>
        <w:snapToGrid w:val="0"/>
        <w:spacing w:line="240" w:lineRule="auto"/>
        <w:jc w:val="center"/>
        <w:rPr>
          <w:b/>
          <w:bCs/>
          <w:color w:val="auto"/>
          <w:lang w:val="sr-Cyrl-CS"/>
        </w:rPr>
      </w:pPr>
    </w:p>
    <w:p w14:paraId="44953E63" w14:textId="77777777" w:rsidR="009B3F34" w:rsidRPr="00F974D7" w:rsidRDefault="009B3F34" w:rsidP="009B3F34">
      <w:pPr>
        <w:tabs>
          <w:tab w:val="left" w:pos="6028"/>
        </w:tabs>
        <w:autoSpaceDE w:val="0"/>
        <w:spacing w:line="240" w:lineRule="auto"/>
        <w:ind w:left="360"/>
        <w:jc w:val="both"/>
        <w:rPr>
          <w:bCs/>
          <w:iCs/>
          <w:color w:val="auto"/>
          <w:kern w:val="1"/>
          <w:lang w:val="sr-Cyrl-RS"/>
        </w:rPr>
      </w:pPr>
      <w:r w:rsidRPr="00F974D7">
        <w:rPr>
          <w:bCs/>
          <w:iCs/>
          <w:color w:val="auto"/>
          <w:kern w:val="1"/>
          <w:lang w:val="sr-Cyrl-RS"/>
        </w:rPr>
        <w:t xml:space="preserve">У вези члана 75. став 2. Закона о јавним набавкама, као заступник понуђача дајем следећу </w:t>
      </w:r>
    </w:p>
    <w:p w14:paraId="2C873D86"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5B500430"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27BD7C5B" w14:textId="77777777" w:rsidR="009B3F34" w:rsidRPr="00F974D7" w:rsidRDefault="009B3F34" w:rsidP="009B3F34">
      <w:pPr>
        <w:tabs>
          <w:tab w:val="left" w:pos="6028"/>
        </w:tabs>
        <w:autoSpaceDE w:val="0"/>
        <w:spacing w:line="240" w:lineRule="auto"/>
        <w:ind w:left="360"/>
        <w:jc w:val="center"/>
        <w:rPr>
          <w:b/>
          <w:bCs/>
          <w:iCs/>
          <w:color w:val="auto"/>
          <w:kern w:val="1"/>
          <w:lang w:val="sr-Cyrl-RS"/>
        </w:rPr>
      </w:pPr>
      <w:r w:rsidRPr="00F974D7">
        <w:rPr>
          <w:b/>
          <w:bCs/>
          <w:iCs/>
          <w:color w:val="auto"/>
          <w:kern w:val="1"/>
          <w:lang w:val="sr-Cyrl-RS"/>
        </w:rPr>
        <w:t>ИЗЈАВУ</w:t>
      </w:r>
    </w:p>
    <w:p w14:paraId="2B587D83" w14:textId="77777777" w:rsidR="009B3F34" w:rsidRPr="00F974D7" w:rsidRDefault="009B3F34" w:rsidP="009B3F34">
      <w:pPr>
        <w:tabs>
          <w:tab w:val="left" w:pos="6028"/>
        </w:tabs>
        <w:autoSpaceDE w:val="0"/>
        <w:spacing w:line="240" w:lineRule="auto"/>
        <w:ind w:left="360"/>
        <w:jc w:val="center"/>
        <w:rPr>
          <w:bCs/>
          <w:iCs/>
          <w:color w:val="auto"/>
          <w:kern w:val="1"/>
          <w:lang w:val="sr-Cyrl-RS"/>
        </w:rPr>
      </w:pPr>
    </w:p>
    <w:p w14:paraId="6334F814" w14:textId="3DD42194" w:rsidR="003331EE" w:rsidRPr="00F974D7" w:rsidRDefault="003331EE" w:rsidP="005110D4">
      <w:pPr>
        <w:tabs>
          <w:tab w:val="left" w:pos="6028"/>
        </w:tabs>
        <w:autoSpaceDE w:val="0"/>
        <w:spacing w:line="240" w:lineRule="auto"/>
        <w:rPr>
          <w:bCs/>
          <w:iCs/>
          <w:color w:val="auto"/>
          <w:kern w:val="1"/>
          <w:lang w:val="sr-Cyrl-RS"/>
        </w:rPr>
      </w:pPr>
    </w:p>
    <w:p w14:paraId="021DF95A" w14:textId="15F9A151" w:rsidR="009B3F34" w:rsidRPr="00F974D7" w:rsidRDefault="009B3F34" w:rsidP="005110D4">
      <w:pPr>
        <w:widowControl w:val="0"/>
        <w:suppressAutoHyphens w:val="0"/>
        <w:autoSpaceDE w:val="0"/>
        <w:autoSpaceDN w:val="0"/>
        <w:adjustRightInd w:val="0"/>
        <w:spacing w:before="240" w:after="120" w:line="240" w:lineRule="auto"/>
        <w:ind w:left="360"/>
        <w:jc w:val="both"/>
        <w:rPr>
          <w:bCs/>
          <w:color w:val="000000" w:themeColor="text1"/>
          <w:kern w:val="1"/>
        </w:rPr>
      </w:pPr>
      <w:r w:rsidRPr="00F974D7">
        <w:rPr>
          <w:bCs/>
          <w:iCs/>
          <w:color w:val="auto"/>
          <w:kern w:val="1"/>
          <w:lang w:val="sr-Cyrl-RS"/>
        </w:rPr>
        <w:t>Понуђач</w:t>
      </w:r>
      <w:r w:rsidRPr="00F974D7">
        <w:rPr>
          <w:color w:val="auto"/>
          <w:kern w:val="1"/>
          <w:lang w:val="sr-Cyrl-RS"/>
        </w:rPr>
        <w:t>........................</w:t>
      </w:r>
      <w:r w:rsidR="004D3390" w:rsidRPr="00F974D7">
        <w:rPr>
          <w:color w:val="auto"/>
          <w:kern w:val="1"/>
          <w:lang w:val="sr-Cyrl-RS"/>
        </w:rPr>
        <w:t>..................................................</w:t>
      </w:r>
      <w:r w:rsidRPr="00F974D7">
        <w:rPr>
          <w:color w:val="auto"/>
          <w:kern w:val="1"/>
          <w:lang w:val="sr-Cyrl-RS"/>
        </w:rPr>
        <w:t>...</w:t>
      </w:r>
      <w:r w:rsidR="004D3390" w:rsidRPr="00F974D7">
        <w:rPr>
          <w:color w:val="auto"/>
          <w:kern w:val="1"/>
          <w:lang w:val="sr-Cyrl-RS"/>
        </w:rPr>
        <w:t>............</w:t>
      </w:r>
      <w:r w:rsidRPr="00F974D7">
        <w:rPr>
          <w:color w:val="auto"/>
          <w:kern w:val="1"/>
          <w:lang w:val="sr-Cyrl-RS"/>
        </w:rPr>
        <w:t>....</w:t>
      </w:r>
      <w:r w:rsidRPr="00F974D7">
        <w:rPr>
          <w:color w:val="auto"/>
          <w:kern w:val="1"/>
        </w:rPr>
        <w:t>.</w:t>
      </w:r>
      <w:r w:rsidRPr="00F974D7">
        <w:rPr>
          <w:i/>
          <w:iCs/>
          <w:color w:val="auto"/>
          <w:kern w:val="1"/>
        </w:rPr>
        <w:t>[</w:t>
      </w:r>
      <w:r w:rsidRPr="00F974D7">
        <w:rPr>
          <w:i/>
          <w:color w:val="auto"/>
          <w:kern w:val="1"/>
        </w:rPr>
        <w:t xml:space="preserve">навести </w:t>
      </w:r>
      <w:r w:rsidRPr="00F974D7">
        <w:rPr>
          <w:i/>
          <w:color w:val="auto"/>
          <w:kern w:val="1"/>
          <w:lang w:val="sr-Cyrl-RS"/>
        </w:rPr>
        <w:t>назив понуђача</w:t>
      </w:r>
      <w:r w:rsidRPr="00F974D7">
        <w:rPr>
          <w:i/>
          <w:iCs/>
          <w:color w:val="auto"/>
          <w:kern w:val="1"/>
        </w:rPr>
        <w:t>]</w:t>
      </w:r>
      <w:r w:rsidRPr="00F974D7">
        <w:rPr>
          <w:i/>
          <w:color w:val="auto"/>
          <w:kern w:val="1"/>
          <w:lang w:val="sr-Cyrl-CS"/>
        </w:rPr>
        <w:t xml:space="preserve"> </w:t>
      </w:r>
      <w:r w:rsidRPr="00F974D7">
        <w:rPr>
          <w:color w:val="auto"/>
          <w:kern w:val="1"/>
        </w:rPr>
        <w:t>у поступку јавне набавке</w:t>
      </w:r>
      <w:r w:rsidRPr="00F974D7">
        <w:rPr>
          <w:color w:val="auto"/>
          <w:kern w:val="1"/>
          <w:lang w:val="sr-Cyrl-RS"/>
        </w:rPr>
        <w:t xml:space="preserve"> </w:t>
      </w:r>
      <w:r w:rsidR="004D3390" w:rsidRPr="00F974D7">
        <w:rPr>
          <w:rFonts w:eastAsia="TimesNewRomanPS-BoldMT"/>
          <w:bCs/>
          <w:color w:val="auto"/>
          <w:lang w:val="sr-Cyrl-RS"/>
        </w:rPr>
        <w:t>радова</w:t>
      </w:r>
      <w:r w:rsidR="004D3390" w:rsidRPr="00F974D7">
        <w:rPr>
          <w:rFonts w:eastAsia="TimesNewRomanPS-BoldMT"/>
          <w:bCs/>
          <w:color w:val="auto"/>
        </w:rPr>
        <w:t xml:space="preserve"> –</w:t>
      </w:r>
      <w:r w:rsidR="00295B8E" w:rsidRPr="00F974D7">
        <w:rPr>
          <w:bCs/>
          <w:color w:val="auto"/>
          <w:lang w:val="sr-Cyrl-RS"/>
        </w:rPr>
        <w:t xml:space="preserve"> </w:t>
      </w:r>
      <w:r w:rsidR="00D41C20" w:rsidRPr="00D41C20">
        <w:rPr>
          <w:bCs/>
          <w:color w:val="auto"/>
          <w:lang w:val="sr-Cyrl-RS"/>
        </w:rPr>
        <w:t>Пројектовање и извођење радова на трафостаници капацитета 1 х 1.000 kVA са повезивањем постојећих каблова на складишту нафтних деривата Пожега у Пожеги</w:t>
      </w:r>
      <w:r w:rsidR="005110D4" w:rsidRPr="00F974D7">
        <w:rPr>
          <w:bCs/>
          <w:color w:val="auto"/>
        </w:rPr>
        <w:t>,</w:t>
      </w:r>
      <w:r w:rsidR="005110D4" w:rsidRPr="00F974D7">
        <w:rPr>
          <w:bCs/>
          <w:color w:val="auto"/>
          <w:lang w:val="sr-Cyrl-RS"/>
        </w:rPr>
        <w:t xml:space="preserve"> </w:t>
      </w:r>
      <w:r w:rsidR="005110D4" w:rsidRPr="00F974D7">
        <w:rPr>
          <w:rFonts w:eastAsia="TimesNewRomanPS-BoldMT"/>
          <w:bCs/>
          <w:color w:val="auto"/>
        </w:rPr>
        <w:t>ЈН брoj</w:t>
      </w:r>
      <w:r w:rsidR="005110D4" w:rsidRPr="00F974D7">
        <w:rPr>
          <w:rFonts w:eastAsia="TimesNewRomanPS-BoldMT"/>
          <w:bCs/>
          <w:color w:val="auto"/>
          <w:lang w:val="sr-Cyrl-RS"/>
        </w:rPr>
        <w:t xml:space="preserve"> </w:t>
      </w:r>
      <w:r w:rsidR="005110D4" w:rsidRPr="00F974D7">
        <w:rPr>
          <w:rFonts w:eastAsia="TimesNewRomanPS-BoldMT"/>
          <w:bCs/>
          <w:color w:val="auto"/>
        </w:rPr>
        <w:t>4</w:t>
      </w:r>
      <w:r w:rsidR="005110D4" w:rsidRPr="00F974D7">
        <w:rPr>
          <w:rFonts w:eastAsia="TimesNewRomanPS-BoldMT"/>
          <w:bCs/>
          <w:color w:val="auto"/>
          <w:lang w:val="sr-Cyrl-RS"/>
        </w:rPr>
        <w:t>/201</w:t>
      </w:r>
      <w:r w:rsidR="00D41C20">
        <w:rPr>
          <w:rFonts w:eastAsia="TimesNewRomanPS-BoldMT"/>
          <w:bCs/>
          <w:color w:val="auto"/>
          <w:lang w:val="sr-Cyrl-RS"/>
        </w:rPr>
        <w:t>9</w:t>
      </w:r>
      <w:r w:rsidR="005110D4" w:rsidRPr="00F974D7">
        <w:rPr>
          <w:rFonts w:eastAsia="TimesNewRomanPS-BoldMT"/>
          <w:bCs/>
          <w:color w:val="auto"/>
          <w:lang w:val="sr-Cyrl-RS"/>
        </w:rPr>
        <w:t>-03</w:t>
      </w:r>
      <w:r w:rsidR="008A0D59" w:rsidRPr="00F974D7">
        <w:rPr>
          <w:bCs/>
          <w:iCs/>
          <w:color w:val="auto"/>
          <w:kern w:val="1"/>
          <w:lang w:val="sr-Cyrl-RS"/>
        </w:rPr>
        <w:t>,</w:t>
      </w:r>
      <w:r w:rsidRPr="00F974D7">
        <w:rPr>
          <w:bCs/>
          <w:iCs/>
          <w:color w:val="auto"/>
          <w:kern w:val="1"/>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52F39C41" w14:textId="77777777" w:rsidR="009B3F34" w:rsidRPr="00F974D7" w:rsidRDefault="009B3F34" w:rsidP="009B3F34">
      <w:pPr>
        <w:tabs>
          <w:tab w:val="left" w:pos="6028"/>
        </w:tabs>
        <w:autoSpaceDE w:val="0"/>
        <w:spacing w:line="240" w:lineRule="auto"/>
        <w:ind w:left="360"/>
        <w:jc w:val="both"/>
        <w:rPr>
          <w:bCs/>
          <w:iCs/>
          <w:color w:val="auto"/>
          <w:kern w:val="1"/>
          <w:lang w:val="sr-Cyrl-RS"/>
        </w:rPr>
      </w:pPr>
    </w:p>
    <w:p w14:paraId="66BE4A0C" w14:textId="77777777" w:rsidR="009B3F34" w:rsidRPr="00F974D7" w:rsidRDefault="009B3F34" w:rsidP="009B3F34">
      <w:pPr>
        <w:tabs>
          <w:tab w:val="left" w:pos="6028"/>
        </w:tabs>
        <w:autoSpaceDE w:val="0"/>
        <w:spacing w:line="240" w:lineRule="auto"/>
        <w:ind w:left="360"/>
        <w:rPr>
          <w:bCs/>
          <w:iCs/>
          <w:color w:val="AEAAAA" w:themeColor="background2" w:themeShade="BF"/>
          <w:kern w:val="1"/>
          <w:lang w:val="sr-Cyrl-RS"/>
        </w:rPr>
      </w:pPr>
    </w:p>
    <w:p w14:paraId="2D2B9670" w14:textId="77777777" w:rsidR="009B3F34" w:rsidRPr="00F974D7" w:rsidRDefault="009B3F34" w:rsidP="009B3F34">
      <w:pPr>
        <w:tabs>
          <w:tab w:val="left" w:pos="6028"/>
        </w:tabs>
        <w:autoSpaceDE w:val="0"/>
        <w:spacing w:line="240" w:lineRule="auto"/>
        <w:ind w:left="360"/>
        <w:rPr>
          <w:bCs/>
          <w:iCs/>
          <w:color w:val="AEAAAA" w:themeColor="background2" w:themeShade="BF"/>
          <w:kern w:val="1"/>
          <w:lang w:val="sr-Cyrl-RS"/>
        </w:rPr>
      </w:pPr>
    </w:p>
    <w:p w14:paraId="7C3705A0" w14:textId="77777777" w:rsidR="003331EE" w:rsidRPr="00F974D7" w:rsidRDefault="003331EE" w:rsidP="009B3F34">
      <w:pPr>
        <w:tabs>
          <w:tab w:val="left" w:pos="6028"/>
        </w:tabs>
        <w:autoSpaceDE w:val="0"/>
        <w:spacing w:line="240" w:lineRule="auto"/>
        <w:ind w:left="360"/>
        <w:rPr>
          <w:bCs/>
          <w:iCs/>
          <w:color w:val="AEAAAA" w:themeColor="background2" w:themeShade="BF"/>
          <w:kern w:val="1"/>
          <w:lang w:val="sr-Cyrl-RS"/>
        </w:rPr>
      </w:pPr>
    </w:p>
    <w:p w14:paraId="65DFBB24" w14:textId="77777777" w:rsidR="003331EE" w:rsidRPr="00F974D7" w:rsidRDefault="003331EE" w:rsidP="005110D4">
      <w:pPr>
        <w:tabs>
          <w:tab w:val="left" w:pos="6028"/>
        </w:tabs>
        <w:autoSpaceDE w:val="0"/>
        <w:spacing w:line="240" w:lineRule="auto"/>
        <w:rPr>
          <w:bCs/>
          <w:iCs/>
          <w:color w:val="AEAAAA" w:themeColor="background2" w:themeShade="BF"/>
          <w:kern w:val="1"/>
          <w:lang w:val="sr-Cyrl-RS"/>
        </w:rPr>
      </w:pPr>
    </w:p>
    <w:p w14:paraId="531B4332" w14:textId="77777777" w:rsidR="003331EE" w:rsidRPr="00F974D7" w:rsidRDefault="003331EE" w:rsidP="009B3F34">
      <w:pPr>
        <w:tabs>
          <w:tab w:val="left" w:pos="6028"/>
        </w:tabs>
        <w:autoSpaceDE w:val="0"/>
        <w:spacing w:line="240" w:lineRule="auto"/>
        <w:ind w:left="360"/>
        <w:rPr>
          <w:bCs/>
          <w:iCs/>
          <w:color w:val="AEAAAA" w:themeColor="background2" w:themeShade="BF"/>
          <w:kern w:val="1"/>
          <w:lang w:val="sr-Cyrl-RS"/>
        </w:rPr>
      </w:pPr>
    </w:p>
    <w:p w14:paraId="57EDBD50" w14:textId="77777777" w:rsidR="003331EE" w:rsidRPr="00F974D7" w:rsidRDefault="003331EE" w:rsidP="009B3F34">
      <w:pPr>
        <w:tabs>
          <w:tab w:val="left" w:pos="6028"/>
        </w:tabs>
        <w:autoSpaceDE w:val="0"/>
        <w:spacing w:line="240" w:lineRule="auto"/>
        <w:ind w:left="360"/>
        <w:rPr>
          <w:bCs/>
          <w:iCs/>
          <w:color w:val="AEAAAA" w:themeColor="background2" w:themeShade="BF"/>
          <w:kern w:val="1"/>
          <w:lang w:val="sr-Cyrl-RS"/>
        </w:rPr>
      </w:pPr>
    </w:p>
    <w:p w14:paraId="56849255" w14:textId="77777777" w:rsidR="003331EE" w:rsidRPr="00F974D7" w:rsidRDefault="003331EE" w:rsidP="009B3F34">
      <w:pPr>
        <w:tabs>
          <w:tab w:val="left" w:pos="6028"/>
        </w:tabs>
        <w:autoSpaceDE w:val="0"/>
        <w:spacing w:line="240" w:lineRule="auto"/>
        <w:ind w:left="360"/>
        <w:rPr>
          <w:bCs/>
          <w:iCs/>
          <w:color w:val="auto"/>
          <w:kern w:val="1"/>
          <w:lang w:val="sr-Cyrl-RS"/>
        </w:rPr>
      </w:pPr>
    </w:p>
    <w:p w14:paraId="36EEB2C7" w14:textId="77777777" w:rsidR="009B3F34" w:rsidRPr="00F974D7" w:rsidRDefault="009B3F34" w:rsidP="009B3F34">
      <w:pPr>
        <w:tabs>
          <w:tab w:val="left" w:pos="6028"/>
        </w:tabs>
        <w:autoSpaceDE w:val="0"/>
        <w:spacing w:line="240" w:lineRule="auto"/>
        <w:ind w:left="360"/>
        <w:rPr>
          <w:bCs/>
          <w:iCs/>
          <w:color w:val="auto"/>
          <w:kern w:val="1"/>
          <w:lang w:val="sr-Cyrl-RS"/>
        </w:rPr>
      </w:pPr>
      <w:r w:rsidRPr="00F974D7">
        <w:rPr>
          <w:bCs/>
          <w:iCs/>
          <w:color w:val="auto"/>
          <w:kern w:val="1"/>
          <w:lang w:val="sr-Cyrl-RS"/>
        </w:rPr>
        <w:t xml:space="preserve">          Датум </w:t>
      </w:r>
      <w:r w:rsidRPr="00F974D7">
        <w:rPr>
          <w:bCs/>
          <w:iCs/>
          <w:color w:val="auto"/>
          <w:kern w:val="1"/>
          <w:lang w:val="sr-Cyrl-RS"/>
        </w:rPr>
        <w:tab/>
      </w:r>
      <w:r w:rsidRPr="00F974D7">
        <w:rPr>
          <w:bCs/>
          <w:iCs/>
          <w:color w:val="auto"/>
          <w:kern w:val="1"/>
          <w:lang w:val="sr-Cyrl-RS"/>
        </w:rPr>
        <w:tab/>
        <w:t xml:space="preserve">           Понуђач</w:t>
      </w:r>
    </w:p>
    <w:p w14:paraId="7E4D4558"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756A44FD" w14:textId="77777777" w:rsidR="009B3F34" w:rsidRPr="00F974D7" w:rsidRDefault="009B3F34" w:rsidP="009B3F34">
      <w:pPr>
        <w:tabs>
          <w:tab w:val="left" w:pos="6028"/>
        </w:tabs>
        <w:autoSpaceDE w:val="0"/>
        <w:spacing w:line="240" w:lineRule="auto"/>
        <w:ind w:left="360"/>
        <w:rPr>
          <w:bCs/>
          <w:iCs/>
          <w:color w:val="auto"/>
          <w:kern w:val="1"/>
          <w:lang w:val="sr-Cyrl-RS"/>
        </w:rPr>
      </w:pPr>
      <w:r w:rsidRPr="00F974D7">
        <w:rPr>
          <w:bCs/>
          <w:iCs/>
          <w:color w:val="auto"/>
          <w:kern w:val="1"/>
          <w:lang w:val="sr-Cyrl-RS"/>
        </w:rPr>
        <w:t>________________                        М.П.                   ___</w:t>
      </w:r>
      <w:r w:rsidR="00191E87" w:rsidRPr="00F974D7">
        <w:rPr>
          <w:bCs/>
          <w:iCs/>
          <w:color w:val="auto"/>
          <w:kern w:val="1"/>
          <w:lang w:val="sr-Cyrl-RS"/>
        </w:rPr>
        <w:t>______________</w:t>
      </w:r>
      <w:r w:rsidRPr="00F974D7">
        <w:rPr>
          <w:bCs/>
          <w:iCs/>
          <w:color w:val="auto"/>
          <w:kern w:val="1"/>
          <w:lang w:val="sr-Cyrl-RS"/>
        </w:rPr>
        <w:t>_______________</w:t>
      </w:r>
    </w:p>
    <w:p w14:paraId="08E5A037"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70328F73" w14:textId="77777777" w:rsidR="004D3390" w:rsidRPr="00F974D7" w:rsidRDefault="004D3390" w:rsidP="003331EE">
      <w:pPr>
        <w:tabs>
          <w:tab w:val="left" w:pos="6028"/>
        </w:tabs>
        <w:autoSpaceDE w:val="0"/>
        <w:spacing w:after="120" w:line="240" w:lineRule="auto"/>
        <w:jc w:val="both"/>
        <w:rPr>
          <w:b/>
          <w:bCs/>
          <w:i/>
          <w:iCs/>
          <w:color w:val="auto"/>
          <w:kern w:val="1"/>
          <w:lang w:val="sr-Cyrl-RS"/>
        </w:rPr>
      </w:pPr>
    </w:p>
    <w:p w14:paraId="656AC1BA" w14:textId="34107BAC" w:rsidR="004D3390" w:rsidRPr="00F974D7" w:rsidRDefault="004D3390" w:rsidP="003331EE">
      <w:pPr>
        <w:tabs>
          <w:tab w:val="left" w:pos="6028"/>
        </w:tabs>
        <w:autoSpaceDE w:val="0"/>
        <w:spacing w:after="120" w:line="240" w:lineRule="auto"/>
        <w:jc w:val="both"/>
        <w:rPr>
          <w:b/>
          <w:bCs/>
          <w:i/>
          <w:iCs/>
          <w:color w:val="auto"/>
          <w:kern w:val="1"/>
          <w:lang w:val="sr-Cyrl-RS"/>
        </w:rPr>
      </w:pPr>
    </w:p>
    <w:p w14:paraId="4B96D91B" w14:textId="77777777" w:rsidR="004D3390" w:rsidRPr="00F974D7" w:rsidRDefault="004D3390" w:rsidP="003331EE">
      <w:pPr>
        <w:tabs>
          <w:tab w:val="left" w:pos="6028"/>
        </w:tabs>
        <w:autoSpaceDE w:val="0"/>
        <w:spacing w:after="120" w:line="240" w:lineRule="auto"/>
        <w:jc w:val="both"/>
        <w:rPr>
          <w:b/>
          <w:bCs/>
          <w:i/>
          <w:iCs/>
          <w:color w:val="auto"/>
          <w:kern w:val="1"/>
          <w:lang w:val="sr-Cyrl-RS"/>
        </w:rPr>
      </w:pPr>
    </w:p>
    <w:p w14:paraId="7513C728" w14:textId="77777777" w:rsidR="003331EE" w:rsidRPr="00F974D7" w:rsidRDefault="009B3F34" w:rsidP="003331EE">
      <w:pPr>
        <w:tabs>
          <w:tab w:val="left" w:pos="6028"/>
        </w:tabs>
        <w:autoSpaceDE w:val="0"/>
        <w:spacing w:after="120" w:line="240" w:lineRule="auto"/>
        <w:jc w:val="both"/>
        <w:rPr>
          <w:b/>
          <w:bCs/>
          <w:i/>
          <w:iCs/>
          <w:color w:val="auto"/>
          <w:kern w:val="1"/>
          <w:u w:val="single"/>
          <w:lang w:val="sr-Cyrl-RS"/>
        </w:rPr>
      </w:pPr>
      <w:r w:rsidRPr="00F974D7">
        <w:rPr>
          <w:b/>
          <w:bCs/>
          <w:i/>
          <w:iCs/>
          <w:color w:val="auto"/>
          <w:kern w:val="1"/>
          <w:u w:val="single"/>
          <w:lang w:val="sr-Cyrl-RS"/>
        </w:rPr>
        <w:t xml:space="preserve">Напомена: </w:t>
      </w:r>
    </w:p>
    <w:p w14:paraId="4EFEC293" w14:textId="58839298" w:rsidR="00CA599C" w:rsidRPr="00F974D7" w:rsidRDefault="009B3F34" w:rsidP="009A22CB">
      <w:pPr>
        <w:tabs>
          <w:tab w:val="left" w:pos="6028"/>
        </w:tabs>
        <w:autoSpaceDE w:val="0"/>
        <w:spacing w:after="120" w:line="240" w:lineRule="auto"/>
        <w:jc w:val="both"/>
        <w:rPr>
          <w:b/>
          <w:bCs/>
          <w:iCs/>
          <w:color w:val="auto"/>
          <w:kern w:val="1"/>
          <w:lang w:val="sr-Cyrl-RS"/>
        </w:rPr>
      </w:pPr>
      <w:r w:rsidRPr="00F974D7">
        <w:rPr>
          <w:b/>
          <w:bCs/>
          <w:i/>
          <w:iCs/>
          <w:color w:val="auto"/>
          <w:kern w:val="1"/>
          <w:u w:val="single"/>
        </w:rPr>
        <w:t>Уколико понуду подноси група понуђача</w:t>
      </w:r>
      <w:r w:rsidRPr="00F974D7">
        <w:rPr>
          <w:b/>
          <w:bCs/>
          <w:i/>
          <w:iCs/>
          <w:color w:val="auto"/>
          <w:kern w:val="1"/>
          <w:u w:val="single"/>
          <w:lang w:val="sr-Cyrl-RS"/>
        </w:rPr>
        <w:t>,</w:t>
      </w:r>
      <w:r w:rsidRPr="00F974D7">
        <w:rPr>
          <w:bCs/>
          <w:i/>
          <w:iCs/>
          <w:color w:val="auto"/>
          <w:kern w:val="1"/>
          <w:lang w:val="sr-Cyrl-RS"/>
        </w:rPr>
        <w:t xml:space="preserve"> Изјава мора бити попуњена, оверена печатом и потписана од стране овлашћеног лица </w:t>
      </w:r>
      <w:r w:rsidRPr="00F974D7">
        <w:rPr>
          <w:bCs/>
          <w:i/>
          <w:iCs/>
          <w:color w:val="auto"/>
          <w:kern w:val="1"/>
        </w:rPr>
        <w:t>свак</w:t>
      </w:r>
      <w:r w:rsidRPr="00F974D7">
        <w:rPr>
          <w:bCs/>
          <w:i/>
          <w:iCs/>
          <w:color w:val="auto"/>
          <w:kern w:val="1"/>
          <w:lang w:val="sr-Cyrl-RS"/>
        </w:rPr>
        <w:t xml:space="preserve">ог </w:t>
      </w:r>
      <w:r w:rsidRPr="00F974D7">
        <w:rPr>
          <w:bCs/>
          <w:i/>
          <w:iCs/>
          <w:color w:val="auto"/>
          <w:kern w:val="1"/>
        </w:rPr>
        <w:t>понуђач</w:t>
      </w:r>
      <w:r w:rsidRPr="00F974D7">
        <w:rPr>
          <w:bCs/>
          <w:i/>
          <w:iCs/>
          <w:color w:val="auto"/>
          <w:kern w:val="1"/>
          <w:lang w:val="sr-Cyrl-RS"/>
        </w:rPr>
        <w:t>а</w:t>
      </w:r>
      <w:r w:rsidRPr="00F974D7">
        <w:rPr>
          <w:bCs/>
          <w:i/>
          <w:iCs/>
          <w:color w:val="auto"/>
          <w:kern w:val="1"/>
        </w:rPr>
        <w:t xml:space="preserve"> из групе понуђача</w:t>
      </w:r>
      <w:r w:rsidRPr="00F974D7">
        <w:rPr>
          <w:bCs/>
          <w:i/>
          <w:iCs/>
          <w:color w:val="auto"/>
          <w:kern w:val="1"/>
          <w:lang w:val="sr-Cyrl-RS"/>
        </w:rPr>
        <w:t xml:space="preserve"> и оверена печатом.</w:t>
      </w:r>
      <w:r w:rsidRPr="00F974D7">
        <w:rPr>
          <w:bCs/>
          <w:i/>
          <w:iCs/>
          <w:color w:val="auto"/>
          <w:kern w:val="1"/>
          <w:lang w:val="sr-Cyrl-CS"/>
        </w:rPr>
        <w:t xml:space="preserve"> Изјаву фотокопирати за сваког понуђача из групе понуђача.</w:t>
      </w:r>
    </w:p>
    <w:p w14:paraId="1E7B62BD" w14:textId="77777777" w:rsidR="00CA599C" w:rsidRPr="00F974D7" w:rsidRDefault="00CA599C" w:rsidP="00771AD1">
      <w:pPr>
        <w:tabs>
          <w:tab w:val="left" w:pos="6028"/>
        </w:tabs>
        <w:autoSpaceDE w:val="0"/>
        <w:spacing w:line="240" w:lineRule="auto"/>
        <w:jc w:val="right"/>
        <w:rPr>
          <w:b/>
          <w:bCs/>
          <w:iCs/>
          <w:color w:val="auto"/>
          <w:kern w:val="1"/>
          <w:lang w:val="sr-Cyrl-RS"/>
        </w:rPr>
      </w:pPr>
    </w:p>
    <w:p w14:paraId="7E879E42" w14:textId="77777777" w:rsidR="00CA599C" w:rsidRPr="00F974D7" w:rsidRDefault="00CA599C" w:rsidP="00771AD1">
      <w:pPr>
        <w:tabs>
          <w:tab w:val="left" w:pos="6028"/>
        </w:tabs>
        <w:autoSpaceDE w:val="0"/>
        <w:spacing w:line="240" w:lineRule="auto"/>
        <w:jc w:val="right"/>
        <w:rPr>
          <w:b/>
          <w:bCs/>
          <w:iCs/>
          <w:color w:val="auto"/>
          <w:kern w:val="1"/>
          <w:lang w:val="sr-Cyrl-RS"/>
        </w:rPr>
      </w:pPr>
    </w:p>
    <w:p w14:paraId="33CF539F" w14:textId="77777777" w:rsidR="00CA599C" w:rsidRPr="00F974D7" w:rsidRDefault="00CA599C" w:rsidP="00771AD1">
      <w:pPr>
        <w:tabs>
          <w:tab w:val="left" w:pos="6028"/>
        </w:tabs>
        <w:autoSpaceDE w:val="0"/>
        <w:spacing w:line="240" w:lineRule="auto"/>
        <w:jc w:val="right"/>
        <w:rPr>
          <w:b/>
          <w:bCs/>
          <w:iCs/>
          <w:color w:val="auto"/>
          <w:kern w:val="1"/>
          <w:lang w:val="sr-Cyrl-RS"/>
        </w:rPr>
      </w:pPr>
    </w:p>
    <w:p w14:paraId="33C7C82A" w14:textId="474582C0" w:rsidR="00CA599C" w:rsidRDefault="00CA599C" w:rsidP="00771AD1">
      <w:pPr>
        <w:tabs>
          <w:tab w:val="left" w:pos="6028"/>
        </w:tabs>
        <w:autoSpaceDE w:val="0"/>
        <w:spacing w:line="240" w:lineRule="auto"/>
        <w:jc w:val="right"/>
        <w:rPr>
          <w:b/>
          <w:bCs/>
          <w:iCs/>
          <w:color w:val="auto"/>
          <w:kern w:val="1"/>
          <w:lang w:val="sr-Cyrl-RS"/>
        </w:rPr>
      </w:pPr>
    </w:p>
    <w:p w14:paraId="50B5E953" w14:textId="65AD5782" w:rsidR="0030743F" w:rsidRDefault="0030743F" w:rsidP="00771AD1">
      <w:pPr>
        <w:tabs>
          <w:tab w:val="left" w:pos="6028"/>
        </w:tabs>
        <w:autoSpaceDE w:val="0"/>
        <w:spacing w:line="240" w:lineRule="auto"/>
        <w:jc w:val="right"/>
        <w:rPr>
          <w:b/>
          <w:bCs/>
          <w:iCs/>
          <w:color w:val="auto"/>
          <w:kern w:val="1"/>
          <w:lang w:val="sr-Cyrl-RS"/>
        </w:rPr>
      </w:pPr>
    </w:p>
    <w:p w14:paraId="76F58D81" w14:textId="77777777" w:rsidR="00B83BA7" w:rsidRDefault="00B83BA7" w:rsidP="00771AD1">
      <w:pPr>
        <w:tabs>
          <w:tab w:val="left" w:pos="6028"/>
        </w:tabs>
        <w:autoSpaceDE w:val="0"/>
        <w:spacing w:line="240" w:lineRule="auto"/>
        <w:jc w:val="right"/>
        <w:rPr>
          <w:b/>
          <w:bCs/>
          <w:iCs/>
          <w:color w:val="auto"/>
          <w:kern w:val="1"/>
          <w:lang w:val="sr-Cyrl-RS"/>
        </w:rPr>
      </w:pPr>
    </w:p>
    <w:p w14:paraId="3AA5F323" w14:textId="77777777" w:rsidR="00277274" w:rsidRDefault="00277274" w:rsidP="00771AD1">
      <w:pPr>
        <w:tabs>
          <w:tab w:val="left" w:pos="6028"/>
        </w:tabs>
        <w:autoSpaceDE w:val="0"/>
        <w:spacing w:line="240" w:lineRule="auto"/>
        <w:jc w:val="right"/>
        <w:rPr>
          <w:b/>
          <w:bCs/>
          <w:iCs/>
          <w:color w:val="auto"/>
          <w:kern w:val="1"/>
          <w:lang w:val="sr-Cyrl-RS"/>
        </w:rPr>
      </w:pPr>
    </w:p>
    <w:p w14:paraId="0B6D4854" w14:textId="77777777" w:rsidR="00277274" w:rsidRDefault="00277274" w:rsidP="00771AD1">
      <w:pPr>
        <w:tabs>
          <w:tab w:val="left" w:pos="6028"/>
        </w:tabs>
        <w:autoSpaceDE w:val="0"/>
        <w:spacing w:line="240" w:lineRule="auto"/>
        <w:jc w:val="right"/>
        <w:rPr>
          <w:b/>
          <w:bCs/>
          <w:iCs/>
          <w:color w:val="auto"/>
          <w:kern w:val="1"/>
          <w:lang w:val="sr-Cyrl-RS"/>
        </w:rPr>
      </w:pPr>
    </w:p>
    <w:p w14:paraId="7A7C8458" w14:textId="77777777" w:rsidR="00277274" w:rsidRDefault="00277274" w:rsidP="00771AD1">
      <w:pPr>
        <w:tabs>
          <w:tab w:val="left" w:pos="6028"/>
        </w:tabs>
        <w:autoSpaceDE w:val="0"/>
        <w:spacing w:line="240" w:lineRule="auto"/>
        <w:jc w:val="right"/>
        <w:rPr>
          <w:b/>
          <w:bCs/>
          <w:iCs/>
          <w:color w:val="auto"/>
          <w:kern w:val="1"/>
          <w:lang w:val="sr-Cyrl-RS"/>
        </w:rPr>
      </w:pPr>
    </w:p>
    <w:p w14:paraId="454275DD" w14:textId="77777777" w:rsidR="00B83BA7" w:rsidRDefault="00B83BA7" w:rsidP="00771AD1">
      <w:pPr>
        <w:tabs>
          <w:tab w:val="left" w:pos="6028"/>
        </w:tabs>
        <w:autoSpaceDE w:val="0"/>
        <w:spacing w:line="240" w:lineRule="auto"/>
        <w:jc w:val="right"/>
        <w:rPr>
          <w:b/>
          <w:bCs/>
          <w:iCs/>
          <w:color w:val="auto"/>
          <w:kern w:val="1"/>
          <w:lang w:val="sr-Cyrl-RS"/>
        </w:rPr>
      </w:pPr>
    </w:p>
    <w:p w14:paraId="46030EF0" w14:textId="362F5549" w:rsidR="0030743F" w:rsidRDefault="0030743F" w:rsidP="00771AD1">
      <w:pPr>
        <w:tabs>
          <w:tab w:val="left" w:pos="6028"/>
        </w:tabs>
        <w:autoSpaceDE w:val="0"/>
        <w:spacing w:line="240" w:lineRule="auto"/>
        <w:jc w:val="right"/>
        <w:rPr>
          <w:b/>
          <w:bCs/>
          <w:iCs/>
          <w:color w:val="auto"/>
          <w:kern w:val="1"/>
          <w:lang w:val="sr-Cyrl-RS"/>
        </w:rPr>
      </w:pPr>
    </w:p>
    <w:p w14:paraId="6A311870" w14:textId="77777777" w:rsidR="00B83BA7" w:rsidRPr="00F974D7" w:rsidRDefault="00B83BA7" w:rsidP="00B83BA7">
      <w:pPr>
        <w:shd w:val="clear" w:color="auto" w:fill="C6D9F1"/>
        <w:rPr>
          <w:b/>
          <w:bCs/>
          <w:i/>
          <w:iCs/>
          <w:color w:val="AEAAAA" w:themeColor="background2" w:themeShade="BF"/>
          <w:lang w:val="sr-Latn-CS"/>
        </w:rPr>
      </w:pPr>
    </w:p>
    <w:p w14:paraId="78836563" w14:textId="77777777" w:rsidR="00B83BA7" w:rsidRPr="00F974D7" w:rsidRDefault="00B83BA7" w:rsidP="00B83BA7">
      <w:pPr>
        <w:shd w:val="clear" w:color="auto" w:fill="C6D9F1"/>
        <w:jc w:val="center"/>
        <w:rPr>
          <w:b/>
          <w:bCs/>
          <w:i/>
          <w:iCs/>
          <w:color w:val="auto"/>
        </w:rPr>
      </w:pPr>
      <w:r w:rsidRPr="00F974D7">
        <w:rPr>
          <w:b/>
          <w:bCs/>
          <w:i/>
          <w:iCs/>
          <w:color w:val="auto"/>
          <w:lang w:val="sr-Latn-CS"/>
        </w:rPr>
        <w:t xml:space="preserve">VI </w:t>
      </w:r>
      <w:r w:rsidRPr="00F974D7">
        <w:rPr>
          <w:b/>
          <w:bCs/>
          <w:i/>
          <w:iCs/>
          <w:color w:val="auto"/>
        </w:rPr>
        <w:t xml:space="preserve"> МОДЕЛ УГОВОРА</w:t>
      </w:r>
    </w:p>
    <w:p w14:paraId="63D58BF6" w14:textId="77777777" w:rsidR="00B83BA7" w:rsidRDefault="00B83BA7" w:rsidP="00B83BA7">
      <w:pPr>
        <w:shd w:val="clear" w:color="auto" w:fill="C6D9F1"/>
        <w:jc w:val="center"/>
        <w:rPr>
          <w:rFonts w:eastAsia="TimesNewRomanPS-BoldMT"/>
          <w:b/>
          <w:bCs/>
          <w:color w:val="auto"/>
          <w:lang w:val="sr-Cyrl-RS"/>
        </w:rPr>
      </w:pPr>
      <w:r>
        <w:rPr>
          <w:rFonts w:eastAsia="TimesNewRomanPS-BoldMT"/>
          <w:b/>
          <w:bCs/>
          <w:color w:val="auto"/>
          <w:lang w:val="sr-Cyrl-RS"/>
        </w:rPr>
        <w:t>о</w:t>
      </w:r>
      <w:r w:rsidRPr="00F974D7">
        <w:rPr>
          <w:rFonts w:eastAsia="TimesNewRomanPS-BoldMT"/>
          <w:b/>
          <w:bCs/>
          <w:color w:val="auto"/>
          <w:lang w:val="sr-Cyrl-RS"/>
        </w:rPr>
        <w:t xml:space="preserve"> </w:t>
      </w:r>
      <w:r>
        <w:rPr>
          <w:rFonts w:eastAsia="TimesNewRomanPS-BoldMT"/>
          <w:b/>
          <w:bCs/>
          <w:color w:val="auto"/>
          <w:lang w:val="sr-Cyrl-RS"/>
        </w:rPr>
        <w:t>п</w:t>
      </w:r>
      <w:r w:rsidRPr="00D41C20">
        <w:rPr>
          <w:rFonts w:eastAsia="TimesNewRomanPS-BoldMT"/>
          <w:b/>
          <w:bCs/>
          <w:color w:val="auto"/>
          <w:lang w:val="sr-Cyrl-RS"/>
        </w:rPr>
        <w:t>ројектовањ</w:t>
      </w:r>
      <w:r>
        <w:rPr>
          <w:rFonts w:eastAsia="TimesNewRomanPS-BoldMT"/>
          <w:b/>
          <w:bCs/>
          <w:color w:val="auto"/>
          <w:lang w:val="sr-Cyrl-RS"/>
        </w:rPr>
        <w:t>у</w:t>
      </w:r>
      <w:r w:rsidRPr="00D41C20">
        <w:rPr>
          <w:rFonts w:eastAsia="TimesNewRomanPS-BoldMT"/>
          <w:b/>
          <w:bCs/>
          <w:color w:val="auto"/>
          <w:lang w:val="sr-Cyrl-RS"/>
        </w:rPr>
        <w:t xml:space="preserve"> и извођењ</w:t>
      </w:r>
      <w:r>
        <w:rPr>
          <w:rFonts w:eastAsia="TimesNewRomanPS-BoldMT"/>
          <w:b/>
          <w:bCs/>
          <w:color w:val="auto"/>
          <w:lang w:val="sr-Cyrl-RS"/>
        </w:rPr>
        <w:t>у</w:t>
      </w:r>
      <w:r w:rsidRPr="00D41C20">
        <w:rPr>
          <w:rFonts w:eastAsia="TimesNewRomanPS-BoldMT"/>
          <w:b/>
          <w:bCs/>
          <w:color w:val="auto"/>
          <w:lang w:val="sr-Cyrl-RS"/>
        </w:rPr>
        <w:t xml:space="preserve"> радова на трафостаници капацитета 1 х 1.000 kVA са повезивањем постојећих каблова на складишту нафтних деривата Пожега у Пожеги</w:t>
      </w:r>
    </w:p>
    <w:p w14:paraId="15EE2F43" w14:textId="77777777" w:rsidR="00277274" w:rsidRPr="0097780E" w:rsidRDefault="00277274" w:rsidP="00B83BA7">
      <w:pPr>
        <w:shd w:val="clear" w:color="auto" w:fill="C6D9F1"/>
        <w:jc w:val="center"/>
        <w:rPr>
          <w:b/>
          <w:bCs/>
          <w:iCs/>
          <w:color w:val="auto"/>
        </w:rPr>
      </w:pPr>
    </w:p>
    <w:p w14:paraId="12674618" w14:textId="77777777" w:rsidR="00B83BA7" w:rsidRPr="00F974D7" w:rsidRDefault="00B83BA7" w:rsidP="00B83BA7">
      <w:pPr>
        <w:pStyle w:val="BodyText3"/>
        <w:spacing w:after="0"/>
        <w:jc w:val="center"/>
        <w:rPr>
          <w:color w:val="auto"/>
          <w:sz w:val="24"/>
          <w:szCs w:val="24"/>
          <w:highlight w:val="yellow"/>
          <w:lang w:val="sr-Cyrl-RS"/>
        </w:rPr>
      </w:pPr>
    </w:p>
    <w:p w14:paraId="1EF8C583" w14:textId="77777777" w:rsidR="00B83BA7" w:rsidRPr="00F974D7" w:rsidRDefault="00B83BA7" w:rsidP="00B83BA7">
      <w:pPr>
        <w:spacing w:before="240" w:after="240" w:line="240" w:lineRule="auto"/>
        <w:ind w:right="731"/>
        <w:rPr>
          <w:b/>
          <w:color w:val="auto"/>
        </w:rPr>
      </w:pPr>
      <w:r w:rsidRPr="00F974D7">
        <w:rPr>
          <w:b/>
          <w:color w:val="auto"/>
        </w:rPr>
        <w:t>закључен између:</w:t>
      </w:r>
    </w:p>
    <w:p w14:paraId="48BDEE4F" w14:textId="77777777" w:rsidR="00B83BA7" w:rsidRPr="00F974D7" w:rsidRDefault="00B83BA7" w:rsidP="00B83BA7">
      <w:pPr>
        <w:pStyle w:val="ListParagraph"/>
        <w:numPr>
          <w:ilvl w:val="0"/>
          <w:numId w:val="13"/>
        </w:numPr>
        <w:suppressLineNumbers/>
        <w:tabs>
          <w:tab w:val="right" w:pos="9026"/>
        </w:tabs>
        <w:spacing w:after="120" w:line="240" w:lineRule="auto"/>
        <w:ind w:left="284" w:hanging="284"/>
        <w:jc w:val="both"/>
        <w:rPr>
          <w:rFonts w:eastAsia="Times New Roman"/>
          <w:color w:val="auto"/>
        </w:rPr>
      </w:pPr>
      <w:r w:rsidRPr="00F974D7">
        <w:rPr>
          <w:rFonts w:eastAsia="Times New Roman"/>
          <w:b/>
          <w:bCs/>
          <w:color w:val="auto"/>
        </w:rPr>
        <w:t xml:space="preserve">РЕПУБЛИКА СРБИЈА, РЕПУБЛИЧКА ДИРЕКЦИЈА ЗА РОБНЕ РЕЗЕРВЕ, </w:t>
      </w:r>
      <w:r w:rsidRPr="00F974D7">
        <w:rPr>
          <w:rFonts w:eastAsia="Times New Roman"/>
          <w:color w:val="auto"/>
        </w:rPr>
        <w:t xml:space="preserve">  у Београду, ул. Дечанска бр. 8а, текући рачун број: 840-821121843-39, матични број 07001452, порески индентификациони број: 102199721, телефон: </w:t>
      </w:r>
      <w:r w:rsidRPr="00F974D7">
        <w:rPr>
          <w:rFonts w:eastAsia="Times New Roman"/>
          <w:color w:val="auto"/>
          <w:lang w:val="sr-Cyrl-RS"/>
        </w:rPr>
        <w:t>011/</w:t>
      </w:r>
      <w:r w:rsidRPr="00F974D7">
        <w:rPr>
          <w:rFonts w:eastAsia="Times New Roman"/>
          <w:color w:val="auto"/>
        </w:rPr>
        <w:t>32-3</w:t>
      </w:r>
      <w:r>
        <w:rPr>
          <w:rFonts w:eastAsia="Times New Roman"/>
          <w:color w:val="auto"/>
          <w:lang w:val="sr-Cyrl-RS"/>
        </w:rPr>
        <w:t>7</w:t>
      </w:r>
      <w:r w:rsidRPr="00F974D7">
        <w:rPr>
          <w:rFonts w:eastAsia="Times New Roman"/>
          <w:color w:val="auto"/>
        </w:rPr>
        <w:t>-</w:t>
      </w:r>
      <w:r>
        <w:rPr>
          <w:rFonts w:eastAsia="Times New Roman"/>
          <w:color w:val="auto"/>
          <w:lang w:val="sr-Cyrl-RS"/>
        </w:rPr>
        <w:t>148</w:t>
      </w:r>
      <w:r w:rsidRPr="00F974D7">
        <w:rPr>
          <w:rFonts w:eastAsia="Times New Roman"/>
          <w:color w:val="auto"/>
        </w:rPr>
        <w:t xml:space="preserve">, телефакс: </w:t>
      </w:r>
      <w:r w:rsidRPr="00F974D7">
        <w:rPr>
          <w:rFonts w:eastAsia="Times New Roman"/>
          <w:color w:val="auto"/>
          <w:lang w:val="sr-Cyrl-RS"/>
        </w:rPr>
        <w:t>011/</w:t>
      </w:r>
      <w:r w:rsidRPr="00F974D7">
        <w:rPr>
          <w:rFonts w:eastAsia="Times New Roman"/>
          <w:color w:val="auto"/>
        </w:rPr>
        <w:t>3239-</w:t>
      </w:r>
      <w:r w:rsidRPr="00F974D7">
        <w:rPr>
          <w:rFonts w:eastAsia="Times New Roman"/>
          <w:color w:val="auto"/>
          <w:lang w:val="sr-Cyrl-RS"/>
        </w:rPr>
        <w:t>140</w:t>
      </w:r>
      <w:r w:rsidRPr="00F974D7">
        <w:rPr>
          <w:rFonts w:eastAsia="Times New Roman"/>
          <w:color w:val="auto"/>
        </w:rPr>
        <w:t xml:space="preserve">, (у даљем тексту Дирекција), коју заступа </w:t>
      </w:r>
      <w:r w:rsidRPr="00F974D7">
        <w:rPr>
          <w:rFonts w:eastAsia="Times New Roman"/>
          <w:color w:val="auto"/>
          <w:lang w:val="sr-Cyrl-CS"/>
        </w:rPr>
        <w:t xml:space="preserve">в.д. </w:t>
      </w:r>
      <w:r w:rsidRPr="00F974D7">
        <w:rPr>
          <w:rFonts w:eastAsia="Times New Roman"/>
          <w:color w:val="auto"/>
        </w:rPr>
        <w:t>директор</w:t>
      </w:r>
      <w:r w:rsidRPr="00F974D7">
        <w:rPr>
          <w:rFonts w:eastAsia="Times New Roman"/>
          <w:color w:val="auto"/>
          <w:lang w:val="sr-Cyrl-CS"/>
        </w:rPr>
        <w:t>а Зорица Анђелковић</w:t>
      </w:r>
      <w:r w:rsidRPr="00F974D7">
        <w:rPr>
          <w:rFonts w:eastAsia="Times New Roman"/>
          <w:color w:val="auto"/>
        </w:rPr>
        <w:t xml:space="preserve">, и </w:t>
      </w:r>
    </w:p>
    <w:p w14:paraId="396C1D9F" w14:textId="77777777" w:rsidR="00B83BA7" w:rsidRPr="00F974D7" w:rsidRDefault="00B83BA7" w:rsidP="00B83BA7">
      <w:pPr>
        <w:pStyle w:val="ListParagraph"/>
        <w:numPr>
          <w:ilvl w:val="0"/>
          <w:numId w:val="13"/>
        </w:numPr>
        <w:spacing w:after="60" w:line="240" w:lineRule="auto"/>
        <w:ind w:left="284" w:hanging="284"/>
        <w:jc w:val="both"/>
        <w:rPr>
          <w:rFonts w:eastAsia="Times New Roman"/>
          <w:color w:val="auto"/>
        </w:rPr>
      </w:pPr>
      <w:r w:rsidRPr="00F974D7">
        <w:rPr>
          <w:rFonts w:eastAsia="Times New Roman"/>
          <w:bCs/>
          <w:color w:val="auto"/>
        </w:rPr>
        <w:t>___________________________</w:t>
      </w:r>
      <w:r w:rsidRPr="00F974D7">
        <w:rPr>
          <w:rFonts w:eastAsia="Times New Roman"/>
          <w:bCs/>
          <w:color w:val="auto"/>
          <w:lang w:val="sr-Cyrl-RS"/>
        </w:rPr>
        <w:t>______________________________________________</w:t>
      </w:r>
      <w:r w:rsidRPr="00F974D7">
        <w:rPr>
          <w:rFonts w:eastAsia="Times New Roman"/>
          <w:bCs/>
          <w:color w:val="auto"/>
        </w:rPr>
        <w:t>__</w:t>
      </w:r>
      <w:r w:rsidRPr="00F974D7">
        <w:rPr>
          <w:rFonts w:eastAsia="Times New Roman"/>
          <w:bCs/>
          <w:color w:val="auto"/>
          <w:lang w:val="sr-Cyrl-RS"/>
        </w:rPr>
        <w:t>_</w:t>
      </w:r>
      <w:r w:rsidRPr="00F974D7">
        <w:rPr>
          <w:rFonts w:eastAsia="Times New Roman"/>
          <w:color w:val="auto"/>
        </w:rPr>
        <w:t xml:space="preserve">  </w:t>
      </w:r>
      <w:r w:rsidRPr="00F974D7">
        <w:rPr>
          <w:rFonts w:eastAsia="Times New Roman"/>
          <w:color w:val="auto"/>
          <w:lang w:val="sr-Cyrl-RS"/>
        </w:rPr>
        <w:t>у</w:t>
      </w:r>
      <w:r w:rsidRPr="00F974D7">
        <w:rPr>
          <w:rFonts w:eastAsia="Times New Roman"/>
          <w:color w:val="auto"/>
        </w:rPr>
        <w:t>л._</w:t>
      </w:r>
      <w:r w:rsidRPr="00F974D7">
        <w:rPr>
          <w:rFonts w:eastAsia="Times New Roman"/>
          <w:color w:val="auto"/>
          <w:lang w:val="sr-Cyrl-RS"/>
        </w:rPr>
        <w:t>_____________</w:t>
      </w:r>
      <w:r w:rsidRPr="00F974D7">
        <w:rPr>
          <w:rFonts w:eastAsia="Times New Roman"/>
          <w:color w:val="auto"/>
        </w:rPr>
        <w:t>____________ бр._____, текући рачун број: _____________________, код</w:t>
      </w:r>
      <w:r w:rsidRPr="00F974D7">
        <w:rPr>
          <w:rFonts w:eastAsia="Times New Roman"/>
          <w:color w:val="auto"/>
          <w:lang w:val="sr-Cyrl-RS"/>
        </w:rPr>
        <w:t>_____</w:t>
      </w:r>
      <w:r w:rsidRPr="00F974D7">
        <w:rPr>
          <w:rFonts w:eastAsia="Times New Roman"/>
          <w:color w:val="auto"/>
        </w:rPr>
        <w:t>__</w:t>
      </w:r>
      <w:r w:rsidRPr="00F974D7">
        <w:rPr>
          <w:rFonts w:eastAsia="Times New Roman"/>
          <w:color w:val="auto"/>
          <w:lang w:val="sr-Cyrl-RS"/>
        </w:rPr>
        <w:t>___________</w:t>
      </w:r>
      <w:r w:rsidRPr="00F974D7">
        <w:rPr>
          <w:rFonts w:eastAsia="Times New Roman"/>
          <w:color w:val="auto"/>
        </w:rPr>
        <w:t>______</w:t>
      </w:r>
      <w:r w:rsidRPr="00F974D7">
        <w:rPr>
          <w:rFonts w:eastAsia="Times New Roman"/>
          <w:color w:val="auto"/>
          <w:lang w:val="sr-Cyrl-RS"/>
        </w:rPr>
        <w:t>_</w:t>
      </w:r>
      <w:r w:rsidRPr="00F974D7">
        <w:rPr>
          <w:rFonts w:eastAsia="Times New Roman"/>
          <w:color w:val="auto"/>
        </w:rPr>
        <w:t xml:space="preserve">_____банке, филијала у </w:t>
      </w:r>
      <w:r w:rsidRPr="00F974D7">
        <w:rPr>
          <w:rFonts w:eastAsia="Times New Roman"/>
          <w:color w:val="auto"/>
          <w:lang w:val="sr-Cyrl-RS"/>
        </w:rPr>
        <w:t>_______________</w:t>
      </w:r>
      <w:r w:rsidRPr="00F974D7">
        <w:rPr>
          <w:rFonts w:eastAsia="Times New Roman"/>
          <w:color w:val="auto"/>
        </w:rPr>
        <w:t>____________, порески идентификациони број:</w:t>
      </w:r>
      <w:r w:rsidRPr="00F974D7">
        <w:rPr>
          <w:rFonts w:eastAsia="Times New Roman"/>
          <w:color w:val="auto"/>
          <w:lang w:val="sr-Cyrl-RS"/>
        </w:rPr>
        <w:t>_</w:t>
      </w:r>
      <w:r w:rsidRPr="00F974D7">
        <w:rPr>
          <w:rFonts w:eastAsia="Times New Roman"/>
          <w:color w:val="auto"/>
        </w:rPr>
        <w:t>__</w:t>
      </w:r>
      <w:r w:rsidRPr="00F974D7">
        <w:rPr>
          <w:rFonts w:eastAsia="Times New Roman"/>
          <w:color w:val="auto"/>
          <w:lang w:val="sr-Cyrl-RS"/>
        </w:rPr>
        <w:t>___</w:t>
      </w:r>
      <w:r w:rsidRPr="00F974D7">
        <w:rPr>
          <w:rFonts w:eastAsia="Times New Roman"/>
          <w:color w:val="auto"/>
        </w:rPr>
        <w:t>_____</w:t>
      </w:r>
      <w:r w:rsidRPr="00F974D7">
        <w:rPr>
          <w:rFonts w:eastAsia="Times New Roman"/>
          <w:color w:val="auto"/>
          <w:lang w:val="sr-Cyrl-RS"/>
        </w:rPr>
        <w:t>__</w:t>
      </w:r>
      <w:r w:rsidRPr="00F974D7">
        <w:rPr>
          <w:rFonts w:eastAsia="Times New Roman"/>
          <w:color w:val="auto"/>
        </w:rPr>
        <w:t>______, матични број:</w:t>
      </w:r>
      <w:r w:rsidRPr="00F974D7">
        <w:rPr>
          <w:rFonts w:eastAsia="Times New Roman"/>
          <w:color w:val="auto"/>
          <w:lang w:val="sr-Cyrl-RS"/>
        </w:rPr>
        <w:t>____</w:t>
      </w:r>
      <w:r w:rsidRPr="00F974D7">
        <w:rPr>
          <w:rFonts w:eastAsia="Times New Roman"/>
          <w:color w:val="auto"/>
        </w:rPr>
        <w:t>_____________, телефон: __________</w:t>
      </w:r>
      <w:r w:rsidRPr="00F974D7">
        <w:rPr>
          <w:rFonts w:eastAsia="Times New Roman"/>
          <w:color w:val="auto"/>
          <w:lang w:val="sr-Cyrl-RS"/>
        </w:rPr>
        <w:t>__</w:t>
      </w:r>
      <w:r w:rsidRPr="00F974D7">
        <w:rPr>
          <w:rFonts w:eastAsia="Times New Roman"/>
          <w:color w:val="auto"/>
        </w:rPr>
        <w:t>___, телефакс: ___</w:t>
      </w:r>
      <w:r w:rsidRPr="00F974D7">
        <w:rPr>
          <w:rFonts w:eastAsia="Times New Roman"/>
          <w:color w:val="auto"/>
          <w:lang w:val="sr-Cyrl-RS"/>
        </w:rPr>
        <w:t>___</w:t>
      </w:r>
      <w:r w:rsidRPr="00F974D7">
        <w:rPr>
          <w:rFonts w:eastAsia="Times New Roman"/>
          <w:color w:val="auto"/>
        </w:rPr>
        <w:t xml:space="preserve">________, (у даљем тексту </w:t>
      </w:r>
      <w:r w:rsidRPr="00F974D7">
        <w:rPr>
          <w:color w:val="auto"/>
          <w:lang w:val="en-US"/>
        </w:rPr>
        <w:t>Извођач радова</w:t>
      </w:r>
      <w:r w:rsidRPr="00F974D7">
        <w:rPr>
          <w:rFonts w:eastAsia="Times New Roman"/>
          <w:color w:val="auto"/>
        </w:rPr>
        <w:t>), кога заступа директор ____</w:t>
      </w:r>
      <w:r w:rsidRPr="00F974D7">
        <w:rPr>
          <w:rFonts w:eastAsia="Times New Roman"/>
          <w:color w:val="auto"/>
          <w:lang w:val="sr-Cyrl-RS"/>
        </w:rPr>
        <w:t>__________________</w:t>
      </w:r>
      <w:r w:rsidRPr="00F974D7">
        <w:rPr>
          <w:rFonts w:eastAsia="Times New Roman"/>
          <w:color w:val="auto"/>
        </w:rPr>
        <w:t>_________________________________</w:t>
      </w:r>
      <w:r w:rsidRPr="00F974D7">
        <w:rPr>
          <w:rFonts w:eastAsia="Times New Roman"/>
          <w:color w:val="auto"/>
          <w:lang w:val="sr-Cyrl-RS"/>
        </w:rPr>
        <w:t>__</w:t>
      </w:r>
      <w:r w:rsidRPr="00F974D7">
        <w:rPr>
          <w:rFonts w:eastAsia="Times New Roman"/>
          <w:color w:val="auto"/>
        </w:rPr>
        <w:t>.</w:t>
      </w:r>
    </w:p>
    <w:p w14:paraId="03B93D33" w14:textId="77777777" w:rsidR="00B83BA7" w:rsidRPr="00F974D7" w:rsidRDefault="00B83BA7" w:rsidP="00B83BA7">
      <w:pPr>
        <w:spacing w:after="60" w:line="240" w:lineRule="auto"/>
        <w:ind w:left="284"/>
        <w:jc w:val="both"/>
        <w:rPr>
          <w:rFonts w:eastAsia="Times New Roman"/>
          <w:color w:val="auto"/>
        </w:rPr>
      </w:pPr>
      <w:r w:rsidRPr="00F974D7">
        <w:rPr>
          <w:rFonts w:eastAsia="Times New Roman"/>
          <w:color w:val="auto"/>
          <w:lang w:val="sr-Cyrl-RS"/>
        </w:rPr>
        <w:t>____________________________________________________________________________________________________________________________________________________________________________________________________________________________________</w:t>
      </w:r>
    </w:p>
    <w:p w14:paraId="746D783C" w14:textId="77777777" w:rsidR="00B83BA7" w:rsidRPr="00F974D7" w:rsidRDefault="00B83BA7" w:rsidP="00B83BA7">
      <w:pPr>
        <w:spacing w:after="120" w:line="240" w:lineRule="auto"/>
        <w:jc w:val="center"/>
        <w:rPr>
          <w:rFonts w:eastAsia="Times New Roman"/>
          <w:i/>
          <w:color w:val="auto"/>
          <w:lang w:val="sr-Cyrl-RS"/>
        </w:rPr>
      </w:pPr>
      <w:r w:rsidRPr="00F974D7">
        <w:rPr>
          <w:rFonts w:eastAsia="Times New Roman"/>
          <w:i/>
          <w:color w:val="auto"/>
          <w:lang w:val="sr-Cyrl-RS"/>
        </w:rPr>
        <w:t>(понуђач попуњава уколико наступа са подизвођачем или са групом понуђача)</w:t>
      </w:r>
    </w:p>
    <w:p w14:paraId="26AA842B" w14:textId="77777777" w:rsidR="00B83BA7" w:rsidRPr="00F974D7" w:rsidRDefault="00B83BA7" w:rsidP="00B83BA7">
      <w:pPr>
        <w:spacing w:after="60" w:line="240" w:lineRule="auto"/>
        <w:jc w:val="both"/>
        <w:rPr>
          <w:rFonts w:eastAsia="Times New Roman"/>
          <w:color w:val="auto"/>
          <w:lang w:val="sr-Cyrl-RS"/>
        </w:rPr>
      </w:pPr>
      <w:r w:rsidRPr="00F974D7">
        <w:rPr>
          <w:rFonts w:eastAsia="Times New Roman"/>
          <w:color w:val="auto"/>
          <w:lang w:val="sr-Cyrl-RS"/>
        </w:rPr>
        <w:t>Уговорне стране сагласно констатују:</w:t>
      </w:r>
    </w:p>
    <w:p w14:paraId="769D2E86" w14:textId="77777777" w:rsidR="00B83BA7" w:rsidRPr="00F974D7" w:rsidRDefault="00B83BA7" w:rsidP="00B83BA7">
      <w:pPr>
        <w:pStyle w:val="ListParagraph"/>
        <w:numPr>
          <w:ilvl w:val="0"/>
          <w:numId w:val="13"/>
        </w:numPr>
        <w:spacing w:after="60" w:line="240" w:lineRule="auto"/>
        <w:ind w:left="284" w:hanging="284"/>
        <w:jc w:val="both"/>
        <w:rPr>
          <w:rFonts w:eastAsia="Times New Roman"/>
          <w:color w:val="auto"/>
          <w:shd w:val="clear" w:color="auto" w:fill="FFFFFF"/>
          <w:lang w:val="sr-Cyrl-RS"/>
        </w:rPr>
      </w:pPr>
      <w:r w:rsidRPr="00F974D7">
        <w:rPr>
          <w:rFonts w:eastAsia="Times New Roman"/>
          <w:color w:val="auto"/>
          <w:lang w:val="sr-Cyrl-RS"/>
        </w:rPr>
        <w:t xml:space="preserve">да је Наручилац </w:t>
      </w:r>
      <w:r w:rsidRPr="00F974D7">
        <w:rPr>
          <w:color w:val="auto"/>
          <w:lang w:val="sr-Cyrl-RS"/>
        </w:rPr>
        <w:t>у складу са чланом 32.</w:t>
      </w:r>
      <w:r>
        <w:rPr>
          <w:color w:val="auto"/>
          <w:lang w:val="sr-Cyrl-RS"/>
        </w:rPr>
        <w:t xml:space="preserve"> </w:t>
      </w:r>
      <w:r w:rsidRPr="00F974D7">
        <w:rPr>
          <w:color w:val="auto"/>
          <w:lang w:val="sr-Cyrl-RS"/>
        </w:rPr>
        <w:t>Закона о јавним набавкама („Службени гласник РС“ број 124/12, 14/15 и 68/15) и Пл</w:t>
      </w:r>
      <w:r w:rsidRPr="00F974D7">
        <w:rPr>
          <w:color w:val="auto"/>
        </w:rPr>
        <w:t>ан</w:t>
      </w:r>
      <w:r w:rsidRPr="00F974D7">
        <w:rPr>
          <w:color w:val="auto"/>
          <w:lang w:val="sr-Cyrl-RS"/>
        </w:rPr>
        <w:t>ом</w:t>
      </w:r>
      <w:r w:rsidRPr="00F974D7">
        <w:rPr>
          <w:color w:val="auto"/>
        </w:rPr>
        <w:t xml:space="preserve"> набавки за 201</w:t>
      </w:r>
      <w:r>
        <w:rPr>
          <w:color w:val="auto"/>
          <w:lang w:val="sr-Cyrl-RS"/>
        </w:rPr>
        <w:t>9</w:t>
      </w:r>
      <w:r w:rsidRPr="00F974D7">
        <w:rPr>
          <w:color w:val="auto"/>
        </w:rPr>
        <w:t>. годину</w:t>
      </w:r>
      <w:r w:rsidRPr="00F974D7">
        <w:rPr>
          <w:color w:val="auto"/>
          <w:lang w:val="sr-Cyrl-CS"/>
        </w:rPr>
        <w:t xml:space="preserve"> </w:t>
      </w:r>
      <w:r w:rsidRPr="00F974D7">
        <w:rPr>
          <w:color w:val="auto"/>
        </w:rPr>
        <w:t>број 404-</w:t>
      </w:r>
      <w:r>
        <w:rPr>
          <w:color w:val="auto"/>
          <w:lang w:val="sr-Cyrl-RS"/>
        </w:rPr>
        <w:t>121</w:t>
      </w:r>
      <w:r w:rsidRPr="00F974D7">
        <w:rPr>
          <w:color w:val="auto"/>
        </w:rPr>
        <w:t>/201</w:t>
      </w:r>
      <w:r>
        <w:rPr>
          <w:color w:val="auto"/>
          <w:lang w:val="sr-Cyrl-RS"/>
        </w:rPr>
        <w:t>9</w:t>
      </w:r>
      <w:r w:rsidRPr="00F974D7">
        <w:rPr>
          <w:color w:val="auto"/>
        </w:rPr>
        <w:t>-0</w:t>
      </w:r>
      <w:r w:rsidRPr="00F974D7">
        <w:rPr>
          <w:color w:val="auto"/>
          <w:lang w:val="sr-Cyrl-RS"/>
        </w:rPr>
        <w:t>6</w:t>
      </w:r>
      <w:r w:rsidRPr="00F974D7">
        <w:rPr>
          <w:color w:val="auto"/>
        </w:rPr>
        <w:t xml:space="preserve"> од </w:t>
      </w:r>
      <w:r>
        <w:rPr>
          <w:color w:val="auto"/>
          <w:lang w:val="sr-Cyrl-RS"/>
        </w:rPr>
        <w:t>22</w:t>
      </w:r>
      <w:r w:rsidRPr="00F974D7">
        <w:rPr>
          <w:color w:val="auto"/>
          <w:lang w:val="sr-Cyrl-CS"/>
        </w:rPr>
        <w:t>.0</w:t>
      </w:r>
      <w:r>
        <w:rPr>
          <w:color w:val="auto"/>
          <w:lang w:val="sr-Cyrl-CS"/>
        </w:rPr>
        <w:t>2</w:t>
      </w:r>
      <w:r w:rsidRPr="00F974D7">
        <w:rPr>
          <w:color w:val="auto"/>
          <w:lang w:val="sr-Cyrl-CS"/>
        </w:rPr>
        <w:t>.</w:t>
      </w:r>
      <w:r w:rsidRPr="00F974D7">
        <w:rPr>
          <w:color w:val="auto"/>
        </w:rPr>
        <w:t>201</w:t>
      </w:r>
      <w:r>
        <w:rPr>
          <w:color w:val="auto"/>
          <w:lang w:val="sr-Cyrl-RS"/>
        </w:rPr>
        <w:t>9</w:t>
      </w:r>
      <w:r w:rsidRPr="00F974D7">
        <w:rPr>
          <w:color w:val="auto"/>
        </w:rPr>
        <w:t>.</w:t>
      </w:r>
      <w:r w:rsidRPr="00F974D7">
        <w:rPr>
          <w:color w:val="auto"/>
          <w:lang w:val="sr-Cyrl-RS"/>
        </w:rPr>
        <w:t xml:space="preserve"> </w:t>
      </w:r>
      <w:r w:rsidRPr="00F974D7">
        <w:rPr>
          <w:color w:val="auto"/>
        </w:rPr>
        <w:t>године</w:t>
      </w:r>
      <w:r w:rsidRPr="00F974D7">
        <w:rPr>
          <w:color w:val="auto"/>
          <w:lang w:val="sr-Cyrl-RS"/>
        </w:rPr>
        <w:t xml:space="preserve">, на основу </w:t>
      </w:r>
      <w:r w:rsidRPr="00F974D7">
        <w:rPr>
          <w:rFonts w:eastAsia="Times New Roman"/>
          <w:color w:val="auto"/>
        </w:rPr>
        <w:t xml:space="preserve">Одлуке о </w:t>
      </w:r>
      <w:r w:rsidRPr="00F974D7">
        <w:rPr>
          <w:rFonts w:eastAsia="Times New Roman"/>
          <w:color w:val="auto"/>
          <w:lang w:val="sr-Cyrl-RS"/>
        </w:rPr>
        <w:t>покретању отвореног поступка</w:t>
      </w:r>
      <w:r w:rsidRPr="00F974D7">
        <w:rPr>
          <w:rFonts w:eastAsia="Times New Roman"/>
          <w:color w:val="auto"/>
        </w:rPr>
        <w:t xml:space="preserve"> </w:t>
      </w:r>
      <w:r w:rsidRPr="007B53E5">
        <w:rPr>
          <w:rFonts w:eastAsia="Times New Roman"/>
          <w:color w:val="auto"/>
        </w:rPr>
        <w:t xml:space="preserve">број: </w:t>
      </w:r>
      <w:r w:rsidRPr="007B53E5">
        <w:rPr>
          <w:rFonts w:eastAsia="Times New Roman"/>
          <w:color w:val="auto"/>
          <w:shd w:val="clear" w:color="auto" w:fill="FFFFFF"/>
        </w:rPr>
        <w:t>404</w:t>
      </w:r>
      <w:r w:rsidRPr="007B53E5">
        <w:rPr>
          <w:rFonts w:eastAsia="Times New Roman"/>
          <w:color w:val="auto"/>
          <w:shd w:val="clear" w:color="auto" w:fill="FFFFFF"/>
          <w:lang w:val="sr-Cyrl-RS"/>
        </w:rPr>
        <w:t>-</w:t>
      </w:r>
      <w:r w:rsidRPr="007B53E5">
        <w:rPr>
          <w:rFonts w:eastAsia="Times New Roman"/>
          <w:color w:val="auto"/>
          <w:shd w:val="clear" w:color="auto" w:fill="FFFFFF"/>
        </w:rPr>
        <w:t>222</w:t>
      </w:r>
      <w:r w:rsidRPr="007B53E5">
        <w:rPr>
          <w:rFonts w:eastAsia="Times New Roman"/>
          <w:color w:val="auto"/>
          <w:shd w:val="clear" w:color="auto" w:fill="FFFFFF"/>
          <w:lang w:val="sr-Cyrl-RS"/>
        </w:rPr>
        <w:t>/2019</w:t>
      </w:r>
      <w:r w:rsidRPr="007B53E5">
        <w:rPr>
          <w:rFonts w:eastAsia="Times New Roman"/>
          <w:color w:val="auto"/>
          <w:shd w:val="clear" w:color="auto" w:fill="FFFFFF"/>
        </w:rPr>
        <w:t>-0</w:t>
      </w:r>
      <w:r w:rsidRPr="007B53E5">
        <w:rPr>
          <w:rFonts w:eastAsia="Times New Roman"/>
          <w:color w:val="auto"/>
          <w:shd w:val="clear" w:color="auto" w:fill="FFFFFF"/>
          <w:lang w:val="sr-Cyrl-RS"/>
        </w:rPr>
        <w:t>3</w:t>
      </w:r>
      <w:r w:rsidRPr="007B53E5">
        <w:rPr>
          <w:rFonts w:eastAsia="Times New Roman"/>
          <w:color w:val="auto"/>
          <w:shd w:val="clear" w:color="auto" w:fill="FFFFFF"/>
        </w:rPr>
        <w:t xml:space="preserve"> од 11.03</w:t>
      </w:r>
      <w:r w:rsidRPr="007B53E5">
        <w:rPr>
          <w:rFonts w:eastAsia="Times New Roman"/>
          <w:color w:val="auto"/>
          <w:shd w:val="clear" w:color="auto" w:fill="FFFFFF"/>
          <w:lang w:val="sr-Cyrl-RS"/>
        </w:rPr>
        <w:t>.</w:t>
      </w:r>
      <w:r w:rsidRPr="007B53E5">
        <w:rPr>
          <w:rFonts w:eastAsia="Times New Roman"/>
          <w:color w:val="auto"/>
          <w:shd w:val="clear" w:color="auto" w:fill="FFFFFF"/>
        </w:rPr>
        <w:t>201</w:t>
      </w:r>
      <w:r w:rsidRPr="007B53E5">
        <w:rPr>
          <w:rFonts w:eastAsia="Times New Roman"/>
          <w:color w:val="auto"/>
          <w:shd w:val="clear" w:color="auto" w:fill="FFFFFF"/>
          <w:lang w:val="sr-Cyrl-RS"/>
        </w:rPr>
        <w:t>9</w:t>
      </w:r>
      <w:r w:rsidRPr="007B53E5">
        <w:rPr>
          <w:rFonts w:eastAsia="Times New Roman"/>
          <w:color w:val="auto"/>
          <w:shd w:val="clear" w:color="auto" w:fill="FFFFFF"/>
        </w:rPr>
        <w:t>.</w:t>
      </w:r>
      <w:r w:rsidRPr="007B53E5">
        <w:rPr>
          <w:rFonts w:eastAsia="Times New Roman"/>
          <w:color w:val="auto"/>
          <w:shd w:val="clear" w:color="auto" w:fill="FFFFFF"/>
          <w:lang w:val="sr-Cyrl-RS"/>
        </w:rPr>
        <w:t xml:space="preserve"> </w:t>
      </w:r>
      <w:r w:rsidRPr="007B53E5">
        <w:rPr>
          <w:rFonts w:eastAsia="Times New Roman"/>
          <w:color w:val="auto"/>
          <w:shd w:val="clear" w:color="auto" w:fill="FFFFFF"/>
        </w:rPr>
        <w:t xml:space="preserve">године </w:t>
      </w:r>
      <w:r w:rsidRPr="007B53E5">
        <w:rPr>
          <w:rFonts w:eastAsia="Times New Roman"/>
          <w:color w:val="auto"/>
          <w:shd w:val="clear" w:color="auto" w:fill="FFFFFF"/>
          <w:lang w:val="sr-Cyrl-RS"/>
        </w:rPr>
        <w:t>и Позива за достављање понуда, спровео поступак јавне</w:t>
      </w:r>
      <w:r w:rsidRPr="00F974D7">
        <w:rPr>
          <w:rFonts w:eastAsia="Times New Roman"/>
          <w:color w:val="auto"/>
          <w:shd w:val="clear" w:color="auto" w:fill="FFFFFF"/>
          <w:lang w:val="sr-Cyrl-RS"/>
        </w:rPr>
        <w:t xml:space="preserve"> набавке ЈН број  4/201</w:t>
      </w:r>
      <w:r>
        <w:rPr>
          <w:rFonts w:eastAsia="Times New Roman"/>
          <w:color w:val="auto"/>
          <w:shd w:val="clear" w:color="auto" w:fill="FFFFFF"/>
          <w:lang w:val="sr-Cyrl-RS"/>
        </w:rPr>
        <w:t>9</w:t>
      </w:r>
      <w:r w:rsidRPr="00F974D7">
        <w:rPr>
          <w:rFonts w:eastAsia="Times New Roman"/>
          <w:color w:val="auto"/>
          <w:shd w:val="clear" w:color="auto" w:fill="FFFFFF"/>
          <w:lang w:val="sr-Cyrl-RS"/>
        </w:rPr>
        <w:t>-03;</w:t>
      </w:r>
    </w:p>
    <w:p w14:paraId="070EC0C5" w14:textId="77777777" w:rsidR="00B83BA7" w:rsidRPr="00F974D7" w:rsidRDefault="00B83BA7" w:rsidP="00B83BA7">
      <w:pPr>
        <w:pStyle w:val="ListParagraph"/>
        <w:numPr>
          <w:ilvl w:val="0"/>
          <w:numId w:val="13"/>
        </w:numPr>
        <w:spacing w:after="60" w:line="240" w:lineRule="auto"/>
        <w:ind w:left="284" w:hanging="284"/>
        <w:jc w:val="both"/>
        <w:rPr>
          <w:rFonts w:eastAsia="Times New Roman"/>
          <w:color w:val="auto"/>
          <w:shd w:val="clear" w:color="auto" w:fill="FFFFFF"/>
          <w:lang w:val="sr-Cyrl-RS"/>
        </w:rPr>
      </w:pPr>
      <w:r w:rsidRPr="00F974D7">
        <w:rPr>
          <w:rFonts w:eastAsia="Times New Roman"/>
          <w:color w:val="auto"/>
          <w:shd w:val="clear" w:color="auto" w:fill="FFFFFF"/>
          <w:lang w:val="sr-Cyrl-RS"/>
        </w:rPr>
        <w:t>да је Понуђач __________________________________________ ,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14:paraId="5C06033B" w14:textId="77777777" w:rsidR="00B83BA7" w:rsidRPr="00F974D7" w:rsidRDefault="00B83BA7" w:rsidP="00B83BA7">
      <w:pPr>
        <w:pStyle w:val="ListParagraph"/>
        <w:numPr>
          <w:ilvl w:val="0"/>
          <w:numId w:val="13"/>
        </w:numPr>
        <w:spacing w:after="60" w:line="240" w:lineRule="auto"/>
        <w:ind w:left="284" w:hanging="284"/>
        <w:jc w:val="both"/>
        <w:rPr>
          <w:rFonts w:eastAsia="Times New Roman"/>
          <w:color w:val="auto"/>
          <w:shd w:val="clear" w:color="auto" w:fill="FFFFFF"/>
          <w:lang w:val="sr-Cyrl-RS"/>
        </w:rPr>
      </w:pPr>
      <w:r w:rsidRPr="00F974D7">
        <w:rPr>
          <w:rFonts w:eastAsia="Times New Roman"/>
          <w:color w:val="auto"/>
          <w:shd w:val="clear" w:color="auto" w:fill="FFFFFF"/>
          <w:lang w:val="sr-Cyrl-RS"/>
        </w:rPr>
        <w:t>да Понуда број __________ од ___________ године од понуђача у потпуности одговара спецификацији из Конкурсне документације, која је саставни део уговора;</w:t>
      </w:r>
    </w:p>
    <w:p w14:paraId="6DB6DB14" w14:textId="77777777" w:rsidR="00B83BA7" w:rsidRPr="00F974D7" w:rsidRDefault="00B83BA7" w:rsidP="00B83BA7">
      <w:pPr>
        <w:pStyle w:val="ListParagraph"/>
        <w:numPr>
          <w:ilvl w:val="0"/>
          <w:numId w:val="13"/>
        </w:numPr>
        <w:spacing w:after="60" w:line="240" w:lineRule="auto"/>
        <w:ind w:left="284" w:hanging="284"/>
        <w:jc w:val="both"/>
        <w:rPr>
          <w:b/>
          <w:color w:val="auto"/>
        </w:rPr>
      </w:pPr>
      <w:r w:rsidRPr="00F974D7">
        <w:rPr>
          <w:rFonts w:eastAsia="Times New Roman"/>
          <w:color w:val="auto"/>
          <w:shd w:val="clear" w:color="auto" w:fill="FFFFFF"/>
          <w:lang w:val="sr-Cyrl-RS"/>
        </w:rPr>
        <w:t xml:space="preserve">да је Наручилац, у складу са чланом 108. Закона о јавним набавкама </w:t>
      </w:r>
      <w:r w:rsidRPr="00F974D7">
        <w:rPr>
          <w:color w:val="auto"/>
          <w:lang w:val="sr-Cyrl-RS"/>
        </w:rPr>
        <w:t>(„Службени гласник РС“ број 124/12, 14/15 и 68/15), и Одлуком о додели уговора број: ________________ од _________________________ године, као најповољнију понуду изабрао понуду понуђача ____________________________________________________________________________</w:t>
      </w:r>
    </w:p>
    <w:p w14:paraId="365B3079" w14:textId="77777777" w:rsidR="0097780E" w:rsidRDefault="0097780E" w:rsidP="00B83BA7">
      <w:pPr>
        <w:spacing w:before="240" w:after="240" w:line="240" w:lineRule="auto"/>
        <w:jc w:val="center"/>
        <w:rPr>
          <w:b/>
          <w:color w:val="auto"/>
          <w:lang w:val="en-US"/>
        </w:rPr>
      </w:pPr>
    </w:p>
    <w:p w14:paraId="1AFF76A5" w14:textId="77777777" w:rsidR="00B83BA7" w:rsidRPr="00F974D7" w:rsidRDefault="00B83BA7" w:rsidP="00B83BA7">
      <w:pPr>
        <w:spacing w:before="240" w:after="240" w:line="240" w:lineRule="auto"/>
        <w:jc w:val="center"/>
        <w:rPr>
          <w:b/>
          <w:color w:val="auto"/>
          <w:lang w:val="en-US"/>
        </w:rPr>
      </w:pPr>
      <w:r w:rsidRPr="00F974D7">
        <w:rPr>
          <w:b/>
          <w:color w:val="auto"/>
          <w:lang w:val="en-US"/>
        </w:rPr>
        <w:t>Члан 1.</w:t>
      </w:r>
    </w:p>
    <w:p w14:paraId="55774C77" w14:textId="77777777" w:rsidR="00B83BA7" w:rsidRPr="00F974D7" w:rsidRDefault="00B83BA7" w:rsidP="00B83BA7">
      <w:pPr>
        <w:spacing w:before="120" w:after="120" w:line="240" w:lineRule="auto"/>
        <w:jc w:val="both"/>
        <w:rPr>
          <w:color w:val="auto"/>
          <w:lang w:val="sr-Cyrl-RS"/>
        </w:rPr>
      </w:pPr>
      <w:r w:rsidRPr="00417179">
        <w:rPr>
          <w:color w:val="auto"/>
        </w:rPr>
        <w:t xml:space="preserve">Предмет </w:t>
      </w:r>
      <w:r w:rsidRPr="00417179">
        <w:rPr>
          <w:color w:val="auto"/>
          <w:lang w:val="en-US"/>
        </w:rPr>
        <w:t>овог уговора је пројектовањ</w:t>
      </w:r>
      <w:r w:rsidRPr="00417179">
        <w:rPr>
          <w:color w:val="auto"/>
          <w:lang w:val="sr-Cyrl-RS"/>
        </w:rPr>
        <w:t>е</w:t>
      </w:r>
      <w:r w:rsidRPr="00417179">
        <w:rPr>
          <w:color w:val="auto"/>
          <w:lang w:val="en-US"/>
        </w:rPr>
        <w:t xml:space="preserve"> и извођењ</w:t>
      </w:r>
      <w:r w:rsidRPr="00417179">
        <w:rPr>
          <w:color w:val="auto"/>
          <w:lang w:val="sr-Cyrl-RS"/>
        </w:rPr>
        <w:t>е</w:t>
      </w:r>
      <w:r w:rsidRPr="00417179">
        <w:rPr>
          <w:color w:val="auto"/>
          <w:lang w:val="en-US"/>
        </w:rPr>
        <w:t xml:space="preserve"> радова на трафостаници капацитета 1 х 1.000 kVA са повезивањем постојећих каблова на складишту нафтних деривата Пожега у Пожеги</w:t>
      </w:r>
      <w:r w:rsidRPr="00417179">
        <w:rPr>
          <w:color w:val="auto"/>
          <w:lang w:val="sr-Cyrl-RS"/>
        </w:rPr>
        <w:t>, уз клаузулу „кључ у руке“, у складу са усвојеном понудом бр. ____________ од _____________ Извођача радова и техничком спецификацијом из конкурсне документације, које чине саставне делове овог уговора.</w:t>
      </w:r>
      <w:r w:rsidRPr="00F974D7">
        <w:rPr>
          <w:color w:val="auto"/>
        </w:rPr>
        <w:t xml:space="preserve"> </w:t>
      </w:r>
    </w:p>
    <w:p w14:paraId="635F5C0F" w14:textId="77777777" w:rsidR="0097780E" w:rsidRDefault="0097780E" w:rsidP="00B83BA7">
      <w:pPr>
        <w:spacing w:before="240" w:after="240" w:line="240" w:lineRule="auto"/>
        <w:jc w:val="center"/>
        <w:rPr>
          <w:b/>
          <w:color w:val="auto"/>
          <w:lang w:val="en-US"/>
        </w:rPr>
      </w:pPr>
    </w:p>
    <w:p w14:paraId="5C5B9DF0" w14:textId="77777777" w:rsidR="0097780E" w:rsidRDefault="0097780E" w:rsidP="00B83BA7">
      <w:pPr>
        <w:spacing w:before="240" w:after="240" w:line="240" w:lineRule="auto"/>
        <w:jc w:val="center"/>
        <w:rPr>
          <w:b/>
          <w:color w:val="auto"/>
          <w:lang w:val="en-US"/>
        </w:rPr>
      </w:pPr>
    </w:p>
    <w:p w14:paraId="5CBD57BB" w14:textId="77777777" w:rsidR="00B83BA7" w:rsidRPr="000F19C4" w:rsidRDefault="00B83BA7" w:rsidP="00B83BA7">
      <w:pPr>
        <w:spacing w:before="240" w:after="240" w:line="240" w:lineRule="auto"/>
        <w:jc w:val="center"/>
        <w:rPr>
          <w:b/>
          <w:color w:val="auto"/>
          <w:lang w:val="en-US"/>
        </w:rPr>
      </w:pPr>
      <w:r w:rsidRPr="000F19C4">
        <w:rPr>
          <w:b/>
          <w:color w:val="auto"/>
          <w:lang w:val="en-US"/>
        </w:rPr>
        <w:lastRenderedPageBreak/>
        <w:t xml:space="preserve">Члан </w:t>
      </w:r>
      <w:r w:rsidRPr="000F19C4">
        <w:rPr>
          <w:b/>
          <w:color w:val="auto"/>
          <w:lang w:val="sr-Cyrl-CS"/>
        </w:rPr>
        <w:t>2</w:t>
      </w:r>
      <w:r w:rsidRPr="000F19C4">
        <w:rPr>
          <w:b/>
          <w:color w:val="auto"/>
          <w:lang w:val="en-US"/>
        </w:rPr>
        <w:t>.</w:t>
      </w:r>
    </w:p>
    <w:p w14:paraId="66DB8D5A" w14:textId="77777777" w:rsidR="00B83BA7" w:rsidRPr="000F19C4" w:rsidRDefault="00B83BA7" w:rsidP="00B83BA7">
      <w:pPr>
        <w:pStyle w:val="BodyText"/>
        <w:kinsoku w:val="0"/>
        <w:overflowPunct w:val="0"/>
        <w:spacing w:line="240" w:lineRule="auto"/>
        <w:ind w:right="125"/>
        <w:jc w:val="both"/>
        <w:rPr>
          <w:color w:val="auto"/>
        </w:rPr>
      </w:pPr>
      <w:r w:rsidRPr="000F19C4">
        <w:rPr>
          <w:color w:val="auto"/>
          <w:spacing w:val="-1"/>
        </w:rPr>
        <w:t>Извођач радова</w:t>
      </w:r>
      <w:r w:rsidRPr="000F19C4">
        <w:rPr>
          <w:color w:val="auto"/>
          <w:spacing w:val="-1"/>
          <w:lang w:val="sr-Cyrl-RS"/>
        </w:rPr>
        <w:t xml:space="preserve"> се обавезује </w:t>
      </w:r>
      <w:r w:rsidRPr="000F19C4">
        <w:rPr>
          <w:color w:val="auto"/>
        </w:rPr>
        <w:t>да</w:t>
      </w:r>
      <w:r w:rsidRPr="000F19C4">
        <w:rPr>
          <w:color w:val="auto"/>
          <w:spacing w:val="41"/>
        </w:rPr>
        <w:t xml:space="preserve"> </w:t>
      </w:r>
      <w:r w:rsidRPr="000F19C4">
        <w:rPr>
          <w:color w:val="auto"/>
          <w:spacing w:val="-1"/>
          <w:lang w:val="sr-Cyrl-RS"/>
        </w:rPr>
        <w:t xml:space="preserve">изради пројектно-техничку документацију за предметну набавку </w:t>
      </w:r>
      <w:r w:rsidRPr="000F19C4">
        <w:rPr>
          <w:color w:val="auto"/>
          <w:lang w:val="sr-Cyrl-RS"/>
        </w:rPr>
        <w:t>П</w:t>
      </w:r>
      <w:r w:rsidRPr="000F19C4">
        <w:rPr>
          <w:color w:val="auto"/>
          <w:lang w:val="en-US"/>
        </w:rPr>
        <w:t>ројектовањ</w:t>
      </w:r>
      <w:r w:rsidRPr="000F19C4">
        <w:rPr>
          <w:color w:val="auto"/>
          <w:lang w:val="sr-Cyrl-RS"/>
        </w:rPr>
        <w:t>е</w:t>
      </w:r>
      <w:r w:rsidRPr="000F19C4">
        <w:rPr>
          <w:color w:val="auto"/>
          <w:lang w:val="en-US"/>
        </w:rPr>
        <w:t xml:space="preserve"> и извођењ</w:t>
      </w:r>
      <w:r w:rsidRPr="000F19C4">
        <w:rPr>
          <w:color w:val="auto"/>
          <w:lang w:val="sr-Cyrl-RS"/>
        </w:rPr>
        <w:t>е</w:t>
      </w:r>
      <w:r w:rsidRPr="000F19C4">
        <w:rPr>
          <w:color w:val="auto"/>
          <w:lang w:val="en-US"/>
        </w:rPr>
        <w:t xml:space="preserve"> радова </w:t>
      </w:r>
      <w:r w:rsidRPr="000F19C4">
        <w:rPr>
          <w:color w:val="auto"/>
          <w:spacing w:val="-2"/>
        </w:rPr>
        <w:t>на трафостаници капацитета 1 х 1.000 kVA са повезивањем постојећих каблова на складишту нафтних деривата Пожега у Пожеги</w:t>
      </w:r>
      <w:r w:rsidRPr="000F19C4">
        <w:rPr>
          <w:color w:val="auto"/>
          <w:spacing w:val="-2"/>
          <w:lang w:val="sr-Cyrl-RS"/>
        </w:rPr>
        <w:t xml:space="preserve">, </w:t>
      </w:r>
      <w:r w:rsidRPr="000F19C4">
        <w:rPr>
          <w:color w:val="auto"/>
          <w:spacing w:val="1"/>
          <w:lang w:val="sr-Cyrl-RS"/>
        </w:rPr>
        <w:t>у складу са</w:t>
      </w:r>
      <w:r w:rsidRPr="000F19C4">
        <w:rPr>
          <w:color w:val="auto"/>
          <w:lang w:val="sr-Cyrl-RS"/>
        </w:rPr>
        <w:t xml:space="preserve"> техничком спецификацијом из конкурсне документације и</w:t>
      </w:r>
      <w:r w:rsidRPr="000F19C4">
        <w:rPr>
          <w:color w:val="auto"/>
          <w:spacing w:val="1"/>
          <w:lang w:val="sr-Cyrl-RS"/>
        </w:rPr>
        <w:t xml:space="preserve"> урађеним пројектима на које је добијена сагласност надлежних органа и грађевинском дозволом.</w:t>
      </w:r>
    </w:p>
    <w:p w14:paraId="0FCAAF88" w14:textId="77777777" w:rsidR="00B83BA7" w:rsidRPr="000F19C4" w:rsidRDefault="00B83BA7" w:rsidP="00B83BA7">
      <w:pPr>
        <w:spacing w:before="240" w:after="240" w:line="240" w:lineRule="auto"/>
        <w:jc w:val="center"/>
        <w:rPr>
          <w:b/>
          <w:color w:val="auto"/>
          <w:lang w:val="en-US"/>
        </w:rPr>
      </w:pPr>
      <w:proofErr w:type="gramStart"/>
      <w:r w:rsidRPr="000F19C4">
        <w:rPr>
          <w:b/>
          <w:color w:val="auto"/>
          <w:lang w:val="en-US"/>
        </w:rPr>
        <w:t xml:space="preserve">Члан  </w:t>
      </w:r>
      <w:r w:rsidRPr="000F19C4">
        <w:rPr>
          <w:b/>
          <w:color w:val="auto"/>
          <w:lang w:val="sr-Cyrl-RS"/>
        </w:rPr>
        <w:t>3</w:t>
      </w:r>
      <w:proofErr w:type="gramEnd"/>
      <w:r w:rsidRPr="000F19C4">
        <w:rPr>
          <w:b/>
          <w:color w:val="auto"/>
          <w:lang w:val="en-US"/>
        </w:rPr>
        <w:t>.</w:t>
      </w:r>
    </w:p>
    <w:p w14:paraId="6DBCB537" w14:textId="77777777" w:rsidR="00B83BA7" w:rsidRPr="000F19C4" w:rsidRDefault="00B83BA7" w:rsidP="00B83BA7">
      <w:pPr>
        <w:spacing w:after="120" w:line="240" w:lineRule="auto"/>
        <w:jc w:val="both"/>
        <w:rPr>
          <w:color w:val="auto"/>
        </w:rPr>
      </w:pPr>
      <w:r w:rsidRPr="000F19C4">
        <w:rPr>
          <w:color w:val="auto"/>
        </w:rPr>
        <w:t>Пројектно-техничка  документација</w:t>
      </w:r>
      <w:r w:rsidRPr="000F19C4">
        <w:rPr>
          <w:color w:val="auto"/>
          <w:lang w:val="sr-Cyrl-CS"/>
        </w:rPr>
        <w:t xml:space="preserve"> из чл. 2</w:t>
      </w:r>
      <w:r w:rsidRPr="000F19C4">
        <w:rPr>
          <w:color w:val="auto"/>
        </w:rPr>
        <w:t>, која је предмет овог Уговора, обухвата :</w:t>
      </w:r>
    </w:p>
    <w:p w14:paraId="7B8103C0"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Израда идејног решења (ИДР)</w:t>
      </w:r>
      <w:r w:rsidRPr="000F19C4">
        <w:rPr>
          <w:color w:val="auto"/>
          <w:lang w:val="sr-Cyrl-RS"/>
        </w:rPr>
        <w:t xml:space="preserve"> изградње</w:t>
      </w:r>
      <w:r w:rsidRPr="000F19C4">
        <w:rPr>
          <w:color w:val="auto"/>
          <w:spacing w:val="-2"/>
        </w:rPr>
        <w:t xml:space="preserve"> трафостаниц</w:t>
      </w:r>
      <w:r w:rsidRPr="000F19C4">
        <w:rPr>
          <w:color w:val="auto"/>
          <w:spacing w:val="-2"/>
          <w:lang w:val="sr-Cyrl-RS"/>
        </w:rPr>
        <w:t>е;</w:t>
      </w:r>
    </w:p>
    <w:p w14:paraId="1F79D7DC"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Прибављање локацијских услова;</w:t>
      </w:r>
    </w:p>
    <w:p w14:paraId="205AD72F"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lang w:val="sr-Cyrl-RS"/>
        </w:rPr>
        <w:t>Прибављање услова за пројектовање од стране ЕПС-а;</w:t>
      </w:r>
    </w:p>
    <w:p w14:paraId="57FDEBC2" w14:textId="77777777" w:rsidR="00B83BA7" w:rsidRPr="000F19C4" w:rsidRDefault="00B83BA7" w:rsidP="00B83BA7">
      <w:pPr>
        <w:numPr>
          <w:ilvl w:val="0"/>
          <w:numId w:val="24"/>
        </w:numPr>
        <w:spacing w:after="120" w:line="240" w:lineRule="auto"/>
        <w:ind w:left="567" w:right="-144" w:hanging="567"/>
        <w:jc w:val="both"/>
        <w:rPr>
          <w:color w:val="auto"/>
        </w:rPr>
      </w:pPr>
      <w:r w:rsidRPr="000F19C4">
        <w:rPr>
          <w:color w:val="auto"/>
        </w:rPr>
        <w:t>Израда идејн</w:t>
      </w:r>
      <w:r w:rsidRPr="000F19C4">
        <w:rPr>
          <w:color w:val="auto"/>
          <w:lang w:val="sr-Cyrl-RS"/>
        </w:rPr>
        <w:t>ог</w:t>
      </w:r>
      <w:r w:rsidRPr="000F19C4">
        <w:rPr>
          <w:color w:val="auto"/>
        </w:rPr>
        <w:t xml:space="preserve"> пројекта (ИДП) изградње </w:t>
      </w:r>
      <w:r w:rsidRPr="000F19C4">
        <w:rPr>
          <w:color w:val="auto"/>
          <w:spacing w:val="-2"/>
        </w:rPr>
        <w:t>трафостаниц</w:t>
      </w:r>
      <w:r w:rsidRPr="000F19C4">
        <w:rPr>
          <w:color w:val="auto"/>
          <w:spacing w:val="-2"/>
          <w:lang w:val="sr-Cyrl-RS"/>
        </w:rPr>
        <w:t>е</w:t>
      </w:r>
      <w:r w:rsidRPr="000F19C4">
        <w:rPr>
          <w:color w:val="auto"/>
        </w:rPr>
        <w:t>;</w:t>
      </w:r>
    </w:p>
    <w:p w14:paraId="434A4878"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Добијање сагласности равизионе комисије на идејне пројекте;</w:t>
      </w:r>
    </w:p>
    <w:p w14:paraId="13CAF904" w14:textId="77777777" w:rsidR="00B83BA7" w:rsidRPr="000F19C4" w:rsidRDefault="00B83BA7" w:rsidP="00B83BA7">
      <w:pPr>
        <w:numPr>
          <w:ilvl w:val="0"/>
          <w:numId w:val="24"/>
        </w:numPr>
        <w:spacing w:after="120" w:line="240" w:lineRule="auto"/>
        <w:ind w:left="567" w:right="-286" w:hanging="567"/>
        <w:jc w:val="both"/>
        <w:rPr>
          <w:color w:val="auto"/>
        </w:rPr>
      </w:pPr>
      <w:r w:rsidRPr="000F19C4">
        <w:rPr>
          <w:color w:val="auto"/>
        </w:rPr>
        <w:t>Израду Студије о процени утицаја на животну средину и исходовање сагласности на исту;</w:t>
      </w:r>
    </w:p>
    <w:p w14:paraId="6CBFC4A0"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Израда пројеката за грађевинску дозволу (ПГД);</w:t>
      </w:r>
    </w:p>
    <w:p w14:paraId="13E7147B"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Израда Елабората о заштити од пожара;</w:t>
      </w:r>
    </w:p>
    <w:p w14:paraId="23096AF5"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Техничка контрола пројеката за грађевинску дозволу;</w:t>
      </w:r>
    </w:p>
    <w:p w14:paraId="3B58FC4A"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Израда Изводa из пројекта;</w:t>
      </w:r>
    </w:p>
    <w:p w14:paraId="5FD38111"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Прибављaњe грађевинске дозволе;</w:t>
      </w:r>
    </w:p>
    <w:p w14:paraId="500B4F61" w14:textId="77777777" w:rsidR="00B83BA7" w:rsidRPr="000F19C4" w:rsidRDefault="00B83BA7" w:rsidP="00B83BA7">
      <w:pPr>
        <w:numPr>
          <w:ilvl w:val="0"/>
          <w:numId w:val="24"/>
        </w:numPr>
        <w:spacing w:after="120" w:line="240" w:lineRule="auto"/>
        <w:ind w:left="567" w:hanging="567"/>
        <w:jc w:val="both"/>
        <w:rPr>
          <w:color w:val="auto"/>
        </w:rPr>
      </w:pPr>
      <w:r w:rsidRPr="000F19C4">
        <w:rPr>
          <w:color w:val="auto"/>
        </w:rPr>
        <w:t>Израда пројеката за извођење (ПЗИ);</w:t>
      </w:r>
    </w:p>
    <w:p w14:paraId="5CF10CC9"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rPr>
        <w:t>Добијање сагласности надлежног органа МУП-а на пројекте за извођење (ПЗИ);</w:t>
      </w:r>
    </w:p>
    <w:p w14:paraId="26845EFA"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spacing w:val="-1"/>
        </w:rPr>
        <w:t>Пријава радова;</w:t>
      </w:r>
    </w:p>
    <w:p w14:paraId="3F3C5C23"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spacing w:val="-1"/>
        </w:rPr>
        <w:t>Организација градилишта;</w:t>
      </w:r>
    </w:p>
    <w:p w14:paraId="09A770DA"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spacing w:val="-1"/>
        </w:rPr>
        <w:t>Набавка опреме и материјала;</w:t>
      </w:r>
    </w:p>
    <w:p w14:paraId="77A10F44"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spacing w:val="-1"/>
        </w:rPr>
        <w:t xml:space="preserve">Извођење неопходних радова (грађевинских, електро…) на изградњи </w:t>
      </w:r>
      <w:r w:rsidRPr="000F19C4">
        <w:rPr>
          <w:color w:val="auto"/>
          <w:spacing w:val="-1"/>
          <w:lang w:val="sr-Cyrl-RS"/>
        </w:rPr>
        <w:t>трафостанице</w:t>
      </w:r>
      <w:r w:rsidRPr="000F19C4">
        <w:rPr>
          <w:color w:val="auto"/>
          <w:spacing w:val="-1"/>
        </w:rPr>
        <w:t>;</w:t>
      </w:r>
    </w:p>
    <w:p w14:paraId="78D3AD1E"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lang w:val="en-US"/>
        </w:rPr>
      </w:pPr>
      <w:r w:rsidRPr="000F19C4">
        <w:rPr>
          <w:color w:val="auto"/>
          <w:lang w:val="sr-Cyrl-RS"/>
        </w:rPr>
        <w:t xml:space="preserve">Прибављање одобрења за прикључење трафостанице на </w:t>
      </w:r>
      <w:r w:rsidRPr="000F19C4">
        <w:rPr>
          <w:color w:val="auto"/>
          <w:lang w:val="sr-Cyrl-CS"/>
        </w:rPr>
        <w:t>дистрибутивни систем електричне енергије;</w:t>
      </w:r>
    </w:p>
    <w:p w14:paraId="6BA55D32"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lang w:val="en-US"/>
        </w:rPr>
      </w:pPr>
      <w:r w:rsidRPr="000F19C4">
        <w:rPr>
          <w:color w:val="auto"/>
          <w:lang w:val="sr-Cyrl-CS"/>
        </w:rPr>
        <w:t>Прикључење објекта - трафостанице на дистрибутивни систем електричне енергије;</w:t>
      </w:r>
    </w:p>
    <w:p w14:paraId="41F52666"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lang w:val="sr-Cyrl-CS"/>
        </w:rPr>
        <w:t>Пуштање у рад трафостанице;</w:t>
      </w:r>
    </w:p>
    <w:p w14:paraId="74CEEBCC"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spacing w:val="-1"/>
        </w:rPr>
        <w:t>Израда пројеката изведеног објекта (ПИО)</w:t>
      </w:r>
      <w:r w:rsidRPr="000F19C4">
        <w:rPr>
          <w:color w:val="auto"/>
          <w:spacing w:val="-1"/>
          <w:lang w:val="sr-Cyrl-RS"/>
        </w:rPr>
        <w:t xml:space="preserve"> трафостанице</w:t>
      </w:r>
      <w:r w:rsidRPr="000F19C4">
        <w:rPr>
          <w:color w:val="auto"/>
          <w:spacing w:val="-1"/>
        </w:rPr>
        <w:t>;</w:t>
      </w:r>
    </w:p>
    <w:p w14:paraId="4138DBA8"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spacing w:val="-1"/>
        </w:rPr>
        <w:t>Пројектантски надзор у фази извођења радова;</w:t>
      </w:r>
    </w:p>
    <w:p w14:paraId="3D4FA143" w14:textId="77777777" w:rsidR="00B83BA7" w:rsidRPr="000F19C4" w:rsidRDefault="00B83BA7" w:rsidP="00B83BA7">
      <w:pPr>
        <w:pStyle w:val="ListParagraph"/>
        <w:numPr>
          <w:ilvl w:val="0"/>
          <w:numId w:val="24"/>
        </w:numPr>
        <w:suppressAutoHyphens w:val="0"/>
        <w:spacing w:after="120" w:line="240" w:lineRule="auto"/>
        <w:ind w:left="567" w:hanging="567"/>
        <w:jc w:val="both"/>
        <w:rPr>
          <w:color w:val="auto"/>
        </w:rPr>
      </w:pPr>
      <w:r w:rsidRPr="000F19C4">
        <w:rPr>
          <w:color w:val="auto"/>
          <w:spacing w:val="-1"/>
        </w:rPr>
        <w:t>Технички пријем објекта (отклањање свих евентуалних примедби комисије до добијања позитивног решења)</w:t>
      </w:r>
      <w:r w:rsidRPr="000F19C4">
        <w:rPr>
          <w:color w:val="auto"/>
          <w:spacing w:val="-1"/>
          <w:lang w:val="sr-Cyrl-RS"/>
        </w:rPr>
        <w:t>.</w:t>
      </w:r>
    </w:p>
    <w:p w14:paraId="32EA4A07" w14:textId="77777777" w:rsidR="00B83BA7" w:rsidRPr="000F19C4" w:rsidRDefault="00B83BA7" w:rsidP="00B83BA7">
      <w:pPr>
        <w:spacing w:before="240" w:after="240" w:line="240" w:lineRule="auto"/>
        <w:jc w:val="center"/>
        <w:rPr>
          <w:b/>
          <w:color w:val="auto"/>
        </w:rPr>
      </w:pPr>
      <w:r w:rsidRPr="000F19C4">
        <w:rPr>
          <w:b/>
          <w:color w:val="auto"/>
        </w:rPr>
        <w:t xml:space="preserve">Члан  </w:t>
      </w:r>
      <w:r w:rsidRPr="000F19C4">
        <w:rPr>
          <w:b/>
          <w:color w:val="auto"/>
          <w:lang w:val="sr-Cyrl-RS"/>
        </w:rPr>
        <w:t>4</w:t>
      </w:r>
      <w:r w:rsidRPr="000F19C4">
        <w:rPr>
          <w:b/>
          <w:color w:val="auto"/>
        </w:rPr>
        <w:t>.</w:t>
      </w:r>
    </w:p>
    <w:p w14:paraId="6126BB58" w14:textId="77777777" w:rsidR="00B83BA7" w:rsidRPr="000F19C4" w:rsidRDefault="00B83BA7" w:rsidP="00B83BA7">
      <w:pPr>
        <w:spacing w:before="120" w:after="120" w:line="240" w:lineRule="auto"/>
        <w:jc w:val="both"/>
        <w:rPr>
          <w:color w:val="auto"/>
        </w:rPr>
      </w:pPr>
      <w:r w:rsidRPr="000F19C4">
        <w:rPr>
          <w:color w:val="auto"/>
        </w:rPr>
        <w:t xml:space="preserve">Извођач радова се обавезује да ће </w:t>
      </w:r>
      <w:r w:rsidRPr="000F19C4">
        <w:rPr>
          <w:color w:val="auto"/>
          <w:lang w:val="sr-Cyrl-CS"/>
        </w:rPr>
        <w:t>израду пројектно - техничке документације</w:t>
      </w:r>
      <w:r w:rsidRPr="000F19C4">
        <w:rPr>
          <w:color w:val="auto"/>
        </w:rPr>
        <w:t>, кој</w:t>
      </w:r>
      <w:r w:rsidRPr="000F19C4">
        <w:rPr>
          <w:color w:val="auto"/>
          <w:lang w:val="sr-Cyrl-CS"/>
        </w:rPr>
        <w:t>а</w:t>
      </w:r>
      <w:r w:rsidRPr="000F19C4">
        <w:rPr>
          <w:color w:val="auto"/>
        </w:rPr>
        <w:t xml:space="preserve"> </w:t>
      </w:r>
      <w:r w:rsidRPr="000F19C4">
        <w:rPr>
          <w:color w:val="auto"/>
          <w:lang w:val="sr-Cyrl-CS"/>
        </w:rPr>
        <w:t xml:space="preserve">је </w:t>
      </w:r>
      <w:r w:rsidRPr="000F19C4">
        <w:rPr>
          <w:color w:val="auto"/>
        </w:rPr>
        <w:t xml:space="preserve">предмет овог уговора, извршити стручна лица – одговорни пројектанти, који су квалификовани за обављање таквих послова у складу са важећим законским прописима и стандардима, који </w:t>
      </w:r>
      <w:r w:rsidRPr="000F19C4">
        <w:rPr>
          <w:color w:val="auto"/>
        </w:rPr>
        <w:lastRenderedPageBreak/>
        <w:t>прописују услове пројектовања и грађења објеката, за које се врши израда пројектне документације.</w:t>
      </w:r>
    </w:p>
    <w:p w14:paraId="25EDFFC7" w14:textId="77777777" w:rsidR="00B83BA7" w:rsidRPr="000F19C4" w:rsidRDefault="00B83BA7" w:rsidP="00B83BA7">
      <w:pPr>
        <w:spacing w:after="120" w:line="240" w:lineRule="auto"/>
        <w:jc w:val="both"/>
        <w:rPr>
          <w:color w:val="auto"/>
        </w:rPr>
      </w:pPr>
      <w:r w:rsidRPr="000F19C4">
        <w:rPr>
          <w:color w:val="auto"/>
        </w:rPr>
        <w:t xml:space="preserve">Извођач радова се обавезује да изради пројектно-техничку документацију из члана </w:t>
      </w:r>
      <w:r w:rsidRPr="000F19C4">
        <w:rPr>
          <w:color w:val="auto"/>
          <w:lang w:val="sr-Cyrl-RS"/>
        </w:rPr>
        <w:t>3</w:t>
      </w:r>
      <w:r w:rsidRPr="000F19C4">
        <w:rPr>
          <w:color w:val="auto"/>
        </w:rPr>
        <w:t>. овог уговора, као и да организује техничку контролу пројеката за грађевинску дозволу. За избор извршиоца техничке контроле пројеката за грађевинску дозволу потребна је писмена сагласност Дирекције.</w:t>
      </w:r>
    </w:p>
    <w:p w14:paraId="367A42D8" w14:textId="77777777" w:rsidR="00B83BA7" w:rsidRPr="001F30C8" w:rsidRDefault="00B83BA7" w:rsidP="00B83BA7">
      <w:pPr>
        <w:spacing w:before="240" w:after="240"/>
        <w:jc w:val="center"/>
        <w:rPr>
          <w:b/>
          <w:color w:val="auto"/>
        </w:rPr>
      </w:pPr>
      <w:r w:rsidRPr="001F30C8">
        <w:rPr>
          <w:b/>
          <w:color w:val="auto"/>
        </w:rPr>
        <w:t>Члан  5.</w:t>
      </w:r>
    </w:p>
    <w:p w14:paraId="0B63323D" w14:textId="77777777" w:rsidR="00B83BA7" w:rsidRPr="001F30C8" w:rsidRDefault="00B83BA7" w:rsidP="00B83BA7">
      <w:pPr>
        <w:spacing w:before="120" w:after="120"/>
        <w:jc w:val="both"/>
        <w:rPr>
          <w:color w:val="auto"/>
          <w:lang w:val="sr-Cyrl-CS"/>
        </w:rPr>
      </w:pPr>
      <w:r w:rsidRPr="001F30C8">
        <w:rPr>
          <w:color w:val="auto"/>
        </w:rPr>
        <w:t xml:space="preserve">Извођач радова се обавезује да изради пројектно - техничку документацију </w:t>
      </w:r>
      <w:r w:rsidRPr="001F30C8">
        <w:rPr>
          <w:color w:val="auto"/>
          <w:lang w:val="sr-Cyrl-CS"/>
        </w:rPr>
        <w:t xml:space="preserve">из чл. 3. овог уговора </w:t>
      </w:r>
      <w:r w:rsidRPr="001F30C8">
        <w:rPr>
          <w:color w:val="auto"/>
        </w:rPr>
        <w:t xml:space="preserve">у складу са добијеним Локацијским условима, условима јавних и комуналних предузећа, Генералним планом комплекса </w:t>
      </w:r>
      <w:r w:rsidRPr="001F30C8">
        <w:rPr>
          <w:color w:val="auto"/>
          <w:lang w:val="sr-Cyrl-CS"/>
        </w:rPr>
        <w:t xml:space="preserve">у свему према </w:t>
      </w:r>
      <w:r w:rsidRPr="001F30C8">
        <w:rPr>
          <w:color w:val="auto"/>
        </w:rPr>
        <w:t xml:space="preserve">важећим </w:t>
      </w:r>
      <w:r w:rsidRPr="001F30C8">
        <w:rPr>
          <w:color w:val="auto"/>
          <w:lang w:val="sr-Cyrl-CS"/>
        </w:rPr>
        <w:t xml:space="preserve">законским </w:t>
      </w:r>
      <w:r w:rsidRPr="001F30C8">
        <w:rPr>
          <w:color w:val="auto"/>
        </w:rPr>
        <w:t>прописима</w:t>
      </w:r>
      <w:r w:rsidRPr="001F30C8">
        <w:rPr>
          <w:color w:val="auto"/>
          <w:lang w:val="sr-Cyrl-CS"/>
        </w:rPr>
        <w:t>,</w:t>
      </w:r>
      <w:r w:rsidRPr="001F30C8">
        <w:rPr>
          <w:color w:val="auto"/>
        </w:rPr>
        <w:t xml:space="preserve"> стандардима </w:t>
      </w:r>
      <w:r w:rsidRPr="001F30C8">
        <w:rPr>
          <w:color w:val="auto"/>
          <w:lang w:val="sr-Cyrl-CS"/>
        </w:rPr>
        <w:t xml:space="preserve">и нормативима </w:t>
      </w:r>
      <w:r w:rsidRPr="001F30C8">
        <w:rPr>
          <w:color w:val="auto"/>
        </w:rPr>
        <w:t>који важе за ову врсту услуге, у складу са техничким условима из понуде и конкурсне документације.</w:t>
      </w:r>
    </w:p>
    <w:p w14:paraId="778AF27F" w14:textId="77777777" w:rsidR="00B83BA7" w:rsidRPr="001F30C8" w:rsidRDefault="00B83BA7" w:rsidP="00B83BA7">
      <w:pPr>
        <w:spacing w:before="240" w:after="240"/>
        <w:jc w:val="center"/>
        <w:rPr>
          <w:b/>
          <w:color w:val="auto"/>
          <w:lang w:val="sr-Cyrl-CS"/>
        </w:rPr>
      </w:pPr>
      <w:r w:rsidRPr="001F30C8">
        <w:rPr>
          <w:b/>
          <w:color w:val="auto"/>
          <w:lang w:val="sr-Cyrl-CS"/>
        </w:rPr>
        <w:t>Члан 6.</w:t>
      </w:r>
    </w:p>
    <w:p w14:paraId="2885F603" w14:textId="77777777" w:rsidR="00B83BA7" w:rsidRPr="001F30C8" w:rsidRDefault="00B83BA7" w:rsidP="00B83BA7">
      <w:pPr>
        <w:spacing w:before="120" w:after="120"/>
        <w:jc w:val="both"/>
        <w:rPr>
          <w:color w:val="auto"/>
          <w:lang w:val="sr-Cyrl-CS"/>
        </w:rPr>
      </w:pPr>
      <w:r w:rsidRPr="001F30C8">
        <w:rPr>
          <w:color w:val="auto"/>
          <w:lang w:val="sr-Cyrl-CS"/>
        </w:rPr>
        <w:t>Сви пројекти морају бити урађени на нивоу за добијање потребних сагласности и грађевинске дозволе и техничког пријема изграђеног објекта. Извођач радова је обавезан да поступи по примедбама надлежних органа и усклади пројектну документацију, у року од 5 дана од дана писменог обавештења, без накнаде.</w:t>
      </w:r>
    </w:p>
    <w:p w14:paraId="363B9EF1" w14:textId="77777777" w:rsidR="00B83BA7" w:rsidRPr="001F30C8" w:rsidRDefault="00B83BA7" w:rsidP="00B83BA7">
      <w:pPr>
        <w:spacing w:before="120" w:after="120"/>
        <w:jc w:val="both"/>
        <w:rPr>
          <w:color w:val="auto"/>
          <w:lang w:val="sr-Cyrl-CS"/>
        </w:rPr>
      </w:pPr>
      <w:r w:rsidRPr="001F30C8">
        <w:rPr>
          <w:color w:val="auto"/>
          <w:lang w:val="sr-Cyrl-CS"/>
        </w:rPr>
        <w:t>Извођач радова гарантује за квалитет израде пројектно - техничке документације.</w:t>
      </w:r>
    </w:p>
    <w:p w14:paraId="284D52D4" w14:textId="77777777" w:rsidR="00B83BA7" w:rsidRPr="001F30C8" w:rsidRDefault="00B83BA7" w:rsidP="00B83BA7">
      <w:pPr>
        <w:spacing w:before="240" w:after="240" w:line="240" w:lineRule="auto"/>
        <w:jc w:val="center"/>
        <w:rPr>
          <w:b/>
          <w:color w:val="auto"/>
          <w:lang w:val="sr-Cyrl-CS"/>
        </w:rPr>
      </w:pPr>
      <w:r w:rsidRPr="001F30C8">
        <w:rPr>
          <w:b/>
          <w:color w:val="auto"/>
          <w:lang w:val="sr-Cyrl-CS"/>
        </w:rPr>
        <w:t>Члан  7.</w:t>
      </w:r>
    </w:p>
    <w:p w14:paraId="396F493C" w14:textId="77777777" w:rsidR="00B83BA7" w:rsidRPr="001F30C8" w:rsidRDefault="00B83BA7" w:rsidP="00B83BA7">
      <w:pPr>
        <w:spacing w:before="120" w:after="120"/>
        <w:jc w:val="both"/>
        <w:rPr>
          <w:color w:val="auto"/>
          <w:lang w:val="sr-Cyrl-CS"/>
        </w:rPr>
      </w:pPr>
      <w:r w:rsidRPr="001F30C8">
        <w:rPr>
          <w:color w:val="auto"/>
          <w:lang w:val="sr-Cyrl-CS"/>
        </w:rPr>
        <w:t>Извођач радова се обавезује да обезбеди и преда Дирекцији: Извештај о извршеној техничкој контроли пројеката, Грађевинску дозволу, Енергетску дозволу и Решење од МУП-а, Сектора за ванредне ситуације, Управе за превентивну заштиту на урађене пројекте за извођење.</w:t>
      </w:r>
    </w:p>
    <w:p w14:paraId="7D5961CD" w14:textId="77777777" w:rsidR="00B83BA7" w:rsidRPr="001F30C8" w:rsidRDefault="00B83BA7" w:rsidP="00B83BA7">
      <w:pPr>
        <w:spacing w:after="120" w:line="240" w:lineRule="auto"/>
        <w:jc w:val="both"/>
        <w:rPr>
          <w:color w:val="auto"/>
          <w:lang w:val="sr-Cyrl-CS"/>
        </w:rPr>
      </w:pPr>
      <w:r w:rsidRPr="001F30C8">
        <w:rPr>
          <w:color w:val="auto"/>
          <w:lang w:val="sr-Cyrl-CS"/>
        </w:rPr>
        <w:t xml:space="preserve">Извођач радова се обавезује да пројектно-техничку документацију ближе описану у члану </w:t>
      </w:r>
      <w:r>
        <w:rPr>
          <w:color w:val="auto"/>
          <w:lang w:val="sr-Cyrl-CS"/>
        </w:rPr>
        <w:t>3</w:t>
      </w:r>
      <w:r w:rsidRPr="001F30C8">
        <w:rPr>
          <w:color w:val="auto"/>
          <w:lang w:val="sr-Cyrl-CS"/>
        </w:rPr>
        <w:t>. овог Уговора, преда Дирекцији у 3 (три) примерка сложене, оверене, увезане и печатиране као и у електронској отвореној форми (AutoCad формат за графичку документацију и Word формат за текст) и PDF-у.</w:t>
      </w:r>
    </w:p>
    <w:p w14:paraId="690A01F6" w14:textId="77777777" w:rsidR="00B83BA7" w:rsidRPr="00247937" w:rsidRDefault="00B83BA7" w:rsidP="00B83BA7">
      <w:pPr>
        <w:spacing w:before="240" w:after="240" w:line="240" w:lineRule="auto"/>
        <w:jc w:val="center"/>
        <w:rPr>
          <w:b/>
          <w:color w:val="auto"/>
          <w:lang w:val="sr-Cyrl-CS"/>
        </w:rPr>
      </w:pPr>
      <w:r w:rsidRPr="00247937">
        <w:rPr>
          <w:b/>
          <w:color w:val="auto"/>
          <w:lang w:val="sr-Cyrl-CS"/>
        </w:rPr>
        <w:t>Члан 8.</w:t>
      </w:r>
    </w:p>
    <w:p w14:paraId="3FFA2A63" w14:textId="77777777" w:rsidR="00B83BA7" w:rsidRPr="00247937" w:rsidRDefault="00B83BA7" w:rsidP="00B83BA7">
      <w:pPr>
        <w:spacing w:before="120" w:after="120" w:line="240" w:lineRule="auto"/>
        <w:jc w:val="both"/>
        <w:rPr>
          <w:b/>
          <w:color w:val="auto"/>
          <w:lang w:val="sr-Cyrl-CS"/>
        </w:rPr>
      </w:pPr>
      <w:r w:rsidRPr="00247937">
        <w:rPr>
          <w:color w:val="auto"/>
          <w:lang w:val="sr-Cyrl-CS"/>
        </w:rPr>
        <w:t>Дирекција се обавезује да достави Извођачу радова све податке које поседује, неопходне за израду пројектно-техничке документације из члана 3. овог Уговора и да Извођачу радова омогући прикупљање потребних података на терену у вези са израдом пројектне документације која је предмет овог уговора.</w:t>
      </w:r>
      <w:r w:rsidRPr="00247937">
        <w:rPr>
          <w:b/>
          <w:color w:val="auto"/>
          <w:lang w:val="sr-Cyrl-CS"/>
        </w:rPr>
        <w:t xml:space="preserve"> </w:t>
      </w:r>
    </w:p>
    <w:p w14:paraId="40AF5539" w14:textId="77777777" w:rsidR="0097780E" w:rsidRDefault="0097780E" w:rsidP="00B83BA7">
      <w:pPr>
        <w:spacing w:before="240" w:after="240" w:line="240" w:lineRule="auto"/>
        <w:jc w:val="center"/>
        <w:rPr>
          <w:b/>
          <w:color w:val="auto"/>
          <w:lang w:val="sr-Cyrl-CS"/>
        </w:rPr>
      </w:pPr>
    </w:p>
    <w:p w14:paraId="7B38E0A4" w14:textId="77777777" w:rsidR="00B83BA7" w:rsidRPr="00247937" w:rsidRDefault="00B83BA7" w:rsidP="00B83BA7">
      <w:pPr>
        <w:spacing w:before="240" w:after="240" w:line="240" w:lineRule="auto"/>
        <w:jc w:val="center"/>
        <w:rPr>
          <w:b/>
          <w:color w:val="auto"/>
          <w:lang w:val="sr-Cyrl-CS"/>
        </w:rPr>
      </w:pPr>
      <w:r w:rsidRPr="00247937">
        <w:rPr>
          <w:b/>
          <w:color w:val="auto"/>
          <w:lang w:val="sr-Cyrl-CS"/>
        </w:rPr>
        <w:t>Члан  9.</w:t>
      </w:r>
    </w:p>
    <w:p w14:paraId="500EFB1F" w14:textId="77777777" w:rsidR="00B83BA7" w:rsidRPr="00247937" w:rsidRDefault="00B83BA7" w:rsidP="00B83BA7">
      <w:pPr>
        <w:pStyle w:val="BodyText"/>
        <w:kinsoku w:val="0"/>
        <w:overflowPunct w:val="0"/>
        <w:spacing w:line="240" w:lineRule="auto"/>
        <w:ind w:right="125"/>
        <w:jc w:val="both"/>
        <w:rPr>
          <w:color w:val="auto"/>
          <w:lang w:val="sr-Cyrl-CS"/>
        </w:rPr>
      </w:pPr>
      <w:r w:rsidRPr="00247937">
        <w:rPr>
          <w:color w:val="auto"/>
          <w:spacing w:val="-1"/>
          <w:lang w:val="sr-Cyrl-CS"/>
        </w:rPr>
        <w:t xml:space="preserve">Извођач радова се обавезује </w:t>
      </w:r>
      <w:r w:rsidRPr="00247937">
        <w:rPr>
          <w:color w:val="auto"/>
          <w:lang w:val="sr-Cyrl-CS"/>
        </w:rPr>
        <w:t>да</w:t>
      </w:r>
      <w:r w:rsidRPr="00247937">
        <w:rPr>
          <w:color w:val="auto"/>
          <w:spacing w:val="41"/>
          <w:lang w:val="sr-Cyrl-CS"/>
        </w:rPr>
        <w:t xml:space="preserve"> </w:t>
      </w:r>
      <w:r w:rsidRPr="00247937">
        <w:rPr>
          <w:color w:val="auto"/>
          <w:spacing w:val="-1"/>
          <w:lang w:val="sr-Cyrl-CS"/>
        </w:rPr>
        <w:t>из</w:t>
      </w:r>
      <w:r w:rsidRPr="00247937">
        <w:rPr>
          <w:color w:val="auto"/>
          <w:spacing w:val="-3"/>
          <w:lang w:val="sr-Cyrl-CS"/>
        </w:rPr>
        <w:t>в</w:t>
      </w:r>
      <w:r w:rsidRPr="00247937">
        <w:rPr>
          <w:color w:val="auto"/>
          <w:spacing w:val="-8"/>
          <w:lang w:val="sr-Cyrl-CS"/>
        </w:rPr>
        <w:t>е</w:t>
      </w:r>
      <w:r w:rsidRPr="00247937">
        <w:rPr>
          <w:color w:val="auto"/>
          <w:lang w:val="sr-Cyrl-CS"/>
        </w:rPr>
        <w:t>де</w:t>
      </w:r>
      <w:r w:rsidRPr="00247937">
        <w:rPr>
          <w:color w:val="auto"/>
          <w:spacing w:val="42"/>
          <w:lang w:val="sr-Cyrl-CS"/>
        </w:rPr>
        <w:t xml:space="preserve"> </w:t>
      </w:r>
      <w:r w:rsidRPr="00247937">
        <w:rPr>
          <w:color w:val="auto"/>
          <w:spacing w:val="-1"/>
          <w:lang w:val="sr-Cyrl-CS"/>
        </w:rPr>
        <w:t>ра</w:t>
      </w:r>
      <w:r w:rsidRPr="00247937">
        <w:rPr>
          <w:color w:val="auto"/>
          <w:lang w:val="sr-Cyrl-CS"/>
        </w:rPr>
        <w:t>д</w:t>
      </w:r>
      <w:r w:rsidRPr="00247937">
        <w:rPr>
          <w:color w:val="auto"/>
          <w:spacing w:val="-1"/>
          <w:lang w:val="sr-Cyrl-CS"/>
        </w:rPr>
        <w:t>о</w:t>
      </w:r>
      <w:r w:rsidRPr="00247937">
        <w:rPr>
          <w:color w:val="auto"/>
          <w:spacing w:val="-3"/>
          <w:lang w:val="sr-Cyrl-CS"/>
        </w:rPr>
        <w:t>в</w:t>
      </w:r>
      <w:r w:rsidRPr="00247937">
        <w:rPr>
          <w:color w:val="auto"/>
          <w:lang w:val="sr-Cyrl-CS"/>
        </w:rPr>
        <w:t>е</w:t>
      </w:r>
      <w:r w:rsidRPr="00247937">
        <w:rPr>
          <w:color w:val="auto"/>
          <w:spacing w:val="44"/>
          <w:lang w:val="sr-Cyrl-CS"/>
        </w:rPr>
        <w:t xml:space="preserve"> </w:t>
      </w:r>
      <w:r w:rsidRPr="00247937">
        <w:rPr>
          <w:color w:val="auto"/>
          <w:spacing w:val="1"/>
          <w:lang w:val="sr-Cyrl-CS"/>
        </w:rPr>
        <w:t>к</w:t>
      </w:r>
      <w:r w:rsidRPr="00247937">
        <w:rPr>
          <w:color w:val="auto"/>
          <w:spacing w:val="-3"/>
          <w:lang w:val="sr-Cyrl-CS"/>
        </w:rPr>
        <w:t>о</w:t>
      </w:r>
      <w:r w:rsidRPr="00247937">
        <w:rPr>
          <w:color w:val="auto"/>
          <w:spacing w:val="1"/>
          <w:lang w:val="sr-Cyrl-CS"/>
        </w:rPr>
        <w:t>ј</w:t>
      </w:r>
      <w:r w:rsidRPr="00247937">
        <w:rPr>
          <w:color w:val="auto"/>
          <w:lang w:val="sr-Cyrl-CS"/>
        </w:rPr>
        <w:t>и</w:t>
      </w:r>
      <w:r w:rsidRPr="00247937">
        <w:rPr>
          <w:color w:val="auto"/>
          <w:spacing w:val="43"/>
          <w:lang w:val="sr-Cyrl-CS"/>
        </w:rPr>
        <w:t xml:space="preserve"> </w:t>
      </w:r>
      <w:r w:rsidRPr="00247937">
        <w:rPr>
          <w:color w:val="auto"/>
          <w:spacing w:val="-3"/>
          <w:lang w:val="sr-Cyrl-CS"/>
        </w:rPr>
        <w:t>о</w:t>
      </w:r>
      <w:r w:rsidRPr="00247937">
        <w:rPr>
          <w:color w:val="auto"/>
          <w:spacing w:val="-5"/>
          <w:lang w:val="sr-Cyrl-CS"/>
        </w:rPr>
        <w:t>б</w:t>
      </w:r>
      <w:r w:rsidRPr="00247937">
        <w:rPr>
          <w:color w:val="auto"/>
          <w:spacing w:val="-3"/>
          <w:lang w:val="sr-Cyrl-CS"/>
        </w:rPr>
        <w:t>ухв</w:t>
      </w:r>
      <w:r w:rsidRPr="00247937">
        <w:rPr>
          <w:color w:val="auto"/>
          <w:spacing w:val="-6"/>
          <w:lang w:val="sr-Cyrl-CS"/>
        </w:rPr>
        <w:t>а</w:t>
      </w:r>
      <w:r w:rsidRPr="00247937">
        <w:rPr>
          <w:color w:val="auto"/>
          <w:spacing w:val="-3"/>
          <w:lang w:val="sr-Cyrl-CS"/>
        </w:rPr>
        <w:t>т</w:t>
      </w:r>
      <w:r w:rsidRPr="00247937">
        <w:rPr>
          <w:color w:val="auto"/>
          <w:spacing w:val="-1"/>
          <w:lang w:val="sr-Cyrl-CS"/>
        </w:rPr>
        <w:t>а</w:t>
      </w:r>
      <w:r w:rsidRPr="00247937">
        <w:rPr>
          <w:color w:val="auto"/>
          <w:spacing w:val="1"/>
          <w:lang w:val="sr-Cyrl-CS"/>
        </w:rPr>
        <w:t>ј</w:t>
      </w:r>
      <w:r w:rsidRPr="00247937">
        <w:rPr>
          <w:color w:val="auto"/>
          <w:lang w:val="sr-Cyrl-CS"/>
        </w:rPr>
        <w:t>у</w:t>
      </w:r>
      <w:r w:rsidRPr="00247937">
        <w:rPr>
          <w:color w:val="auto"/>
          <w:spacing w:val="44"/>
          <w:lang w:val="sr-Cyrl-CS"/>
        </w:rPr>
        <w:t xml:space="preserve"> </w:t>
      </w:r>
      <w:r w:rsidRPr="00247937">
        <w:rPr>
          <w:color w:val="auto"/>
          <w:spacing w:val="-2"/>
          <w:lang w:val="sr-Cyrl-CS"/>
        </w:rPr>
        <w:t>и</w:t>
      </w:r>
      <w:r w:rsidRPr="00247937">
        <w:rPr>
          <w:color w:val="auto"/>
          <w:spacing w:val="-1"/>
          <w:lang w:val="sr-Cyrl-CS"/>
        </w:rPr>
        <w:t>з</w:t>
      </w:r>
      <w:r w:rsidRPr="00247937">
        <w:rPr>
          <w:color w:val="auto"/>
          <w:spacing w:val="1"/>
          <w:lang w:val="sr-Cyrl-CS"/>
        </w:rPr>
        <w:t>г</w:t>
      </w:r>
      <w:r w:rsidRPr="00247937">
        <w:rPr>
          <w:color w:val="auto"/>
          <w:spacing w:val="-1"/>
          <w:lang w:val="sr-Cyrl-CS"/>
        </w:rPr>
        <w:t>ра</w:t>
      </w:r>
      <w:r w:rsidRPr="00247937">
        <w:rPr>
          <w:color w:val="auto"/>
          <w:spacing w:val="-2"/>
          <w:lang w:val="sr-Cyrl-CS"/>
        </w:rPr>
        <w:t>д</w:t>
      </w:r>
      <w:r w:rsidRPr="00247937">
        <w:rPr>
          <w:color w:val="auto"/>
          <w:lang w:val="sr-Cyrl-CS"/>
        </w:rPr>
        <w:t>њу</w:t>
      </w:r>
      <w:r w:rsidRPr="00247937">
        <w:rPr>
          <w:color w:val="auto"/>
          <w:spacing w:val="41"/>
          <w:lang w:val="sr-Cyrl-CS"/>
        </w:rPr>
        <w:t xml:space="preserve"> </w:t>
      </w:r>
      <w:r w:rsidRPr="00247937">
        <w:rPr>
          <w:color w:val="auto"/>
          <w:spacing w:val="1"/>
          <w:lang w:val="sr-Cyrl-CS"/>
        </w:rPr>
        <w:t>трафостанице у складу са</w:t>
      </w:r>
      <w:r w:rsidRPr="00247937">
        <w:rPr>
          <w:color w:val="auto"/>
          <w:lang w:val="sr-Cyrl-CS"/>
        </w:rPr>
        <w:t xml:space="preserve"> техничком спецификацијом из конкурсне документације и</w:t>
      </w:r>
      <w:r w:rsidRPr="00247937">
        <w:rPr>
          <w:color w:val="auto"/>
          <w:spacing w:val="1"/>
          <w:lang w:val="sr-Cyrl-CS"/>
        </w:rPr>
        <w:t xml:space="preserve"> урађеним пројектима на које је добијена сагласност надлежних органа и грађевинском дозволом, а који се односе на трафостаницу капацитета 1 х 1.000 kVA и њено повезивање са постојећим кабловима на складишту нафтних деривата Пожега у Пожеги</w:t>
      </w:r>
      <w:r w:rsidRPr="00247937">
        <w:rPr>
          <w:color w:val="auto"/>
          <w:lang w:val="sr-Cyrl-CS"/>
        </w:rPr>
        <w:t>.</w:t>
      </w:r>
    </w:p>
    <w:p w14:paraId="69C4C4BA" w14:textId="77777777" w:rsidR="00B83BA7" w:rsidRPr="00247937" w:rsidRDefault="00B83BA7" w:rsidP="00B83BA7">
      <w:pPr>
        <w:spacing w:before="120" w:after="120" w:line="240" w:lineRule="auto"/>
        <w:jc w:val="both"/>
        <w:rPr>
          <w:color w:val="auto"/>
          <w:lang w:val="sr-Cyrl-CS"/>
        </w:rPr>
      </w:pPr>
      <w:r w:rsidRPr="00247937">
        <w:rPr>
          <w:color w:val="auto"/>
          <w:spacing w:val="-9"/>
          <w:lang w:val="sr-Cyrl-CS"/>
        </w:rPr>
        <w:t>Р</w:t>
      </w:r>
      <w:r w:rsidRPr="00247937">
        <w:rPr>
          <w:color w:val="auto"/>
          <w:spacing w:val="-1"/>
          <w:lang w:val="sr-Cyrl-CS"/>
        </w:rPr>
        <w:t>а</w:t>
      </w:r>
      <w:r w:rsidRPr="00247937">
        <w:rPr>
          <w:color w:val="auto"/>
          <w:lang w:val="sr-Cyrl-CS"/>
        </w:rPr>
        <w:t>д</w:t>
      </w:r>
      <w:r w:rsidRPr="00247937">
        <w:rPr>
          <w:color w:val="auto"/>
          <w:spacing w:val="-1"/>
          <w:lang w:val="sr-Cyrl-CS"/>
        </w:rPr>
        <w:t>о</w:t>
      </w:r>
      <w:r w:rsidRPr="00247937">
        <w:rPr>
          <w:color w:val="auto"/>
          <w:lang w:val="sr-Cyrl-CS"/>
        </w:rPr>
        <w:t>ви</w:t>
      </w:r>
      <w:r w:rsidRPr="00247937">
        <w:rPr>
          <w:color w:val="auto"/>
          <w:spacing w:val="29"/>
          <w:lang w:val="sr-Cyrl-CS"/>
        </w:rPr>
        <w:t xml:space="preserve"> </w:t>
      </w:r>
      <w:r w:rsidRPr="00247937">
        <w:rPr>
          <w:color w:val="auto"/>
          <w:spacing w:val="-3"/>
          <w:lang w:val="sr-Cyrl-CS"/>
        </w:rPr>
        <w:t>о</w:t>
      </w:r>
      <w:r w:rsidRPr="00247937">
        <w:rPr>
          <w:color w:val="auto"/>
          <w:spacing w:val="-5"/>
          <w:lang w:val="sr-Cyrl-CS"/>
        </w:rPr>
        <w:t>б</w:t>
      </w:r>
      <w:r w:rsidRPr="00247937">
        <w:rPr>
          <w:color w:val="auto"/>
          <w:spacing w:val="-3"/>
          <w:lang w:val="sr-Cyrl-CS"/>
        </w:rPr>
        <w:t>ухв</w:t>
      </w:r>
      <w:r w:rsidRPr="00247937">
        <w:rPr>
          <w:color w:val="auto"/>
          <w:spacing w:val="-6"/>
          <w:lang w:val="sr-Cyrl-CS"/>
        </w:rPr>
        <w:t>а</w:t>
      </w:r>
      <w:r w:rsidRPr="00247937">
        <w:rPr>
          <w:color w:val="auto"/>
          <w:spacing w:val="-3"/>
          <w:lang w:val="sr-Cyrl-CS"/>
        </w:rPr>
        <w:t>т</w:t>
      </w:r>
      <w:r w:rsidRPr="00247937">
        <w:rPr>
          <w:color w:val="auto"/>
          <w:spacing w:val="-1"/>
          <w:lang w:val="sr-Cyrl-CS"/>
        </w:rPr>
        <w:t>а</w:t>
      </w:r>
      <w:r w:rsidRPr="00247937">
        <w:rPr>
          <w:color w:val="auto"/>
          <w:spacing w:val="1"/>
          <w:lang w:val="sr-Cyrl-CS"/>
        </w:rPr>
        <w:t>ј</w:t>
      </w:r>
      <w:r w:rsidRPr="00247937">
        <w:rPr>
          <w:color w:val="auto"/>
          <w:spacing w:val="-3"/>
          <w:lang w:val="sr-Cyrl-CS"/>
        </w:rPr>
        <w:t xml:space="preserve">у, у складу са пројектном </w:t>
      </w:r>
      <w:r>
        <w:rPr>
          <w:color w:val="auto"/>
          <w:spacing w:val="-3"/>
          <w:lang w:val="sr-Cyrl-CS"/>
        </w:rPr>
        <w:t xml:space="preserve">- </w:t>
      </w:r>
      <w:r w:rsidRPr="00247937">
        <w:rPr>
          <w:color w:val="auto"/>
          <w:spacing w:val="-3"/>
          <w:lang w:val="sr-Cyrl-CS"/>
        </w:rPr>
        <w:t xml:space="preserve">документацијом: </w:t>
      </w:r>
      <w:r w:rsidRPr="00247937">
        <w:rPr>
          <w:color w:val="auto"/>
          <w:lang w:val="sr-Cyrl-CS"/>
        </w:rPr>
        <w:t>пројектовање</w:t>
      </w:r>
      <w:r>
        <w:rPr>
          <w:color w:val="auto"/>
          <w:lang w:val="sr-Cyrl-CS"/>
        </w:rPr>
        <w:t>, исходовање локацијских услова и свих потребних дозвола од надлежних органа</w:t>
      </w:r>
      <w:r w:rsidRPr="00247937">
        <w:rPr>
          <w:color w:val="auto"/>
          <w:lang w:val="sr-Cyrl-CS"/>
        </w:rPr>
        <w:t>, набавку, испоруку, инсталацију и повезивање, интеграцију</w:t>
      </w:r>
      <w:r>
        <w:rPr>
          <w:color w:val="auto"/>
          <w:lang w:val="sr-Cyrl-CS"/>
        </w:rPr>
        <w:t>, прикључење</w:t>
      </w:r>
      <w:r w:rsidRPr="00247937">
        <w:rPr>
          <w:color w:val="auto"/>
          <w:lang w:val="sr-Cyrl-CS"/>
        </w:rPr>
        <w:t xml:space="preserve"> и пуштање у рад и све остале радове предвиђене техничком спецификацијом и пројектном документацијом.</w:t>
      </w:r>
    </w:p>
    <w:p w14:paraId="41C6EF02" w14:textId="77777777" w:rsidR="0097780E" w:rsidRDefault="0097780E" w:rsidP="00B83BA7">
      <w:pPr>
        <w:spacing w:before="240" w:after="240" w:line="240" w:lineRule="auto"/>
        <w:jc w:val="center"/>
        <w:rPr>
          <w:b/>
          <w:color w:val="auto"/>
          <w:lang w:val="sr-Cyrl-CS"/>
        </w:rPr>
      </w:pPr>
    </w:p>
    <w:p w14:paraId="3CBC0610" w14:textId="77777777" w:rsidR="00B83BA7" w:rsidRPr="00247937" w:rsidRDefault="00B83BA7" w:rsidP="00B83BA7">
      <w:pPr>
        <w:spacing w:before="240" w:after="240" w:line="240" w:lineRule="auto"/>
        <w:jc w:val="center"/>
        <w:rPr>
          <w:color w:val="auto"/>
          <w:lang w:val="sr-Cyrl-CS"/>
        </w:rPr>
      </w:pPr>
      <w:r w:rsidRPr="00247937">
        <w:rPr>
          <w:b/>
          <w:color w:val="auto"/>
          <w:lang w:val="sr-Cyrl-CS"/>
        </w:rPr>
        <w:t>Члан  10.</w:t>
      </w:r>
    </w:p>
    <w:p w14:paraId="14415C45" w14:textId="77777777" w:rsidR="00B83BA7" w:rsidRPr="00975FC4" w:rsidRDefault="00B83BA7" w:rsidP="00B83BA7">
      <w:pPr>
        <w:spacing w:before="240" w:after="240" w:line="240" w:lineRule="auto"/>
        <w:jc w:val="both"/>
        <w:rPr>
          <w:color w:val="000000" w:themeColor="text1"/>
          <w:lang w:val="sr-Cyrl-CS"/>
        </w:rPr>
      </w:pPr>
      <w:r w:rsidRPr="00247937">
        <w:rPr>
          <w:color w:val="000000" w:themeColor="text1"/>
          <w:spacing w:val="-1"/>
          <w:lang w:val="sr-Cyrl-CS"/>
        </w:rPr>
        <w:t>Из</w:t>
      </w:r>
      <w:r w:rsidRPr="00247937">
        <w:rPr>
          <w:color w:val="000000" w:themeColor="text1"/>
          <w:spacing w:val="-3"/>
          <w:lang w:val="sr-Cyrl-CS"/>
        </w:rPr>
        <w:t>в</w:t>
      </w:r>
      <w:r w:rsidRPr="00247937">
        <w:rPr>
          <w:color w:val="000000" w:themeColor="text1"/>
          <w:spacing w:val="-1"/>
          <w:lang w:val="sr-Cyrl-CS"/>
        </w:rPr>
        <w:t>ођ</w:t>
      </w:r>
      <w:r w:rsidRPr="00247937">
        <w:rPr>
          <w:color w:val="000000" w:themeColor="text1"/>
          <w:spacing w:val="-6"/>
          <w:lang w:val="sr-Cyrl-CS"/>
        </w:rPr>
        <w:t>а</w:t>
      </w:r>
      <w:r w:rsidRPr="00247937">
        <w:rPr>
          <w:color w:val="000000" w:themeColor="text1"/>
          <w:lang w:val="sr-Cyrl-CS"/>
        </w:rPr>
        <w:t>ч</w:t>
      </w:r>
      <w:r w:rsidRPr="00247937">
        <w:rPr>
          <w:color w:val="000000" w:themeColor="text1"/>
          <w:spacing w:val="1"/>
          <w:lang w:val="sr-Cyrl-CS"/>
        </w:rPr>
        <w:t xml:space="preserve"> </w:t>
      </w:r>
      <w:r w:rsidRPr="00975FC4">
        <w:rPr>
          <w:color w:val="000000" w:themeColor="text1"/>
          <w:spacing w:val="-1"/>
          <w:lang w:val="sr-Cyrl-CS"/>
        </w:rPr>
        <w:t>р</w:t>
      </w:r>
      <w:r w:rsidRPr="00975FC4">
        <w:rPr>
          <w:color w:val="000000" w:themeColor="text1"/>
          <w:spacing w:val="-3"/>
          <w:lang w:val="sr-Cyrl-CS"/>
        </w:rPr>
        <w:t>а</w:t>
      </w:r>
      <w:r w:rsidRPr="00975FC4">
        <w:rPr>
          <w:color w:val="000000" w:themeColor="text1"/>
          <w:lang w:val="sr-Cyrl-CS"/>
        </w:rPr>
        <w:t>д</w:t>
      </w:r>
      <w:r w:rsidRPr="00975FC4">
        <w:rPr>
          <w:color w:val="000000" w:themeColor="text1"/>
          <w:spacing w:val="-1"/>
          <w:lang w:val="sr-Cyrl-CS"/>
        </w:rPr>
        <w:t>о</w:t>
      </w:r>
      <w:r w:rsidRPr="00975FC4">
        <w:rPr>
          <w:color w:val="000000" w:themeColor="text1"/>
          <w:spacing w:val="-3"/>
          <w:lang w:val="sr-Cyrl-CS"/>
        </w:rPr>
        <w:t>в</w:t>
      </w:r>
      <w:r w:rsidRPr="00975FC4">
        <w:rPr>
          <w:color w:val="000000" w:themeColor="text1"/>
          <w:lang w:val="sr-Cyrl-CS"/>
        </w:rPr>
        <w:t>а</w:t>
      </w:r>
      <w:r w:rsidRPr="00975FC4">
        <w:rPr>
          <w:color w:val="000000" w:themeColor="text1"/>
          <w:spacing w:val="-2"/>
          <w:lang w:val="sr-Cyrl-CS"/>
        </w:rPr>
        <w:t xml:space="preserve"> </w:t>
      </w:r>
      <w:r w:rsidRPr="00975FC4">
        <w:rPr>
          <w:color w:val="000000" w:themeColor="text1"/>
          <w:lang w:val="sr-Cyrl-CS"/>
        </w:rPr>
        <w:t>д</w:t>
      </w:r>
      <w:r w:rsidRPr="00975FC4">
        <w:rPr>
          <w:color w:val="000000" w:themeColor="text1"/>
          <w:spacing w:val="-1"/>
          <w:lang w:val="sr-Cyrl-CS"/>
        </w:rPr>
        <w:t>у</w:t>
      </w:r>
      <w:r w:rsidRPr="00975FC4">
        <w:rPr>
          <w:color w:val="000000" w:themeColor="text1"/>
          <w:spacing w:val="1"/>
          <w:lang w:val="sr-Cyrl-CS"/>
        </w:rPr>
        <w:t>ж</w:t>
      </w:r>
      <w:r w:rsidRPr="00975FC4">
        <w:rPr>
          <w:color w:val="000000" w:themeColor="text1"/>
          <w:spacing w:val="-1"/>
          <w:lang w:val="sr-Cyrl-CS"/>
        </w:rPr>
        <w:t>а</w:t>
      </w:r>
      <w:r w:rsidRPr="00975FC4">
        <w:rPr>
          <w:color w:val="000000" w:themeColor="text1"/>
          <w:lang w:val="sr-Cyrl-CS"/>
        </w:rPr>
        <w:t>н</w:t>
      </w:r>
      <w:r w:rsidRPr="00975FC4">
        <w:rPr>
          <w:color w:val="000000" w:themeColor="text1"/>
          <w:spacing w:val="-3"/>
          <w:lang w:val="sr-Cyrl-CS"/>
        </w:rPr>
        <w:t xml:space="preserve"> </w:t>
      </w:r>
      <w:r w:rsidRPr="00975FC4">
        <w:rPr>
          <w:color w:val="000000" w:themeColor="text1"/>
          <w:spacing w:val="-1"/>
          <w:lang w:val="sr-Cyrl-CS"/>
        </w:rPr>
        <w:t>ј</w:t>
      </w:r>
      <w:r w:rsidRPr="00975FC4">
        <w:rPr>
          <w:color w:val="000000" w:themeColor="text1"/>
          <w:lang w:val="sr-Cyrl-CS"/>
        </w:rPr>
        <w:t>е :</w:t>
      </w:r>
    </w:p>
    <w:p w14:paraId="2A7D8F58" w14:textId="77777777" w:rsidR="00B83BA7" w:rsidRPr="00975FC4" w:rsidRDefault="00B83BA7" w:rsidP="00B83BA7">
      <w:pPr>
        <w:pStyle w:val="ListParagraph"/>
        <w:numPr>
          <w:ilvl w:val="0"/>
          <w:numId w:val="14"/>
        </w:numPr>
        <w:spacing w:after="120" w:line="240" w:lineRule="auto"/>
        <w:ind w:left="284" w:hanging="284"/>
        <w:jc w:val="both"/>
        <w:rPr>
          <w:color w:val="000000" w:themeColor="text1"/>
          <w:lang w:val="sr-Cyrl-CS"/>
        </w:rPr>
      </w:pPr>
      <w:r w:rsidRPr="00975FC4">
        <w:rPr>
          <w:color w:val="000000" w:themeColor="text1"/>
          <w:lang w:val="sr-Cyrl-CS"/>
        </w:rPr>
        <w:t>да уговорене радове изведе према пројектно - техничкој документацији, грађевинској дозволи и понуди бр.____________ од __________.</w:t>
      </w:r>
      <w:r w:rsidRPr="00975FC4">
        <w:rPr>
          <w:color w:val="000000" w:themeColor="text1"/>
        </w:rPr>
        <w:t xml:space="preserve"> </w:t>
      </w:r>
      <w:r w:rsidRPr="00975FC4">
        <w:rPr>
          <w:color w:val="000000" w:themeColor="text1"/>
          <w:lang w:val="sr-Cyrl-CS"/>
        </w:rPr>
        <w:t>године, у складу са важећим прописима, нормативима и правилима струке;</w:t>
      </w:r>
    </w:p>
    <w:p w14:paraId="2DF0F95D" w14:textId="77777777" w:rsidR="00B83BA7" w:rsidRPr="00975FC4" w:rsidRDefault="00B83BA7" w:rsidP="00B83BA7">
      <w:pPr>
        <w:pStyle w:val="ListParagraph"/>
        <w:numPr>
          <w:ilvl w:val="0"/>
          <w:numId w:val="14"/>
        </w:numPr>
        <w:spacing w:after="120" w:line="240" w:lineRule="auto"/>
        <w:ind w:left="284" w:hanging="284"/>
        <w:jc w:val="both"/>
        <w:rPr>
          <w:color w:val="000000" w:themeColor="text1"/>
          <w:lang w:val="sr-Cyrl-CS"/>
        </w:rPr>
      </w:pPr>
      <w:r w:rsidRPr="00975FC4">
        <w:rPr>
          <w:color w:val="000000" w:themeColor="text1"/>
          <w:lang w:val="sr-Cyrl-CS"/>
        </w:rPr>
        <w:t>да п</w:t>
      </w:r>
      <w:r w:rsidRPr="00975FC4">
        <w:rPr>
          <w:color w:val="000000" w:themeColor="text1"/>
          <w:spacing w:val="-3"/>
          <w:lang w:val="sr-Cyrl-CS"/>
        </w:rPr>
        <w:t>р</w:t>
      </w:r>
      <w:r w:rsidRPr="00975FC4">
        <w:rPr>
          <w:color w:val="000000" w:themeColor="text1"/>
          <w:lang w:val="sr-Cyrl-CS"/>
        </w:rPr>
        <w:t xml:space="preserve">е </w:t>
      </w:r>
      <w:r w:rsidRPr="00975FC4">
        <w:rPr>
          <w:color w:val="000000" w:themeColor="text1"/>
          <w:spacing w:val="-3"/>
          <w:lang w:val="sr-Cyrl-CS"/>
        </w:rPr>
        <w:t>п</w:t>
      </w:r>
      <w:r w:rsidRPr="00975FC4">
        <w:rPr>
          <w:color w:val="000000" w:themeColor="text1"/>
          <w:spacing w:val="-6"/>
          <w:lang w:val="sr-Cyrl-CS"/>
        </w:rPr>
        <w:t>о</w:t>
      </w:r>
      <w:r w:rsidRPr="00975FC4">
        <w:rPr>
          <w:color w:val="000000" w:themeColor="text1"/>
          <w:lang w:val="sr-Cyrl-CS"/>
        </w:rPr>
        <w:t>ч</w:t>
      </w:r>
      <w:r w:rsidRPr="00975FC4">
        <w:rPr>
          <w:color w:val="000000" w:themeColor="text1"/>
          <w:spacing w:val="-8"/>
          <w:lang w:val="sr-Cyrl-CS"/>
        </w:rPr>
        <w:t>е</w:t>
      </w:r>
      <w:r w:rsidRPr="00975FC4">
        <w:rPr>
          <w:color w:val="000000" w:themeColor="text1"/>
          <w:spacing w:val="-1"/>
          <w:lang w:val="sr-Cyrl-CS"/>
        </w:rPr>
        <w:t>т</w:t>
      </w:r>
      <w:r w:rsidRPr="00975FC4">
        <w:rPr>
          <w:color w:val="000000" w:themeColor="text1"/>
          <w:spacing w:val="4"/>
          <w:lang w:val="sr-Cyrl-CS"/>
        </w:rPr>
        <w:t>к</w:t>
      </w:r>
      <w:r w:rsidRPr="00975FC4">
        <w:rPr>
          <w:color w:val="000000" w:themeColor="text1"/>
          <w:lang w:val="sr-Cyrl-CS"/>
        </w:rPr>
        <w:t>а</w:t>
      </w:r>
      <w:r w:rsidRPr="00975FC4">
        <w:rPr>
          <w:color w:val="000000" w:themeColor="text1"/>
          <w:spacing w:val="-2"/>
          <w:lang w:val="sr-Cyrl-CS"/>
        </w:rPr>
        <w:t xml:space="preserve"> </w:t>
      </w:r>
      <w:r w:rsidRPr="00975FC4">
        <w:rPr>
          <w:color w:val="000000" w:themeColor="text1"/>
          <w:spacing w:val="1"/>
          <w:lang w:val="sr-Cyrl-CS"/>
        </w:rPr>
        <w:t>изво</w:t>
      </w:r>
      <w:r w:rsidRPr="00975FC4">
        <w:rPr>
          <w:color w:val="000000" w:themeColor="text1"/>
          <w:spacing w:val="-1"/>
          <w:lang w:val="sr-Cyrl-CS"/>
        </w:rPr>
        <w:t>ђе</w:t>
      </w:r>
      <w:r w:rsidRPr="00975FC4">
        <w:rPr>
          <w:color w:val="000000" w:themeColor="text1"/>
          <w:spacing w:val="-2"/>
          <w:lang w:val="sr-Cyrl-CS"/>
        </w:rPr>
        <w:t>њ</w:t>
      </w:r>
      <w:r w:rsidRPr="00975FC4">
        <w:rPr>
          <w:color w:val="000000" w:themeColor="text1"/>
          <w:lang w:val="sr-Cyrl-CS"/>
        </w:rPr>
        <w:t>а радова п</w:t>
      </w:r>
      <w:r w:rsidRPr="00975FC4">
        <w:rPr>
          <w:color w:val="000000" w:themeColor="text1"/>
          <w:spacing w:val="-6"/>
          <w:lang w:val="sr-Cyrl-CS"/>
        </w:rPr>
        <w:t>о</w:t>
      </w:r>
      <w:r w:rsidRPr="00975FC4">
        <w:rPr>
          <w:color w:val="000000" w:themeColor="text1"/>
          <w:spacing w:val="-1"/>
          <w:lang w:val="sr-Cyrl-CS"/>
        </w:rPr>
        <w:t>т</w:t>
      </w:r>
      <w:r w:rsidRPr="00975FC4">
        <w:rPr>
          <w:color w:val="000000" w:themeColor="text1"/>
          <w:lang w:val="sr-Cyrl-CS"/>
        </w:rPr>
        <w:t>п</w:t>
      </w:r>
      <w:r w:rsidRPr="00975FC4">
        <w:rPr>
          <w:color w:val="000000" w:themeColor="text1"/>
          <w:spacing w:val="-4"/>
          <w:lang w:val="sr-Cyrl-CS"/>
        </w:rPr>
        <w:t>и</w:t>
      </w:r>
      <w:r w:rsidRPr="00975FC4">
        <w:rPr>
          <w:color w:val="000000" w:themeColor="text1"/>
          <w:lang w:val="sr-Cyrl-CS"/>
        </w:rPr>
        <w:t>ше</w:t>
      </w:r>
      <w:r w:rsidRPr="00975FC4">
        <w:rPr>
          <w:color w:val="000000" w:themeColor="text1"/>
          <w:spacing w:val="1"/>
          <w:lang w:val="sr-Cyrl-CS"/>
        </w:rPr>
        <w:t xml:space="preserve"> </w:t>
      </w:r>
      <w:r w:rsidRPr="00975FC4">
        <w:rPr>
          <w:color w:val="000000" w:themeColor="text1"/>
          <w:spacing w:val="-3"/>
          <w:lang w:val="sr-Cyrl-CS"/>
        </w:rPr>
        <w:t>И</w:t>
      </w:r>
      <w:r w:rsidRPr="00975FC4">
        <w:rPr>
          <w:color w:val="000000" w:themeColor="text1"/>
          <w:lang w:val="sr-Cyrl-CS"/>
        </w:rPr>
        <w:t>д</w:t>
      </w:r>
      <w:r w:rsidRPr="00975FC4">
        <w:rPr>
          <w:color w:val="000000" w:themeColor="text1"/>
          <w:spacing w:val="-3"/>
          <w:lang w:val="sr-Cyrl-CS"/>
        </w:rPr>
        <w:t>е</w:t>
      </w:r>
      <w:r w:rsidRPr="00975FC4">
        <w:rPr>
          <w:color w:val="000000" w:themeColor="text1"/>
          <w:spacing w:val="1"/>
          <w:lang w:val="sr-Cyrl-CS"/>
        </w:rPr>
        <w:t>ј</w:t>
      </w:r>
      <w:r w:rsidRPr="00975FC4">
        <w:rPr>
          <w:color w:val="000000" w:themeColor="text1"/>
          <w:lang w:val="sr-Cyrl-CS"/>
        </w:rPr>
        <w:t>ни</w:t>
      </w:r>
      <w:r w:rsidRPr="00975FC4">
        <w:rPr>
          <w:color w:val="000000" w:themeColor="text1"/>
          <w:spacing w:val="-3"/>
          <w:lang w:val="sr-Cyrl-CS"/>
        </w:rPr>
        <w:t xml:space="preserve"> </w:t>
      </w:r>
      <w:r w:rsidRPr="00975FC4">
        <w:rPr>
          <w:color w:val="000000" w:themeColor="text1"/>
          <w:lang w:val="sr-Cyrl-CS"/>
        </w:rPr>
        <w:t>п</w:t>
      </w:r>
      <w:r w:rsidRPr="00975FC4">
        <w:rPr>
          <w:color w:val="000000" w:themeColor="text1"/>
          <w:spacing w:val="-1"/>
          <w:lang w:val="sr-Cyrl-CS"/>
        </w:rPr>
        <w:t>ро</w:t>
      </w:r>
      <w:r w:rsidRPr="00975FC4">
        <w:rPr>
          <w:color w:val="000000" w:themeColor="text1"/>
          <w:spacing w:val="1"/>
          <w:lang w:val="sr-Cyrl-CS"/>
        </w:rPr>
        <w:t>ј</w:t>
      </w:r>
      <w:r w:rsidRPr="00975FC4">
        <w:rPr>
          <w:color w:val="000000" w:themeColor="text1"/>
          <w:spacing w:val="-3"/>
          <w:lang w:val="sr-Cyrl-CS"/>
        </w:rPr>
        <w:t>е</w:t>
      </w:r>
      <w:r w:rsidRPr="00975FC4">
        <w:rPr>
          <w:color w:val="000000" w:themeColor="text1"/>
          <w:spacing w:val="1"/>
          <w:lang w:val="sr-Cyrl-CS"/>
        </w:rPr>
        <w:t>к</w:t>
      </w:r>
      <w:r w:rsidRPr="00975FC4">
        <w:rPr>
          <w:color w:val="000000" w:themeColor="text1"/>
          <w:spacing w:val="-1"/>
          <w:lang w:val="sr-Cyrl-CS"/>
        </w:rPr>
        <w:t>а</w:t>
      </w:r>
      <w:r w:rsidRPr="00975FC4">
        <w:rPr>
          <w:color w:val="000000" w:themeColor="text1"/>
          <w:spacing w:val="-3"/>
          <w:lang w:val="sr-Cyrl-CS"/>
        </w:rPr>
        <w:t>т</w:t>
      </w:r>
      <w:r w:rsidRPr="00975FC4">
        <w:rPr>
          <w:color w:val="000000" w:themeColor="text1"/>
          <w:lang w:val="sr-Cyrl-CS"/>
        </w:rPr>
        <w:t>,</w:t>
      </w:r>
      <w:r w:rsidRPr="00975FC4">
        <w:rPr>
          <w:color w:val="000000" w:themeColor="text1"/>
          <w:spacing w:val="2"/>
          <w:lang w:val="sr-Cyrl-CS"/>
        </w:rPr>
        <w:t xml:space="preserve"> </w:t>
      </w:r>
      <w:r w:rsidRPr="00975FC4">
        <w:rPr>
          <w:color w:val="000000" w:themeColor="text1"/>
          <w:spacing w:val="-1"/>
          <w:lang w:val="sr-Cyrl-CS"/>
        </w:rPr>
        <w:t>Пр</w:t>
      </w:r>
      <w:r w:rsidRPr="00975FC4">
        <w:rPr>
          <w:color w:val="000000" w:themeColor="text1"/>
          <w:spacing w:val="-3"/>
          <w:lang w:val="sr-Cyrl-CS"/>
        </w:rPr>
        <w:t>о</w:t>
      </w:r>
      <w:r w:rsidRPr="00975FC4">
        <w:rPr>
          <w:color w:val="000000" w:themeColor="text1"/>
          <w:spacing w:val="1"/>
          <w:lang w:val="sr-Cyrl-CS"/>
        </w:rPr>
        <w:t>ј</w:t>
      </w:r>
      <w:r w:rsidRPr="00975FC4">
        <w:rPr>
          <w:color w:val="000000" w:themeColor="text1"/>
          <w:spacing w:val="-1"/>
          <w:lang w:val="sr-Cyrl-CS"/>
        </w:rPr>
        <w:t>е</w:t>
      </w:r>
      <w:r w:rsidRPr="00975FC4">
        <w:rPr>
          <w:color w:val="000000" w:themeColor="text1"/>
          <w:spacing w:val="4"/>
          <w:lang w:val="sr-Cyrl-CS"/>
        </w:rPr>
        <w:t>к</w:t>
      </w:r>
      <w:r w:rsidRPr="00975FC4">
        <w:rPr>
          <w:color w:val="000000" w:themeColor="text1"/>
          <w:spacing w:val="-6"/>
          <w:lang w:val="sr-Cyrl-CS"/>
        </w:rPr>
        <w:t>а</w:t>
      </w:r>
      <w:r w:rsidRPr="00975FC4">
        <w:rPr>
          <w:color w:val="000000" w:themeColor="text1"/>
          <w:spacing w:val="-3"/>
          <w:lang w:val="sr-Cyrl-CS"/>
        </w:rPr>
        <w:t>т</w:t>
      </w:r>
      <w:r w:rsidRPr="00975FC4">
        <w:rPr>
          <w:color w:val="000000" w:themeColor="text1"/>
          <w:lang w:val="sr-Cyrl-CS"/>
        </w:rPr>
        <w:t xml:space="preserve"> </w:t>
      </w:r>
      <w:r w:rsidRPr="00975FC4">
        <w:rPr>
          <w:color w:val="000000" w:themeColor="text1"/>
          <w:spacing w:val="-1"/>
          <w:lang w:val="sr-Cyrl-CS"/>
        </w:rPr>
        <w:t>з</w:t>
      </w:r>
      <w:r w:rsidRPr="00975FC4">
        <w:rPr>
          <w:color w:val="000000" w:themeColor="text1"/>
          <w:lang w:val="sr-Cyrl-CS"/>
        </w:rPr>
        <w:t>а</w:t>
      </w:r>
      <w:r w:rsidRPr="00975FC4">
        <w:rPr>
          <w:color w:val="000000" w:themeColor="text1"/>
          <w:spacing w:val="-4"/>
          <w:lang w:val="sr-Cyrl-CS"/>
        </w:rPr>
        <w:t xml:space="preserve"> </w:t>
      </w:r>
      <w:r w:rsidRPr="00975FC4">
        <w:rPr>
          <w:color w:val="000000" w:themeColor="text1"/>
          <w:spacing w:val="1"/>
          <w:lang w:val="sr-Cyrl-CS"/>
        </w:rPr>
        <w:t>г</w:t>
      </w:r>
      <w:r w:rsidRPr="00975FC4">
        <w:rPr>
          <w:color w:val="000000" w:themeColor="text1"/>
          <w:spacing w:val="-1"/>
          <w:lang w:val="sr-Cyrl-CS"/>
        </w:rPr>
        <w:t>рађ</w:t>
      </w:r>
      <w:r w:rsidRPr="00975FC4">
        <w:rPr>
          <w:color w:val="000000" w:themeColor="text1"/>
          <w:spacing w:val="-3"/>
          <w:lang w:val="sr-Cyrl-CS"/>
        </w:rPr>
        <w:t>е</w:t>
      </w:r>
      <w:r w:rsidRPr="00975FC4">
        <w:rPr>
          <w:color w:val="000000" w:themeColor="text1"/>
          <w:lang w:val="sr-Cyrl-CS"/>
        </w:rPr>
        <w:t>в</w:t>
      </w:r>
      <w:r w:rsidRPr="00975FC4">
        <w:rPr>
          <w:color w:val="000000" w:themeColor="text1"/>
          <w:spacing w:val="-2"/>
          <w:lang w:val="sr-Cyrl-CS"/>
        </w:rPr>
        <w:t>и</w:t>
      </w:r>
      <w:r w:rsidRPr="00975FC4">
        <w:rPr>
          <w:color w:val="000000" w:themeColor="text1"/>
          <w:lang w:val="sr-Cyrl-CS"/>
        </w:rPr>
        <w:t>нс</w:t>
      </w:r>
      <w:r w:rsidRPr="00975FC4">
        <w:rPr>
          <w:color w:val="000000" w:themeColor="text1"/>
          <w:spacing w:val="1"/>
          <w:lang w:val="sr-Cyrl-CS"/>
        </w:rPr>
        <w:t>к</w:t>
      </w:r>
      <w:r w:rsidRPr="00975FC4">
        <w:rPr>
          <w:color w:val="000000" w:themeColor="text1"/>
          <w:lang w:val="sr-Cyrl-CS"/>
        </w:rPr>
        <w:t>у</w:t>
      </w:r>
      <w:r w:rsidRPr="00975FC4">
        <w:rPr>
          <w:color w:val="000000" w:themeColor="text1"/>
          <w:spacing w:val="-2"/>
          <w:lang w:val="sr-Cyrl-CS"/>
        </w:rPr>
        <w:t xml:space="preserve"> </w:t>
      </w:r>
      <w:r w:rsidRPr="00975FC4">
        <w:rPr>
          <w:color w:val="000000" w:themeColor="text1"/>
          <w:lang w:val="sr-Cyrl-CS"/>
        </w:rPr>
        <w:t>д</w:t>
      </w:r>
      <w:r w:rsidRPr="00975FC4">
        <w:rPr>
          <w:color w:val="000000" w:themeColor="text1"/>
          <w:spacing w:val="-3"/>
          <w:lang w:val="sr-Cyrl-CS"/>
        </w:rPr>
        <w:t>о</w:t>
      </w:r>
      <w:r w:rsidRPr="00975FC4">
        <w:rPr>
          <w:color w:val="000000" w:themeColor="text1"/>
          <w:spacing w:val="-1"/>
          <w:lang w:val="sr-Cyrl-CS"/>
        </w:rPr>
        <w:t>з</w:t>
      </w:r>
      <w:r w:rsidRPr="00975FC4">
        <w:rPr>
          <w:color w:val="000000" w:themeColor="text1"/>
          <w:spacing w:val="-3"/>
          <w:lang w:val="sr-Cyrl-CS"/>
        </w:rPr>
        <w:t>в</w:t>
      </w:r>
      <w:r w:rsidRPr="00975FC4">
        <w:rPr>
          <w:color w:val="000000" w:themeColor="text1"/>
          <w:spacing w:val="-8"/>
          <w:lang w:val="sr-Cyrl-CS"/>
        </w:rPr>
        <w:t>о</w:t>
      </w:r>
      <w:r w:rsidRPr="00975FC4">
        <w:rPr>
          <w:color w:val="000000" w:themeColor="text1"/>
          <w:lang w:val="sr-Cyrl-CS"/>
        </w:rPr>
        <w:t>лу</w:t>
      </w:r>
      <w:r w:rsidRPr="00975FC4">
        <w:rPr>
          <w:color w:val="000000" w:themeColor="text1"/>
          <w:spacing w:val="-2"/>
          <w:lang w:val="sr-Cyrl-CS"/>
        </w:rPr>
        <w:t xml:space="preserve"> </w:t>
      </w:r>
      <w:r w:rsidRPr="00975FC4">
        <w:rPr>
          <w:color w:val="000000" w:themeColor="text1"/>
          <w:lang w:val="sr-Cyrl-CS"/>
        </w:rPr>
        <w:t xml:space="preserve">и </w:t>
      </w:r>
      <w:r w:rsidRPr="00975FC4">
        <w:rPr>
          <w:color w:val="000000" w:themeColor="text1"/>
          <w:spacing w:val="-1"/>
          <w:lang w:val="sr-Cyrl-CS"/>
        </w:rPr>
        <w:t>Пр</w:t>
      </w:r>
      <w:r w:rsidRPr="00975FC4">
        <w:rPr>
          <w:color w:val="000000" w:themeColor="text1"/>
          <w:spacing w:val="-3"/>
          <w:lang w:val="sr-Cyrl-CS"/>
        </w:rPr>
        <w:t>о</w:t>
      </w:r>
      <w:r w:rsidRPr="00975FC4">
        <w:rPr>
          <w:color w:val="000000" w:themeColor="text1"/>
          <w:spacing w:val="1"/>
          <w:lang w:val="sr-Cyrl-CS"/>
        </w:rPr>
        <w:t>ј</w:t>
      </w:r>
      <w:r w:rsidRPr="00975FC4">
        <w:rPr>
          <w:color w:val="000000" w:themeColor="text1"/>
          <w:spacing w:val="-3"/>
          <w:lang w:val="sr-Cyrl-CS"/>
        </w:rPr>
        <w:t>е</w:t>
      </w:r>
      <w:r w:rsidRPr="00975FC4">
        <w:rPr>
          <w:color w:val="000000" w:themeColor="text1"/>
          <w:spacing w:val="4"/>
          <w:lang w:val="sr-Cyrl-CS"/>
        </w:rPr>
        <w:t>к</w:t>
      </w:r>
      <w:r w:rsidRPr="00975FC4">
        <w:rPr>
          <w:color w:val="000000" w:themeColor="text1"/>
          <w:spacing w:val="-6"/>
          <w:lang w:val="sr-Cyrl-CS"/>
        </w:rPr>
        <w:t>а</w:t>
      </w:r>
      <w:r w:rsidRPr="00975FC4">
        <w:rPr>
          <w:color w:val="000000" w:themeColor="text1"/>
          <w:spacing w:val="-3"/>
          <w:lang w:val="sr-Cyrl-CS"/>
        </w:rPr>
        <w:t>т</w:t>
      </w:r>
      <w:r w:rsidRPr="00975FC4">
        <w:rPr>
          <w:color w:val="000000" w:themeColor="text1"/>
          <w:lang w:val="sr-Cyrl-CS"/>
        </w:rPr>
        <w:t xml:space="preserve"> </w:t>
      </w:r>
      <w:r w:rsidRPr="00975FC4">
        <w:rPr>
          <w:color w:val="000000" w:themeColor="text1"/>
          <w:spacing w:val="-1"/>
          <w:lang w:val="sr-Cyrl-CS"/>
        </w:rPr>
        <w:t>з</w:t>
      </w:r>
      <w:r w:rsidRPr="00975FC4">
        <w:rPr>
          <w:color w:val="000000" w:themeColor="text1"/>
          <w:lang w:val="sr-Cyrl-CS"/>
        </w:rPr>
        <w:t xml:space="preserve">а </w:t>
      </w:r>
      <w:r w:rsidRPr="00975FC4">
        <w:rPr>
          <w:color w:val="000000" w:themeColor="text1"/>
          <w:spacing w:val="-2"/>
          <w:lang w:val="sr-Cyrl-CS"/>
        </w:rPr>
        <w:t>и</w:t>
      </w:r>
      <w:r w:rsidRPr="00975FC4">
        <w:rPr>
          <w:color w:val="000000" w:themeColor="text1"/>
          <w:spacing w:val="-1"/>
          <w:lang w:val="sr-Cyrl-CS"/>
        </w:rPr>
        <w:t>з</w:t>
      </w:r>
      <w:r w:rsidRPr="00975FC4">
        <w:rPr>
          <w:color w:val="000000" w:themeColor="text1"/>
          <w:spacing w:val="-3"/>
          <w:lang w:val="sr-Cyrl-CS"/>
        </w:rPr>
        <w:t>в</w:t>
      </w:r>
      <w:r w:rsidRPr="00975FC4">
        <w:rPr>
          <w:color w:val="000000" w:themeColor="text1"/>
          <w:spacing w:val="-1"/>
          <w:lang w:val="sr-Cyrl-CS"/>
        </w:rPr>
        <w:t>ође</w:t>
      </w:r>
      <w:r w:rsidRPr="00975FC4">
        <w:rPr>
          <w:color w:val="000000" w:themeColor="text1"/>
          <w:lang w:val="sr-Cyrl-CS"/>
        </w:rPr>
        <w:t>ње;</w:t>
      </w:r>
    </w:p>
    <w:p w14:paraId="109B28D3" w14:textId="77777777" w:rsidR="00B83BA7" w:rsidRPr="00975FC4" w:rsidRDefault="00B83BA7" w:rsidP="00B83BA7">
      <w:pPr>
        <w:pStyle w:val="ListParagraph"/>
        <w:numPr>
          <w:ilvl w:val="0"/>
          <w:numId w:val="14"/>
        </w:numPr>
        <w:spacing w:after="120" w:line="240" w:lineRule="auto"/>
        <w:ind w:left="284" w:hanging="284"/>
        <w:jc w:val="both"/>
        <w:rPr>
          <w:color w:val="000000" w:themeColor="text1"/>
          <w:lang w:val="sr-Cyrl-CS"/>
        </w:rPr>
      </w:pPr>
      <w:r w:rsidRPr="00975FC4">
        <w:rPr>
          <w:color w:val="000000" w:themeColor="text1"/>
          <w:lang w:val="sr-Cyrl-CS"/>
        </w:rPr>
        <w:t>да</w:t>
      </w:r>
      <w:r w:rsidRPr="00975FC4">
        <w:rPr>
          <w:color w:val="000000" w:themeColor="text1"/>
          <w:spacing w:val="-7"/>
          <w:lang w:val="sr-Cyrl-CS"/>
        </w:rPr>
        <w:t xml:space="preserve"> </w:t>
      </w:r>
      <w:r w:rsidRPr="00975FC4">
        <w:rPr>
          <w:color w:val="000000" w:themeColor="text1"/>
          <w:spacing w:val="-1"/>
          <w:lang w:val="sr-Cyrl-CS"/>
        </w:rPr>
        <w:t>ре</w:t>
      </w:r>
      <w:r w:rsidRPr="00975FC4">
        <w:rPr>
          <w:color w:val="000000" w:themeColor="text1"/>
          <w:lang w:val="sr-Cyrl-CS"/>
        </w:rPr>
        <w:t>ш</w:t>
      </w:r>
      <w:r w:rsidRPr="00975FC4">
        <w:rPr>
          <w:color w:val="000000" w:themeColor="text1"/>
          <w:spacing w:val="-3"/>
          <w:lang w:val="sr-Cyrl-CS"/>
        </w:rPr>
        <w:t>е</w:t>
      </w:r>
      <w:r w:rsidRPr="00975FC4">
        <w:rPr>
          <w:color w:val="000000" w:themeColor="text1"/>
          <w:lang w:val="sr-Cyrl-CS"/>
        </w:rPr>
        <w:t>њ</w:t>
      </w:r>
      <w:r w:rsidRPr="00975FC4">
        <w:rPr>
          <w:color w:val="000000" w:themeColor="text1"/>
          <w:spacing w:val="-1"/>
          <w:lang w:val="sr-Cyrl-CS"/>
        </w:rPr>
        <w:t>е</w:t>
      </w:r>
      <w:r w:rsidRPr="00975FC4">
        <w:rPr>
          <w:color w:val="000000" w:themeColor="text1"/>
          <w:lang w:val="sr-Cyrl-CS"/>
        </w:rPr>
        <w:t>м</w:t>
      </w:r>
      <w:r w:rsidRPr="00975FC4">
        <w:rPr>
          <w:color w:val="000000" w:themeColor="text1"/>
          <w:spacing w:val="-7"/>
          <w:lang w:val="sr-Cyrl-CS"/>
        </w:rPr>
        <w:t xml:space="preserve"> </w:t>
      </w:r>
      <w:r w:rsidRPr="00975FC4">
        <w:rPr>
          <w:color w:val="000000" w:themeColor="text1"/>
          <w:spacing w:val="-1"/>
          <w:lang w:val="sr-Cyrl-CS"/>
        </w:rPr>
        <w:t>о</w:t>
      </w:r>
      <w:r w:rsidRPr="00975FC4">
        <w:rPr>
          <w:color w:val="000000" w:themeColor="text1"/>
          <w:lang w:val="sr-Cyrl-CS"/>
        </w:rPr>
        <w:t>д</w:t>
      </w:r>
      <w:r w:rsidRPr="00975FC4">
        <w:rPr>
          <w:color w:val="000000" w:themeColor="text1"/>
          <w:spacing w:val="-1"/>
          <w:lang w:val="sr-Cyrl-CS"/>
        </w:rPr>
        <w:t>р</w:t>
      </w:r>
      <w:r w:rsidRPr="00975FC4">
        <w:rPr>
          <w:color w:val="000000" w:themeColor="text1"/>
          <w:spacing w:val="-3"/>
          <w:lang w:val="sr-Cyrl-CS"/>
        </w:rPr>
        <w:t>е</w:t>
      </w:r>
      <w:r w:rsidRPr="00975FC4">
        <w:rPr>
          <w:color w:val="000000" w:themeColor="text1"/>
          <w:lang w:val="sr-Cyrl-CS"/>
        </w:rPr>
        <w:t>ди</w:t>
      </w:r>
      <w:r w:rsidRPr="00975FC4">
        <w:rPr>
          <w:color w:val="000000" w:themeColor="text1"/>
          <w:spacing w:val="-7"/>
          <w:lang w:val="sr-Cyrl-CS"/>
        </w:rPr>
        <w:t xml:space="preserve"> </w:t>
      </w:r>
      <w:r w:rsidRPr="00975FC4">
        <w:rPr>
          <w:color w:val="000000" w:themeColor="text1"/>
          <w:spacing w:val="-1"/>
          <w:lang w:val="sr-Cyrl-CS"/>
        </w:rPr>
        <w:t>о</w:t>
      </w:r>
      <w:r w:rsidRPr="00975FC4">
        <w:rPr>
          <w:color w:val="000000" w:themeColor="text1"/>
          <w:spacing w:val="-2"/>
          <w:lang w:val="sr-Cyrl-CS"/>
        </w:rPr>
        <w:t>д</w:t>
      </w:r>
      <w:r w:rsidRPr="00975FC4">
        <w:rPr>
          <w:color w:val="000000" w:themeColor="text1"/>
          <w:spacing w:val="1"/>
          <w:lang w:val="sr-Cyrl-CS"/>
        </w:rPr>
        <w:t>г</w:t>
      </w:r>
      <w:r w:rsidRPr="00975FC4">
        <w:rPr>
          <w:color w:val="000000" w:themeColor="text1"/>
          <w:spacing w:val="-1"/>
          <w:lang w:val="sr-Cyrl-CS"/>
        </w:rPr>
        <w:t>о</w:t>
      </w:r>
      <w:r w:rsidRPr="00975FC4">
        <w:rPr>
          <w:color w:val="000000" w:themeColor="text1"/>
          <w:lang w:val="sr-Cyrl-CS"/>
        </w:rPr>
        <w:t>в</w:t>
      </w:r>
      <w:r w:rsidRPr="00975FC4">
        <w:rPr>
          <w:color w:val="000000" w:themeColor="text1"/>
          <w:spacing w:val="-1"/>
          <w:lang w:val="sr-Cyrl-CS"/>
        </w:rPr>
        <w:t>ор</w:t>
      </w:r>
      <w:r w:rsidRPr="00975FC4">
        <w:rPr>
          <w:color w:val="000000" w:themeColor="text1"/>
          <w:lang w:val="sr-Cyrl-CS"/>
        </w:rPr>
        <w:t>н</w:t>
      </w:r>
      <w:r w:rsidRPr="00975FC4">
        <w:rPr>
          <w:color w:val="000000" w:themeColor="text1"/>
          <w:spacing w:val="-3"/>
          <w:lang w:val="sr-Cyrl-CS"/>
        </w:rPr>
        <w:t>о</w:t>
      </w:r>
      <w:r w:rsidRPr="00975FC4">
        <w:rPr>
          <w:color w:val="000000" w:themeColor="text1"/>
          <w:lang w:val="sr-Cyrl-CS"/>
        </w:rPr>
        <w:t>г</w:t>
      </w:r>
      <w:r w:rsidRPr="00975FC4">
        <w:rPr>
          <w:color w:val="000000" w:themeColor="text1"/>
          <w:spacing w:val="-5"/>
          <w:lang w:val="sr-Cyrl-CS"/>
        </w:rPr>
        <w:t xml:space="preserve"> </w:t>
      </w:r>
      <w:r w:rsidRPr="00975FC4">
        <w:rPr>
          <w:color w:val="000000" w:themeColor="text1"/>
          <w:spacing w:val="-1"/>
          <w:lang w:val="sr-Cyrl-CS"/>
        </w:rPr>
        <w:t>из</w:t>
      </w:r>
      <w:r w:rsidRPr="00975FC4">
        <w:rPr>
          <w:color w:val="000000" w:themeColor="text1"/>
          <w:lang w:val="sr-Cyrl-CS"/>
        </w:rPr>
        <w:t>в</w:t>
      </w:r>
      <w:r w:rsidRPr="00975FC4">
        <w:rPr>
          <w:color w:val="000000" w:themeColor="text1"/>
          <w:spacing w:val="-1"/>
          <w:lang w:val="sr-Cyrl-CS"/>
        </w:rPr>
        <w:t>ођа</w:t>
      </w:r>
      <w:r w:rsidRPr="00975FC4">
        <w:rPr>
          <w:color w:val="000000" w:themeColor="text1"/>
          <w:lang w:val="sr-Cyrl-CS"/>
        </w:rPr>
        <w:t>ча</w:t>
      </w:r>
      <w:r w:rsidRPr="00975FC4">
        <w:rPr>
          <w:color w:val="000000" w:themeColor="text1"/>
          <w:spacing w:val="-7"/>
          <w:lang w:val="sr-Cyrl-CS"/>
        </w:rPr>
        <w:t xml:space="preserve"> </w:t>
      </w:r>
      <w:r w:rsidRPr="00975FC4">
        <w:rPr>
          <w:color w:val="000000" w:themeColor="text1"/>
          <w:spacing w:val="-1"/>
          <w:lang w:val="sr-Cyrl-CS"/>
        </w:rPr>
        <w:t>р</w:t>
      </w:r>
      <w:r w:rsidRPr="00975FC4">
        <w:rPr>
          <w:color w:val="000000" w:themeColor="text1"/>
          <w:spacing w:val="-3"/>
          <w:lang w:val="sr-Cyrl-CS"/>
        </w:rPr>
        <w:t>а</w:t>
      </w:r>
      <w:r w:rsidRPr="00975FC4">
        <w:rPr>
          <w:color w:val="000000" w:themeColor="text1"/>
          <w:lang w:val="sr-Cyrl-CS"/>
        </w:rPr>
        <w:t>д</w:t>
      </w:r>
      <w:r w:rsidRPr="00975FC4">
        <w:rPr>
          <w:color w:val="000000" w:themeColor="text1"/>
          <w:spacing w:val="-3"/>
          <w:lang w:val="sr-Cyrl-CS"/>
        </w:rPr>
        <w:t>о</w:t>
      </w:r>
      <w:r w:rsidRPr="00975FC4">
        <w:rPr>
          <w:color w:val="000000" w:themeColor="text1"/>
          <w:lang w:val="sr-Cyrl-CS"/>
        </w:rPr>
        <w:t>в</w:t>
      </w:r>
      <w:r w:rsidRPr="00975FC4">
        <w:rPr>
          <w:color w:val="000000" w:themeColor="text1"/>
          <w:spacing w:val="-1"/>
          <w:lang w:val="sr-Cyrl-CS"/>
        </w:rPr>
        <w:t>а</w:t>
      </w:r>
      <w:r w:rsidRPr="00975FC4">
        <w:rPr>
          <w:color w:val="000000" w:themeColor="text1"/>
          <w:lang w:val="sr-Cyrl-CS"/>
        </w:rPr>
        <w:t>.</w:t>
      </w:r>
      <w:r w:rsidRPr="00975FC4">
        <w:rPr>
          <w:color w:val="000000" w:themeColor="text1"/>
          <w:spacing w:val="-8"/>
          <w:lang w:val="sr-Cyrl-CS"/>
        </w:rPr>
        <w:t xml:space="preserve"> </w:t>
      </w:r>
      <w:r w:rsidRPr="00975FC4">
        <w:rPr>
          <w:color w:val="000000" w:themeColor="text1"/>
          <w:spacing w:val="1"/>
          <w:lang w:val="sr-Cyrl-CS"/>
        </w:rPr>
        <w:t>О</w:t>
      </w:r>
      <w:r w:rsidRPr="00975FC4">
        <w:rPr>
          <w:color w:val="000000" w:themeColor="text1"/>
          <w:spacing w:val="-2"/>
          <w:lang w:val="sr-Cyrl-CS"/>
        </w:rPr>
        <w:t>д</w:t>
      </w:r>
      <w:r w:rsidRPr="00975FC4">
        <w:rPr>
          <w:color w:val="000000" w:themeColor="text1"/>
          <w:spacing w:val="1"/>
          <w:lang w:val="sr-Cyrl-CS"/>
        </w:rPr>
        <w:t>г</w:t>
      </w:r>
      <w:r w:rsidRPr="00975FC4">
        <w:rPr>
          <w:color w:val="000000" w:themeColor="text1"/>
          <w:spacing w:val="-1"/>
          <w:lang w:val="sr-Cyrl-CS"/>
        </w:rPr>
        <w:t>о</w:t>
      </w:r>
      <w:r w:rsidRPr="00975FC4">
        <w:rPr>
          <w:color w:val="000000" w:themeColor="text1"/>
          <w:lang w:val="sr-Cyrl-CS"/>
        </w:rPr>
        <w:t>в</w:t>
      </w:r>
      <w:r w:rsidRPr="00975FC4">
        <w:rPr>
          <w:color w:val="000000" w:themeColor="text1"/>
          <w:spacing w:val="-1"/>
          <w:lang w:val="sr-Cyrl-CS"/>
        </w:rPr>
        <w:t>ор</w:t>
      </w:r>
      <w:r w:rsidRPr="00975FC4">
        <w:rPr>
          <w:color w:val="000000" w:themeColor="text1"/>
          <w:lang w:val="sr-Cyrl-CS"/>
        </w:rPr>
        <w:t>ни</w:t>
      </w:r>
      <w:r w:rsidRPr="00975FC4">
        <w:rPr>
          <w:color w:val="000000" w:themeColor="text1"/>
          <w:spacing w:val="-7"/>
          <w:lang w:val="sr-Cyrl-CS"/>
        </w:rPr>
        <w:t xml:space="preserve"> </w:t>
      </w:r>
      <w:r w:rsidRPr="00975FC4">
        <w:rPr>
          <w:color w:val="000000" w:themeColor="text1"/>
          <w:spacing w:val="-2"/>
          <w:lang w:val="sr-Cyrl-CS"/>
        </w:rPr>
        <w:t>и</w:t>
      </w:r>
      <w:r w:rsidRPr="00975FC4">
        <w:rPr>
          <w:color w:val="000000" w:themeColor="text1"/>
          <w:spacing w:val="-1"/>
          <w:lang w:val="sr-Cyrl-CS"/>
        </w:rPr>
        <w:t>з</w:t>
      </w:r>
      <w:r w:rsidRPr="00975FC4">
        <w:rPr>
          <w:color w:val="000000" w:themeColor="text1"/>
          <w:lang w:val="sr-Cyrl-CS"/>
        </w:rPr>
        <w:t>в</w:t>
      </w:r>
      <w:r w:rsidRPr="00975FC4">
        <w:rPr>
          <w:color w:val="000000" w:themeColor="text1"/>
          <w:spacing w:val="-1"/>
          <w:lang w:val="sr-Cyrl-CS"/>
        </w:rPr>
        <w:t>ођ</w:t>
      </w:r>
      <w:r w:rsidRPr="00975FC4">
        <w:rPr>
          <w:color w:val="000000" w:themeColor="text1"/>
          <w:spacing w:val="-3"/>
          <w:lang w:val="sr-Cyrl-CS"/>
        </w:rPr>
        <w:t>а</w:t>
      </w:r>
      <w:r w:rsidRPr="00975FC4">
        <w:rPr>
          <w:color w:val="000000" w:themeColor="text1"/>
          <w:lang w:val="sr-Cyrl-CS"/>
        </w:rPr>
        <w:t>ч</w:t>
      </w:r>
      <w:r w:rsidRPr="00975FC4">
        <w:rPr>
          <w:color w:val="000000" w:themeColor="text1"/>
          <w:spacing w:val="-9"/>
          <w:lang w:val="sr-Cyrl-CS"/>
        </w:rPr>
        <w:t xml:space="preserve"> </w:t>
      </w:r>
      <w:r w:rsidRPr="00975FC4">
        <w:rPr>
          <w:color w:val="000000" w:themeColor="text1"/>
          <w:spacing w:val="-1"/>
          <w:lang w:val="sr-Cyrl-CS"/>
        </w:rPr>
        <w:t>ра</w:t>
      </w:r>
      <w:r w:rsidRPr="00975FC4">
        <w:rPr>
          <w:color w:val="000000" w:themeColor="text1"/>
          <w:lang w:val="sr-Cyrl-CS"/>
        </w:rPr>
        <w:t>д</w:t>
      </w:r>
      <w:r w:rsidRPr="00975FC4">
        <w:rPr>
          <w:color w:val="000000" w:themeColor="text1"/>
          <w:spacing w:val="-1"/>
          <w:lang w:val="sr-Cyrl-CS"/>
        </w:rPr>
        <w:t>о</w:t>
      </w:r>
      <w:r w:rsidRPr="00975FC4">
        <w:rPr>
          <w:color w:val="000000" w:themeColor="text1"/>
          <w:lang w:val="sr-Cyrl-CS"/>
        </w:rPr>
        <w:t>ва</w:t>
      </w:r>
      <w:r w:rsidRPr="00975FC4">
        <w:rPr>
          <w:color w:val="000000" w:themeColor="text1"/>
          <w:spacing w:val="-7"/>
          <w:lang w:val="sr-Cyrl-CS"/>
        </w:rPr>
        <w:t xml:space="preserve"> </w:t>
      </w:r>
      <w:r w:rsidRPr="00975FC4">
        <w:rPr>
          <w:color w:val="000000" w:themeColor="text1"/>
          <w:spacing w:val="-1"/>
          <w:lang w:val="sr-Cyrl-CS"/>
        </w:rPr>
        <w:t>м</w:t>
      </w:r>
      <w:r w:rsidRPr="00975FC4">
        <w:rPr>
          <w:color w:val="000000" w:themeColor="text1"/>
          <w:spacing w:val="-3"/>
          <w:lang w:val="sr-Cyrl-CS"/>
        </w:rPr>
        <w:t>о</w:t>
      </w:r>
      <w:r w:rsidRPr="00975FC4">
        <w:rPr>
          <w:color w:val="000000" w:themeColor="text1"/>
          <w:spacing w:val="1"/>
          <w:lang w:val="sr-Cyrl-CS"/>
        </w:rPr>
        <w:t>ж</w:t>
      </w:r>
      <w:r w:rsidRPr="00975FC4">
        <w:rPr>
          <w:color w:val="000000" w:themeColor="text1"/>
          <w:lang w:val="sr-Cyrl-CS"/>
        </w:rPr>
        <w:t>е</w:t>
      </w:r>
      <w:r w:rsidRPr="00975FC4">
        <w:rPr>
          <w:color w:val="000000" w:themeColor="text1"/>
          <w:spacing w:val="-7"/>
          <w:lang w:val="sr-Cyrl-CS"/>
        </w:rPr>
        <w:t xml:space="preserve"> </w:t>
      </w:r>
      <w:r w:rsidRPr="00975FC4">
        <w:rPr>
          <w:color w:val="000000" w:themeColor="text1"/>
          <w:lang w:val="sr-Cyrl-CS"/>
        </w:rPr>
        <w:t>б</w:t>
      </w:r>
      <w:r w:rsidRPr="00975FC4">
        <w:rPr>
          <w:color w:val="000000" w:themeColor="text1"/>
          <w:spacing w:val="-1"/>
          <w:lang w:val="sr-Cyrl-CS"/>
        </w:rPr>
        <w:t>ит</w:t>
      </w:r>
      <w:r w:rsidRPr="00975FC4">
        <w:rPr>
          <w:color w:val="000000" w:themeColor="text1"/>
          <w:lang w:val="sr-Cyrl-CS"/>
        </w:rPr>
        <w:t>и</w:t>
      </w:r>
      <w:r w:rsidRPr="00975FC4">
        <w:rPr>
          <w:color w:val="000000" w:themeColor="text1"/>
          <w:spacing w:val="-7"/>
          <w:lang w:val="sr-Cyrl-CS"/>
        </w:rPr>
        <w:t xml:space="preserve"> </w:t>
      </w:r>
      <w:r w:rsidRPr="00975FC4">
        <w:rPr>
          <w:color w:val="000000" w:themeColor="text1"/>
          <w:lang w:val="sr-Cyrl-CS"/>
        </w:rPr>
        <w:t>л</w:t>
      </w:r>
      <w:r w:rsidRPr="00975FC4">
        <w:rPr>
          <w:color w:val="000000" w:themeColor="text1"/>
          <w:spacing w:val="-4"/>
          <w:lang w:val="sr-Cyrl-CS"/>
        </w:rPr>
        <w:t>и</w:t>
      </w:r>
      <w:r w:rsidRPr="00975FC4">
        <w:rPr>
          <w:color w:val="000000" w:themeColor="text1"/>
          <w:lang w:val="sr-Cyrl-CS"/>
        </w:rPr>
        <w:t>це</w:t>
      </w:r>
      <w:r w:rsidRPr="00975FC4">
        <w:rPr>
          <w:color w:val="000000" w:themeColor="text1"/>
          <w:spacing w:val="-9"/>
          <w:lang w:val="sr-Cyrl-CS"/>
        </w:rPr>
        <w:t xml:space="preserve"> </w:t>
      </w:r>
      <w:r w:rsidRPr="00975FC4">
        <w:rPr>
          <w:color w:val="000000" w:themeColor="text1"/>
          <w:lang w:val="sr-Cyrl-CS"/>
        </w:rPr>
        <w:t>са в</w:t>
      </w:r>
      <w:r w:rsidRPr="00975FC4">
        <w:rPr>
          <w:color w:val="000000" w:themeColor="text1"/>
          <w:spacing w:val="-1"/>
          <w:lang w:val="sr-Cyrl-CS"/>
        </w:rPr>
        <w:t>и</w:t>
      </w:r>
      <w:r w:rsidRPr="00975FC4">
        <w:rPr>
          <w:color w:val="000000" w:themeColor="text1"/>
          <w:lang w:val="sr-Cyrl-CS"/>
        </w:rPr>
        <w:t>с</w:t>
      </w:r>
      <w:r w:rsidRPr="00975FC4">
        <w:rPr>
          <w:color w:val="000000" w:themeColor="text1"/>
          <w:spacing w:val="-1"/>
          <w:lang w:val="sr-Cyrl-CS"/>
        </w:rPr>
        <w:t>око</w:t>
      </w:r>
      <w:r w:rsidRPr="00975FC4">
        <w:rPr>
          <w:color w:val="000000" w:themeColor="text1"/>
          <w:lang w:val="sr-Cyrl-CS"/>
        </w:rPr>
        <w:t>м</w:t>
      </w:r>
      <w:r w:rsidRPr="00975FC4">
        <w:rPr>
          <w:color w:val="000000" w:themeColor="text1"/>
          <w:spacing w:val="25"/>
          <w:lang w:val="sr-Cyrl-CS"/>
        </w:rPr>
        <w:t xml:space="preserve"> </w:t>
      </w:r>
      <w:r w:rsidRPr="00975FC4">
        <w:rPr>
          <w:color w:val="000000" w:themeColor="text1"/>
          <w:lang w:val="sr-Cyrl-CS"/>
        </w:rPr>
        <w:t>с</w:t>
      </w:r>
      <w:r w:rsidRPr="00975FC4">
        <w:rPr>
          <w:color w:val="000000" w:themeColor="text1"/>
          <w:spacing w:val="-1"/>
          <w:lang w:val="sr-Cyrl-CS"/>
        </w:rPr>
        <w:t>тр</w:t>
      </w:r>
      <w:r w:rsidRPr="00975FC4">
        <w:rPr>
          <w:color w:val="000000" w:themeColor="text1"/>
          <w:spacing w:val="-3"/>
          <w:lang w:val="sr-Cyrl-CS"/>
        </w:rPr>
        <w:t>у</w:t>
      </w:r>
      <w:r w:rsidRPr="00975FC4">
        <w:rPr>
          <w:color w:val="000000" w:themeColor="text1"/>
          <w:lang w:val="sr-Cyrl-CS"/>
        </w:rPr>
        <w:t>чн</w:t>
      </w:r>
      <w:r w:rsidRPr="00975FC4">
        <w:rPr>
          <w:color w:val="000000" w:themeColor="text1"/>
          <w:spacing w:val="-1"/>
          <w:lang w:val="sr-Cyrl-CS"/>
        </w:rPr>
        <w:t>о</w:t>
      </w:r>
      <w:r w:rsidRPr="00975FC4">
        <w:rPr>
          <w:color w:val="000000" w:themeColor="text1"/>
          <w:lang w:val="sr-Cyrl-CS"/>
        </w:rPr>
        <w:t>м</w:t>
      </w:r>
      <w:r w:rsidRPr="00975FC4">
        <w:rPr>
          <w:color w:val="000000" w:themeColor="text1"/>
          <w:spacing w:val="25"/>
          <w:lang w:val="sr-Cyrl-CS"/>
        </w:rPr>
        <w:t xml:space="preserve"> </w:t>
      </w:r>
      <w:r w:rsidRPr="00975FC4">
        <w:rPr>
          <w:color w:val="000000" w:themeColor="text1"/>
          <w:lang w:val="sr-Cyrl-CS"/>
        </w:rPr>
        <w:t>сп</w:t>
      </w:r>
      <w:r w:rsidRPr="00975FC4">
        <w:rPr>
          <w:color w:val="000000" w:themeColor="text1"/>
          <w:spacing w:val="-3"/>
          <w:lang w:val="sr-Cyrl-CS"/>
        </w:rPr>
        <w:t>р</w:t>
      </w:r>
      <w:r w:rsidRPr="00975FC4">
        <w:rPr>
          <w:color w:val="000000" w:themeColor="text1"/>
          <w:spacing w:val="-1"/>
          <w:lang w:val="sr-Cyrl-CS"/>
        </w:rPr>
        <w:t>емо</w:t>
      </w:r>
      <w:r w:rsidRPr="00975FC4">
        <w:rPr>
          <w:color w:val="000000" w:themeColor="text1"/>
          <w:lang w:val="sr-Cyrl-CS"/>
        </w:rPr>
        <w:t>м</w:t>
      </w:r>
      <w:r w:rsidRPr="00975FC4">
        <w:rPr>
          <w:color w:val="000000" w:themeColor="text1"/>
          <w:spacing w:val="25"/>
          <w:lang w:val="sr-Cyrl-CS"/>
        </w:rPr>
        <w:t xml:space="preserve"> </w:t>
      </w:r>
      <w:r w:rsidRPr="00975FC4">
        <w:rPr>
          <w:color w:val="000000" w:themeColor="text1"/>
          <w:spacing w:val="-1"/>
          <w:lang w:val="sr-Cyrl-CS"/>
        </w:rPr>
        <w:t>о</w:t>
      </w:r>
      <w:r w:rsidRPr="00975FC4">
        <w:rPr>
          <w:color w:val="000000" w:themeColor="text1"/>
          <w:lang w:val="sr-Cyrl-CS"/>
        </w:rPr>
        <w:t>д</w:t>
      </w:r>
      <w:r w:rsidRPr="00975FC4">
        <w:rPr>
          <w:color w:val="000000" w:themeColor="text1"/>
          <w:spacing w:val="1"/>
          <w:lang w:val="sr-Cyrl-CS"/>
        </w:rPr>
        <w:t>г</w:t>
      </w:r>
      <w:r w:rsidRPr="00975FC4">
        <w:rPr>
          <w:color w:val="000000" w:themeColor="text1"/>
          <w:spacing w:val="-3"/>
          <w:lang w:val="sr-Cyrl-CS"/>
        </w:rPr>
        <w:t>о</w:t>
      </w:r>
      <w:r w:rsidRPr="00975FC4">
        <w:rPr>
          <w:color w:val="000000" w:themeColor="text1"/>
          <w:lang w:val="sr-Cyrl-CS"/>
        </w:rPr>
        <w:t>в</w:t>
      </w:r>
      <w:r w:rsidRPr="00975FC4">
        <w:rPr>
          <w:color w:val="000000" w:themeColor="text1"/>
          <w:spacing w:val="-1"/>
          <w:lang w:val="sr-Cyrl-CS"/>
        </w:rPr>
        <w:t>ара</w:t>
      </w:r>
      <w:r w:rsidRPr="00975FC4">
        <w:rPr>
          <w:color w:val="000000" w:themeColor="text1"/>
          <w:spacing w:val="1"/>
          <w:lang w:val="sr-Cyrl-CS"/>
        </w:rPr>
        <w:t>ј</w:t>
      </w:r>
      <w:r w:rsidRPr="00975FC4">
        <w:rPr>
          <w:color w:val="000000" w:themeColor="text1"/>
          <w:spacing w:val="-3"/>
          <w:lang w:val="sr-Cyrl-CS"/>
        </w:rPr>
        <w:t>у</w:t>
      </w:r>
      <w:r w:rsidRPr="00975FC4">
        <w:rPr>
          <w:color w:val="000000" w:themeColor="text1"/>
          <w:spacing w:val="-1"/>
          <w:lang w:val="sr-Cyrl-CS"/>
        </w:rPr>
        <w:t>ће</w:t>
      </w:r>
      <w:r w:rsidRPr="00975FC4">
        <w:rPr>
          <w:color w:val="000000" w:themeColor="text1"/>
          <w:lang w:val="sr-Cyrl-CS"/>
        </w:rPr>
        <w:t>г</w:t>
      </w:r>
      <w:r w:rsidRPr="00975FC4">
        <w:rPr>
          <w:color w:val="000000" w:themeColor="text1"/>
          <w:spacing w:val="27"/>
          <w:lang w:val="sr-Cyrl-CS"/>
        </w:rPr>
        <w:t xml:space="preserve"> </w:t>
      </w:r>
      <w:r w:rsidRPr="00975FC4">
        <w:rPr>
          <w:color w:val="000000" w:themeColor="text1"/>
          <w:spacing w:val="-3"/>
          <w:lang w:val="sr-Cyrl-CS"/>
        </w:rPr>
        <w:t>с</w:t>
      </w:r>
      <w:r w:rsidRPr="00975FC4">
        <w:rPr>
          <w:color w:val="000000" w:themeColor="text1"/>
          <w:spacing w:val="-1"/>
          <w:lang w:val="sr-Cyrl-CS"/>
        </w:rPr>
        <w:t>мер</w:t>
      </w:r>
      <w:r w:rsidRPr="00975FC4">
        <w:rPr>
          <w:color w:val="000000" w:themeColor="text1"/>
          <w:lang w:val="sr-Cyrl-CS"/>
        </w:rPr>
        <w:t>а</w:t>
      </w:r>
      <w:r w:rsidRPr="00975FC4">
        <w:rPr>
          <w:color w:val="000000" w:themeColor="text1"/>
          <w:spacing w:val="26"/>
          <w:lang w:val="sr-Cyrl-CS"/>
        </w:rPr>
        <w:t xml:space="preserve"> </w:t>
      </w:r>
      <w:r w:rsidRPr="00975FC4">
        <w:rPr>
          <w:color w:val="000000" w:themeColor="text1"/>
          <w:lang w:val="sr-Cyrl-CS"/>
        </w:rPr>
        <w:t>и</w:t>
      </w:r>
      <w:r w:rsidRPr="00975FC4">
        <w:rPr>
          <w:color w:val="000000" w:themeColor="text1"/>
          <w:spacing w:val="25"/>
          <w:lang w:val="sr-Cyrl-CS"/>
        </w:rPr>
        <w:t xml:space="preserve"> </w:t>
      </w:r>
      <w:r w:rsidRPr="00975FC4">
        <w:rPr>
          <w:color w:val="000000" w:themeColor="text1"/>
          <w:spacing w:val="-1"/>
          <w:lang w:val="sr-Cyrl-CS"/>
        </w:rPr>
        <w:t>о</w:t>
      </w:r>
      <w:r w:rsidRPr="00975FC4">
        <w:rPr>
          <w:color w:val="000000" w:themeColor="text1"/>
          <w:lang w:val="sr-Cyrl-CS"/>
        </w:rPr>
        <w:t>д</w:t>
      </w:r>
      <w:r w:rsidRPr="00975FC4">
        <w:rPr>
          <w:color w:val="000000" w:themeColor="text1"/>
          <w:spacing w:val="1"/>
          <w:lang w:val="sr-Cyrl-CS"/>
        </w:rPr>
        <w:t>г</w:t>
      </w:r>
      <w:r w:rsidRPr="00975FC4">
        <w:rPr>
          <w:color w:val="000000" w:themeColor="text1"/>
          <w:spacing w:val="-3"/>
          <w:lang w:val="sr-Cyrl-CS"/>
        </w:rPr>
        <w:t>о</w:t>
      </w:r>
      <w:r w:rsidRPr="00975FC4">
        <w:rPr>
          <w:color w:val="000000" w:themeColor="text1"/>
          <w:lang w:val="sr-Cyrl-CS"/>
        </w:rPr>
        <w:t>в</w:t>
      </w:r>
      <w:r w:rsidRPr="00975FC4">
        <w:rPr>
          <w:color w:val="000000" w:themeColor="text1"/>
          <w:spacing w:val="-1"/>
          <w:lang w:val="sr-Cyrl-CS"/>
        </w:rPr>
        <w:t>ара</w:t>
      </w:r>
      <w:r w:rsidRPr="00975FC4">
        <w:rPr>
          <w:color w:val="000000" w:themeColor="text1"/>
          <w:spacing w:val="1"/>
          <w:lang w:val="sr-Cyrl-CS"/>
        </w:rPr>
        <w:t>ј</w:t>
      </w:r>
      <w:r w:rsidRPr="00975FC4">
        <w:rPr>
          <w:color w:val="000000" w:themeColor="text1"/>
          <w:spacing w:val="-3"/>
          <w:lang w:val="sr-Cyrl-CS"/>
        </w:rPr>
        <w:t>у</w:t>
      </w:r>
      <w:r w:rsidRPr="00975FC4">
        <w:rPr>
          <w:color w:val="000000" w:themeColor="text1"/>
          <w:spacing w:val="-1"/>
          <w:lang w:val="sr-Cyrl-CS"/>
        </w:rPr>
        <w:t>ћо</w:t>
      </w:r>
      <w:r w:rsidRPr="00975FC4">
        <w:rPr>
          <w:color w:val="000000" w:themeColor="text1"/>
          <w:lang w:val="sr-Cyrl-CS"/>
        </w:rPr>
        <w:t>м</w:t>
      </w:r>
      <w:r w:rsidRPr="00975FC4">
        <w:rPr>
          <w:color w:val="000000" w:themeColor="text1"/>
          <w:spacing w:val="25"/>
          <w:lang w:val="sr-Cyrl-CS"/>
        </w:rPr>
        <w:t xml:space="preserve"> </w:t>
      </w:r>
      <w:r w:rsidRPr="00975FC4">
        <w:rPr>
          <w:color w:val="000000" w:themeColor="text1"/>
          <w:lang w:val="sr-Cyrl-CS"/>
        </w:rPr>
        <w:t>л</w:t>
      </w:r>
      <w:r w:rsidRPr="00975FC4">
        <w:rPr>
          <w:color w:val="000000" w:themeColor="text1"/>
          <w:spacing w:val="-2"/>
          <w:lang w:val="sr-Cyrl-CS"/>
        </w:rPr>
        <w:t>и</w:t>
      </w:r>
      <w:r w:rsidRPr="00975FC4">
        <w:rPr>
          <w:color w:val="000000" w:themeColor="text1"/>
          <w:lang w:val="sr-Cyrl-CS"/>
        </w:rPr>
        <w:t>ц</w:t>
      </w:r>
      <w:r w:rsidRPr="00975FC4">
        <w:rPr>
          <w:color w:val="000000" w:themeColor="text1"/>
          <w:spacing w:val="-1"/>
          <w:lang w:val="sr-Cyrl-CS"/>
        </w:rPr>
        <w:t>е</w:t>
      </w:r>
      <w:r w:rsidRPr="00975FC4">
        <w:rPr>
          <w:color w:val="000000" w:themeColor="text1"/>
          <w:spacing w:val="-2"/>
          <w:lang w:val="sr-Cyrl-CS"/>
        </w:rPr>
        <w:t>н</w:t>
      </w:r>
      <w:r w:rsidRPr="00975FC4">
        <w:rPr>
          <w:color w:val="000000" w:themeColor="text1"/>
          <w:lang w:val="sr-Cyrl-CS"/>
        </w:rPr>
        <w:t>ц</w:t>
      </w:r>
      <w:r w:rsidRPr="00975FC4">
        <w:rPr>
          <w:color w:val="000000" w:themeColor="text1"/>
          <w:spacing w:val="-1"/>
          <w:lang w:val="sr-Cyrl-CS"/>
        </w:rPr>
        <w:t>о</w:t>
      </w:r>
      <w:r w:rsidRPr="00975FC4">
        <w:rPr>
          <w:color w:val="000000" w:themeColor="text1"/>
          <w:lang w:val="sr-Cyrl-CS"/>
        </w:rPr>
        <w:t>м</w:t>
      </w:r>
      <w:r w:rsidRPr="00975FC4">
        <w:rPr>
          <w:color w:val="000000" w:themeColor="text1"/>
          <w:spacing w:val="25"/>
          <w:lang w:val="sr-Cyrl-CS"/>
        </w:rPr>
        <w:t xml:space="preserve"> </w:t>
      </w:r>
      <w:r w:rsidRPr="00975FC4">
        <w:rPr>
          <w:color w:val="000000" w:themeColor="text1"/>
          <w:spacing w:val="-1"/>
          <w:lang w:val="sr-Cyrl-CS"/>
        </w:rPr>
        <w:t>з</w:t>
      </w:r>
      <w:r w:rsidRPr="00975FC4">
        <w:rPr>
          <w:color w:val="000000" w:themeColor="text1"/>
          <w:lang w:val="sr-Cyrl-CS"/>
        </w:rPr>
        <w:t>а</w:t>
      </w:r>
      <w:r w:rsidRPr="00975FC4">
        <w:rPr>
          <w:color w:val="000000" w:themeColor="text1"/>
          <w:spacing w:val="26"/>
          <w:lang w:val="sr-Cyrl-CS"/>
        </w:rPr>
        <w:t xml:space="preserve"> </w:t>
      </w:r>
      <w:r w:rsidRPr="00975FC4">
        <w:rPr>
          <w:color w:val="000000" w:themeColor="text1"/>
          <w:spacing w:val="-1"/>
          <w:lang w:val="sr-Cyrl-CS"/>
        </w:rPr>
        <w:t>из</w:t>
      </w:r>
      <w:r w:rsidRPr="00975FC4">
        <w:rPr>
          <w:color w:val="000000" w:themeColor="text1"/>
          <w:lang w:val="sr-Cyrl-CS"/>
        </w:rPr>
        <w:t>в</w:t>
      </w:r>
      <w:r w:rsidRPr="00975FC4">
        <w:rPr>
          <w:color w:val="000000" w:themeColor="text1"/>
          <w:spacing w:val="-1"/>
          <w:lang w:val="sr-Cyrl-CS"/>
        </w:rPr>
        <w:t>ођ</w:t>
      </w:r>
      <w:r w:rsidRPr="00975FC4">
        <w:rPr>
          <w:color w:val="000000" w:themeColor="text1"/>
          <w:spacing w:val="-3"/>
          <w:lang w:val="sr-Cyrl-CS"/>
        </w:rPr>
        <w:t>е</w:t>
      </w:r>
      <w:r w:rsidRPr="00975FC4">
        <w:rPr>
          <w:color w:val="000000" w:themeColor="text1"/>
          <w:spacing w:val="-2"/>
          <w:lang w:val="sr-Cyrl-CS"/>
        </w:rPr>
        <w:t>њ</w:t>
      </w:r>
      <w:r w:rsidRPr="00975FC4">
        <w:rPr>
          <w:color w:val="000000" w:themeColor="text1"/>
          <w:lang w:val="sr-Cyrl-CS"/>
        </w:rPr>
        <w:t>е п</w:t>
      </w:r>
      <w:r w:rsidRPr="00975FC4">
        <w:rPr>
          <w:color w:val="000000" w:themeColor="text1"/>
          <w:spacing w:val="-1"/>
          <w:lang w:val="sr-Cyrl-CS"/>
        </w:rPr>
        <w:t>ре</w:t>
      </w:r>
      <w:r w:rsidRPr="00975FC4">
        <w:rPr>
          <w:color w:val="000000" w:themeColor="text1"/>
          <w:lang w:val="sr-Cyrl-CS"/>
        </w:rPr>
        <w:t>д</w:t>
      </w:r>
      <w:r w:rsidRPr="00975FC4">
        <w:rPr>
          <w:color w:val="000000" w:themeColor="text1"/>
          <w:spacing w:val="-1"/>
          <w:lang w:val="sr-Cyrl-CS"/>
        </w:rPr>
        <w:t>мет</w:t>
      </w:r>
      <w:r w:rsidRPr="00975FC4">
        <w:rPr>
          <w:color w:val="000000" w:themeColor="text1"/>
          <w:lang w:val="sr-Cyrl-CS"/>
        </w:rPr>
        <w:t>н</w:t>
      </w:r>
      <w:r w:rsidRPr="00975FC4">
        <w:rPr>
          <w:color w:val="000000" w:themeColor="text1"/>
          <w:spacing w:val="-1"/>
          <w:lang w:val="sr-Cyrl-CS"/>
        </w:rPr>
        <w:t>и</w:t>
      </w:r>
      <w:r w:rsidRPr="00975FC4">
        <w:rPr>
          <w:color w:val="000000" w:themeColor="text1"/>
          <w:lang w:val="sr-Cyrl-CS"/>
        </w:rPr>
        <w:t>х</w:t>
      </w:r>
      <w:r w:rsidRPr="00975FC4">
        <w:rPr>
          <w:color w:val="000000" w:themeColor="text1"/>
          <w:spacing w:val="-2"/>
          <w:lang w:val="sr-Cyrl-CS"/>
        </w:rPr>
        <w:t xml:space="preserve"> </w:t>
      </w:r>
      <w:r w:rsidRPr="00975FC4">
        <w:rPr>
          <w:color w:val="000000" w:themeColor="text1"/>
          <w:spacing w:val="-1"/>
          <w:lang w:val="sr-Cyrl-CS"/>
        </w:rPr>
        <w:t>ра</w:t>
      </w:r>
      <w:r w:rsidRPr="00975FC4">
        <w:rPr>
          <w:color w:val="000000" w:themeColor="text1"/>
          <w:lang w:val="sr-Cyrl-CS"/>
        </w:rPr>
        <w:t>д</w:t>
      </w:r>
      <w:r w:rsidRPr="00975FC4">
        <w:rPr>
          <w:color w:val="000000" w:themeColor="text1"/>
          <w:spacing w:val="-3"/>
          <w:lang w:val="sr-Cyrl-CS"/>
        </w:rPr>
        <w:t>о</w:t>
      </w:r>
      <w:r w:rsidRPr="00975FC4">
        <w:rPr>
          <w:color w:val="000000" w:themeColor="text1"/>
          <w:lang w:val="sr-Cyrl-CS"/>
        </w:rPr>
        <w:t>в</w:t>
      </w:r>
      <w:r w:rsidRPr="00975FC4">
        <w:rPr>
          <w:color w:val="000000" w:themeColor="text1"/>
          <w:spacing w:val="-1"/>
          <w:lang w:val="sr-Cyrl-CS"/>
        </w:rPr>
        <w:t>а;</w:t>
      </w:r>
    </w:p>
    <w:p w14:paraId="2B79D76F" w14:textId="77777777" w:rsidR="00B83BA7" w:rsidRPr="005752EA" w:rsidRDefault="00B83BA7" w:rsidP="00B83BA7">
      <w:pPr>
        <w:pStyle w:val="ListParagraph"/>
        <w:numPr>
          <w:ilvl w:val="0"/>
          <w:numId w:val="15"/>
        </w:numPr>
        <w:spacing w:after="120" w:line="240" w:lineRule="auto"/>
        <w:ind w:left="284" w:hanging="284"/>
        <w:jc w:val="both"/>
        <w:rPr>
          <w:color w:val="000000" w:themeColor="text1"/>
          <w:lang w:val="sr-Cyrl-CS"/>
        </w:rPr>
      </w:pPr>
      <w:r w:rsidRPr="00975FC4">
        <w:rPr>
          <w:color w:val="000000" w:themeColor="text1"/>
          <w:lang w:val="sr-Cyrl-CS"/>
        </w:rPr>
        <w:t>да</w:t>
      </w:r>
      <w:r w:rsidRPr="00975FC4">
        <w:rPr>
          <w:color w:val="000000" w:themeColor="text1"/>
          <w:spacing w:val="-2"/>
          <w:lang w:val="sr-Cyrl-CS"/>
        </w:rPr>
        <w:t xml:space="preserve"> </w:t>
      </w:r>
      <w:r w:rsidRPr="00975FC4">
        <w:rPr>
          <w:color w:val="000000" w:themeColor="text1"/>
          <w:lang w:val="sr-Cyrl-CS"/>
        </w:rPr>
        <w:t>д</w:t>
      </w:r>
      <w:r w:rsidRPr="00975FC4">
        <w:rPr>
          <w:color w:val="000000" w:themeColor="text1"/>
          <w:spacing w:val="-1"/>
          <w:lang w:val="sr-Cyrl-CS"/>
        </w:rPr>
        <w:t>о</w:t>
      </w:r>
      <w:r w:rsidRPr="00975FC4">
        <w:rPr>
          <w:color w:val="000000" w:themeColor="text1"/>
          <w:lang w:val="sr-Cyrl-CS"/>
        </w:rPr>
        <w:t>с</w:t>
      </w:r>
      <w:r w:rsidRPr="00975FC4">
        <w:rPr>
          <w:color w:val="000000" w:themeColor="text1"/>
          <w:spacing w:val="-1"/>
          <w:lang w:val="sr-Cyrl-CS"/>
        </w:rPr>
        <w:t>та</w:t>
      </w:r>
      <w:r w:rsidRPr="00975FC4">
        <w:rPr>
          <w:color w:val="000000" w:themeColor="text1"/>
          <w:lang w:val="sr-Cyrl-CS"/>
        </w:rPr>
        <w:t xml:space="preserve">ви </w:t>
      </w:r>
      <w:r w:rsidRPr="00975FC4">
        <w:rPr>
          <w:color w:val="000000" w:themeColor="text1"/>
          <w:spacing w:val="-1"/>
          <w:lang w:val="sr-Cyrl-CS"/>
        </w:rPr>
        <w:t>Дирекцији</w:t>
      </w:r>
      <w:r w:rsidRPr="00975FC4">
        <w:rPr>
          <w:color w:val="000000" w:themeColor="text1"/>
          <w:spacing w:val="-3"/>
          <w:lang w:val="sr-Cyrl-CS"/>
        </w:rPr>
        <w:t xml:space="preserve"> </w:t>
      </w:r>
      <w:r w:rsidRPr="005752EA">
        <w:rPr>
          <w:color w:val="000000" w:themeColor="text1"/>
          <w:spacing w:val="-2"/>
          <w:lang w:val="sr-Cyrl-CS"/>
        </w:rPr>
        <w:t>ди</w:t>
      </w:r>
      <w:r w:rsidRPr="005752EA">
        <w:rPr>
          <w:color w:val="000000" w:themeColor="text1"/>
          <w:lang w:val="sr-Cyrl-CS"/>
        </w:rPr>
        <w:t>н</w:t>
      </w:r>
      <w:r w:rsidRPr="005752EA">
        <w:rPr>
          <w:color w:val="000000" w:themeColor="text1"/>
          <w:spacing w:val="-1"/>
          <w:lang w:val="sr-Cyrl-CS"/>
        </w:rPr>
        <w:t>амик</w:t>
      </w:r>
      <w:r w:rsidRPr="005752EA">
        <w:rPr>
          <w:color w:val="000000" w:themeColor="text1"/>
          <w:lang w:val="sr-Cyrl-CS"/>
        </w:rPr>
        <w:t>у</w:t>
      </w:r>
      <w:r w:rsidRPr="005752EA">
        <w:rPr>
          <w:color w:val="000000" w:themeColor="text1"/>
          <w:spacing w:val="-2"/>
          <w:lang w:val="sr-Cyrl-CS"/>
        </w:rPr>
        <w:t xml:space="preserve"> и</w:t>
      </w:r>
      <w:r w:rsidRPr="005752EA">
        <w:rPr>
          <w:color w:val="000000" w:themeColor="text1"/>
          <w:spacing w:val="-1"/>
          <w:lang w:val="sr-Cyrl-CS"/>
        </w:rPr>
        <w:t>з</w:t>
      </w:r>
      <w:r w:rsidRPr="005752EA">
        <w:rPr>
          <w:color w:val="000000" w:themeColor="text1"/>
          <w:lang w:val="sr-Cyrl-CS"/>
        </w:rPr>
        <w:t>в</w:t>
      </w:r>
      <w:r w:rsidRPr="005752EA">
        <w:rPr>
          <w:color w:val="000000" w:themeColor="text1"/>
          <w:spacing w:val="-1"/>
          <w:lang w:val="sr-Cyrl-CS"/>
        </w:rPr>
        <w:t>ође</w:t>
      </w:r>
      <w:r w:rsidRPr="005752EA">
        <w:rPr>
          <w:color w:val="000000" w:themeColor="text1"/>
          <w:lang w:val="sr-Cyrl-CS"/>
        </w:rPr>
        <w:t xml:space="preserve">ња </w:t>
      </w:r>
      <w:r w:rsidRPr="005752EA">
        <w:rPr>
          <w:color w:val="000000" w:themeColor="text1"/>
          <w:spacing w:val="-1"/>
          <w:lang w:val="sr-Cyrl-CS"/>
        </w:rPr>
        <w:t>ра</w:t>
      </w:r>
      <w:r w:rsidRPr="005752EA">
        <w:rPr>
          <w:color w:val="000000" w:themeColor="text1"/>
          <w:spacing w:val="-2"/>
          <w:lang w:val="sr-Cyrl-CS"/>
        </w:rPr>
        <w:t>д</w:t>
      </w:r>
      <w:r w:rsidRPr="005752EA">
        <w:rPr>
          <w:color w:val="000000" w:themeColor="text1"/>
          <w:spacing w:val="-1"/>
          <w:lang w:val="sr-Cyrl-CS"/>
        </w:rPr>
        <w:t>о</w:t>
      </w:r>
      <w:r w:rsidRPr="005752EA">
        <w:rPr>
          <w:color w:val="000000" w:themeColor="text1"/>
          <w:lang w:val="sr-Cyrl-CS"/>
        </w:rPr>
        <w:t>ва п</w:t>
      </w:r>
      <w:r w:rsidRPr="005752EA">
        <w:rPr>
          <w:color w:val="000000" w:themeColor="text1"/>
          <w:spacing w:val="-1"/>
          <w:lang w:val="sr-Cyrl-CS"/>
        </w:rPr>
        <w:t>р</w:t>
      </w:r>
      <w:r w:rsidRPr="005752EA">
        <w:rPr>
          <w:color w:val="000000" w:themeColor="text1"/>
          <w:lang w:val="sr-Cyrl-CS"/>
        </w:rPr>
        <w:t>е</w:t>
      </w:r>
      <w:r w:rsidRPr="005752EA">
        <w:rPr>
          <w:color w:val="000000" w:themeColor="text1"/>
          <w:spacing w:val="-2"/>
          <w:lang w:val="sr-Cyrl-CS"/>
        </w:rPr>
        <w:t xml:space="preserve"> </w:t>
      </w:r>
      <w:r w:rsidRPr="005752EA">
        <w:rPr>
          <w:color w:val="000000" w:themeColor="text1"/>
          <w:lang w:val="sr-Cyrl-CS"/>
        </w:rPr>
        <w:t>п</w:t>
      </w:r>
      <w:r w:rsidRPr="005752EA">
        <w:rPr>
          <w:color w:val="000000" w:themeColor="text1"/>
          <w:spacing w:val="-1"/>
          <w:lang w:val="sr-Cyrl-CS"/>
        </w:rPr>
        <w:t>о</w:t>
      </w:r>
      <w:r w:rsidRPr="005752EA">
        <w:rPr>
          <w:color w:val="000000" w:themeColor="text1"/>
          <w:lang w:val="sr-Cyrl-CS"/>
        </w:rPr>
        <w:t>ч</w:t>
      </w:r>
      <w:r w:rsidRPr="005752EA">
        <w:rPr>
          <w:color w:val="000000" w:themeColor="text1"/>
          <w:spacing w:val="-1"/>
          <w:lang w:val="sr-Cyrl-CS"/>
        </w:rPr>
        <w:t>етк</w:t>
      </w:r>
      <w:r w:rsidRPr="005752EA">
        <w:rPr>
          <w:color w:val="000000" w:themeColor="text1"/>
          <w:lang w:val="sr-Cyrl-CS"/>
        </w:rPr>
        <w:t>а</w:t>
      </w:r>
      <w:r w:rsidRPr="005752EA">
        <w:rPr>
          <w:color w:val="000000" w:themeColor="text1"/>
          <w:spacing w:val="-2"/>
          <w:lang w:val="sr-Cyrl-CS"/>
        </w:rPr>
        <w:t xml:space="preserve"> и</w:t>
      </w:r>
      <w:r w:rsidRPr="005752EA">
        <w:rPr>
          <w:color w:val="000000" w:themeColor="text1"/>
          <w:spacing w:val="-1"/>
          <w:lang w:val="sr-Cyrl-CS"/>
        </w:rPr>
        <w:t>з</w:t>
      </w:r>
      <w:r w:rsidRPr="005752EA">
        <w:rPr>
          <w:color w:val="000000" w:themeColor="text1"/>
          <w:lang w:val="sr-Cyrl-CS"/>
        </w:rPr>
        <w:t>в</w:t>
      </w:r>
      <w:r w:rsidRPr="005752EA">
        <w:rPr>
          <w:color w:val="000000" w:themeColor="text1"/>
          <w:spacing w:val="-1"/>
          <w:lang w:val="sr-Cyrl-CS"/>
        </w:rPr>
        <w:t>ођ</w:t>
      </w:r>
      <w:r w:rsidRPr="005752EA">
        <w:rPr>
          <w:color w:val="000000" w:themeColor="text1"/>
          <w:spacing w:val="-3"/>
          <w:lang w:val="sr-Cyrl-CS"/>
        </w:rPr>
        <w:t>е</w:t>
      </w:r>
      <w:r w:rsidRPr="005752EA">
        <w:rPr>
          <w:color w:val="000000" w:themeColor="text1"/>
          <w:lang w:val="sr-Cyrl-CS"/>
        </w:rPr>
        <w:t xml:space="preserve">ња </w:t>
      </w:r>
      <w:r w:rsidRPr="005752EA">
        <w:rPr>
          <w:color w:val="000000" w:themeColor="text1"/>
          <w:spacing w:val="-1"/>
          <w:lang w:val="sr-Cyrl-CS"/>
        </w:rPr>
        <w:t>р</w:t>
      </w:r>
      <w:r w:rsidRPr="005752EA">
        <w:rPr>
          <w:color w:val="000000" w:themeColor="text1"/>
          <w:spacing w:val="-3"/>
          <w:lang w:val="sr-Cyrl-CS"/>
        </w:rPr>
        <w:t>а</w:t>
      </w:r>
      <w:r w:rsidRPr="005752EA">
        <w:rPr>
          <w:color w:val="000000" w:themeColor="text1"/>
          <w:lang w:val="sr-Cyrl-CS"/>
        </w:rPr>
        <w:t>д</w:t>
      </w:r>
      <w:r w:rsidRPr="005752EA">
        <w:rPr>
          <w:color w:val="000000" w:themeColor="text1"/>
          <w:spacing w:val="-1"/>
          <w:lang w:val="sr-Cyrl-CS"/>
        </w:rPr>
        <w:t>о</w:t>
      </w:r>
      <w:r w:rsidRPr="005752EA">
        <w:rPr>
          <w:color w:val="000000" w:themeColor="text1"/>
          <w:lang w:val="sr-Cyrl-CS"/>
        </w:rPr>
        <w:t>в</w:t>
      </w:r>
      <w:r w:rsidRPr="005752EA">
        <w:rPr>
          <w:color w:val="000000" w:themeColor="text1"/>
          <w:spacing w:val="-1"/>
          <w:lang w:val="sr-Cyrl-CS"/>
        </w:rPr>
        <w:t>а;</w:t>
      </w:r>
    </w:p>
    <w:p w14:paraId="7C4A7A50" w14:textId="77777777" w:rsidR="00B83BA7" w:rsidRPr="005752EA" w:rsidRDefault="00B83BA7" w:rsidP="00B83BA7">
      <w:pPr>
        <w:pStyle w:val="ListParagraph"/>
        <w:numPr>
          <w:ilvl w:val="0"/>
          <w:numId w:val="15"/>
        </w:numPr>
        <w:spacing w:after="120" w:line="240" w:lineRule="auto"/>
        <w:ind w:left="284" w:hanging="284"/>
        <w:jc w:val="both"/>
        <w:rPr>
          <w:color w:val="000000" w:themeColor="text1"/>
          <w:lang w:val="sr-Cyrl-CS"/>
        </w:rPr>
      </w:pPr>
      <w:r w:rsidRPr="005752EA">
        <w:rPr>
          <w:color w:val="000000" w:themeColor="text1"/>
          <w:lang w:val="sr-Cyrl-CS"/>
        </w:rPr>
        <w:t>да</w:t>
      </w:r>
      <w:r w:rsidRPr="005752EA">
        <w:rPr>
          <w:color w:val="000000" w:themeColor="text1"/>
          <w:spacing w:val="4"/>
          <w:lang w:val="sr-Cyrl-CS"/>
        </w:rPr>
        <w:t xml:space="preserve"> </w:t>
      </w:r>
      <w:r w:rsidRPr="005752EA">
        <w:rPr>
          <w:color w:val="000000" w:themeColor="text1"/>
          <w:spacing w:val="-3"/>
          <w:lang w:val="sr-Cyrl-CS"/>
        </w:rPr>
        <w:t>о</w:t>
      </w:r>
      <w:r w:rsidRPr="005752EA">
        <w:rPr>
          <w:color w:val="000000" w:themeColor="text1"/>
          <w:spacing w:val="-2"/>
          <w:lang w:val="sr-Cyrl-CS"/>
        </w:rPr>
        <w:t>д</w:t>
      </w:r>
      <w:r w:rsidRPr="005752EA">
        <w:rPr>
          <w:color w:val="000000" w:themeColor="text1"/>
          <w:spacing w:val="1"/>
          <w:lang w:val="sr-Cyrl-CS"/>
        </w:rPr>
        <w:t>г</w:t>
      </w:r>
      <w:r w:rsidRPr="005752EA">
        <w:rPr>
          <w:color w:val="000000" w:themeColor="text1"/>
          <w:spacing w:val="-1"/>
          <w:lang w:val="sr-Cyrl-CS"/>
        </w:rPr>
        <w:t>о</w:t>
      </w:r>
      <w:r w:rsidRPr="005752EA">
        <w:rPr>
          <w:color w:val="000000" w:themeColor="text1"/>
          <w:lang w:val="sr-Cyrl-CS"/>
        </w:rPr>
        <w:t>в</w:t>
      </w:r>
      <w:r w:rsidRPr="005752EA">
        <w:rPr>
          <w:color w:val="000000" w:themeColor="text1"/>
          <w:spacing w:val="-1"/>
          <w:lang w:val="sr-Cyrl-CS"/>
        </w:rPr>
        <w:t>ор</w:t>
      </w:r>
      <w:r w:rsidRPr="005752EA">
        <w:rPr>
          <w:color w:val="000000" w:themeColor="text1"/>
          <w:lang w:val="sr-Cyrl-CS"/>
        </w:rPr>
        <w:t>н</w:t>
      </w:r>
      <w:r w:rsidRPr="005752EA">
        <w:rPr>
          <w:color w:val="000000" w:themeColor="text1"/>
          <w:spacing w:val="-1"/>
          <w:lang w:val="sr-Cyrl-CS"/>
        </w:rPr>
        <w:t>о</w:t>
      </w:r>
      <w:r w:rsidRPr="005752EA">
        <w:rPr>
          <w:color w:val="000000" w:themeColor="text1"/>
          <w:lang w:val="sr-Cyrl-CS"/>
        </w:rPr>
        <w:t>м</w:t>
      </w:r>
      <w:r w:rsidRPr="005752EA">
        <w:rPr>
          <w:color w:val="000000" w:themeColor="text1"/>
          <w:spacing w:val="1"/>
          <w:lang w:val="sr-Cyrl-CS"/>
        </w:rPr>
        <w:t xml:space="preserve"> </w:t>
      </w:r>
      <w:r w:rsidRPr="005752EA">
        <w:rPr>
          <w:color w:val="000000" w:themeColor="text1"/>
          <w:spacing w:val="-1"/>
          <w:lang w:val="sr-Cyrl-CS"/>
        </w:rPr>
        <w:t>из</w:t>
      </w:r>
      <w:r w:rsidRPr="005752EA">
        <w:rPr>
          <w:color w:val="000000" w:themeColor="text1"/>
          <w:lang w:val="sr-Cyrl-CS"/>
        </w:rPr>
        <w:t>в</w:t>
      </w:r>
      <w:r w:rsidRPr="005752EA">
        <w:rPr>
          <w:color w:val="000000" w:themeColor="text1"/>
          <w:spacing w:val="-1"/>
          <w:lang w:val="sr-Cyrl-CS"/>
        </w:rPr>
        <w:t>ођ</w:t>
      </w:r>
      <w:r w:rsidRPr="005752EA">
        <w:rPr>
          <w:color w:val="000000" w:themeColor="text1"/>
          <w:spacing w:val="-3"/>
          <w:lang w:val="sr-Cyrl-CS"/>
        </w:rPr>
        <w:t>а</w:t>
      </w:r>
      <w:r w:rsidRPr="005752EA">
        <w:rPr>
          <w:color w:val="000000" w:themeColor="text1"/>
          <w:lang w:val="sr-Cyrl-CS"/>
        </w:rPr>
        <w:t>чу</w:t>
      </w:r>
      <w:r w:rsidRPr="005752EA">
        <w:rPr>
          <w:color w:val="000000" w:themeColor="text1"/>
          <w:spacing w:val="2"/>
          <w:lang w:val="sr-Cyrl-CS"/>
        </w:rPr>
        <w:t xml:space="preserve"> </w:t>
      </w:r>
      <w:r w:rsidRPr="005752EA">
        <w:rPr>
          <w:color w:val="000000" w:themeColor="text1"/>
          <w:spacing w:val="-1"/>
          <w:lang w:val="sr-Cyrl-CS"/>
        </w:rPr>
        <w:t>ра</w:t>
      </w:r>
      <w:r w:rsidRPr="005752EA">
        <w:rPr>
          <w:color w:val="000000" w:themeColor="text1"/>
          <w:lang w:val="sr-Cyrl-CS"/>
        </w:rPr>
        <w:t>д</w:t>
      </w:r>
      <w:r w:rsidRPr="005752EA">
        <w:rPr>
          <w:color w:val="000000" w:themeColor="text1"/>
          <w:spacing w:val="-1"/>
          <w:lang w:val="sr-Cyrl-CS"/>
        </w:rPr>
        <w:t>о</w:t>
      </w:r>
      <w:r w:rsidRPr="005752EA">
        <w:rPr>
          <w:color w:val="000000" w:themeColor="text1"/>
          <w:lang w:val="sr-Cyrl-CS"/>
        </w:rPr>
        <w:t>ва</w:t>
      </w:r>
      <w:r w:rsidRPr="005752EA">
        <w:rPr>
          <w:color w:val="000000" w:themeColor="text1"/>
          <w:spacing w:val="2"/>
          <w:lang w:val="sr-Cyrl-CS"/>
        </w:rPr>
        <w:t xml:space="preserve"> </w:t>
      </w:r>
      <w:r w:rsidRPr="005752EA">
        <w:rPr>
          <w:color w:val="000000" w:themeColor="text1"/>
          <w:spacing w:val="-3"/>
          <w:lang w:val="sr-Cyrl-CS"/>
        </w:rPr>
        <w:t>о</w:t>
      </w:r>
      <w:r w:rsidRPr="005752EA">
        <w:rPr>
          <w:color w:val="000000" w:themeColor="text1"/>
          <w:lang w:val="sr-Cyrl-CS"/>
        </w:rPr>
        <w:t>б</w:t>
      </w:r>
      <w:r w:rsidRPr="005752EA">
        <w:rPr>
          <w:color w:val="000000" w:themeColor="text1"/>
          <w:spacing w:val="-1"/>
          <w:lang w:val="sr-Cyrl-CS"/>
        </w:rPr>
        <w:t>ез</w:t>
      </w:r>
      <w:r w:rsidRPr="005752EA">
        <w:rPr>
          <w:color w:val="000000" w:themeColor="text1"/>
          <w:lang w:val="sr-Cyrl-CS"/>
        </w:rPr>
        <w:t>б</w:t>
      </w:r>
      <w:r w:rsidRPr="005752EA">
        <w:rPr>
          <w:color w:val="000000" w:themeColor="text1"/>
          <w:spacing w:val="-3"/>
          <w:lang w:val="sr-Cyrl-CS"/>
        </w:rPr>
        <w:t>е</w:t>
      </w:r>
      <w:r w:rsidRPr="005752EA">
        <w:rPr>
          <w:color w:val="000000" w:themeColor="text1"/>
          <w:lang w:val="sr-Cyrl-CS"/>
        </w:rPr>
        <w:t>ди</w:t>
      </w:r>
      <w:r w:rsidRPr="005752EA">
        <w:rPr>
          <w:color w:val="000000" w:themeColor="text1"/>
          <w:spacing w:val="1"/>
          <w:lang w:val="sr-Cyrl-CS"/>
        </w:rPr>
        <w:t xml:space="preserve"> </w:t>
      </w:r>
      <w:r w:rsidRPr="005752EA">
        <w:rPr>
          <w:color w:val="000000" w:themeColor="text1"/>
          <w:spacing w:val="-3"/>
          <w:lang w:val="sr-Cyrl-CS"/>
        </w:rPr>
        <w:t>п</w:t>
      </w:r>
      <w:r w:rsidRPr="005752EA">
        <w:rPr>
          <w:color w:val="000000" w:themeColor="text1"/>
          <w:spacing w:val="-1"/>
          <w:lang w:val="sr-Cyrl-CS"/>
        </w:rPr>
        <w:t>р</w:t>
      </w:r>
      <w:r w:rsidRPr="005752EA">
        <w:rPr>
          <w:color w:val="000000" w:themeColor="text1"/>
          <w:spacing w:val="-2"/>
          <w:lang w:val="sr-Cyrl-CS"/>
        </w:rPr>
        <w:t>и</w:t>
      </w:r>
      <w:r w:rsidRPr="005752EA">
        <w:rPr>
          <w:color w:val="000000" w:themeColor="text1"/>
          <w:spacing w:val="-1"/>
          <w:lang w:val="sr-Cyrl-CS"/>
        </w:rPr>
        <w:t>мера</w:t>
      </w:r>
      <w:r w:rsidRPr="005752EA">
        <w:rPr>
          <w:color w:val="000000" w:themeColor="text1"/>
          <w:lang w:val="sr-Cyrl-CS"/>
        </w:rPr>
        <w:t>к</w:t>
      </w:r>
      <w:r w:rsidRPr="005752EA">
        <w:rPr>
          <w:color w:val="000000" w:themeColor="text1"/>
          <w:spacing w:val="4"/>
          <w:lang w:val="sr-Cyrl-CS"/>
        </w:rPr>
        <w:t xml:space="preserve"> </w:t>
      </w:r>
      <w:r w:rsidRPr="005752EA">
        <w:rPr>
          <w:color w:val="000000" w:themeColor="text1"/>
          <w:spacing w:val="-1"/>
          <w:lang w:val="sr-Cyrl-CS"/>
        </w:rPr>
        <w:t>о</w:t>
      </w:r>
      <w:r w:rsidRPr="005752EA">
        <w:rPr>
          <w:color w:val="000000" w:themeColor="text1"/>
          <w:lang w:val="sr-Cyrl-CS"/>
        </w:rPr>
        <w:t>в</w:t>
      </w:r>
      <w:r w:rsidRPr="005752EA">
        <w:rPr>
          <w:color w:val="000000" w:themeColor="text1"/>
          <w:spacing w:val="-3"/>
          <w:lang w:val="sr-Cyrl-CS"/>
        </w:rPr>
        <w:t>о</w:t>
      </w:r>
      <w:r w:rsidRPr="005752EA">
        <w:rPr>
          <w:color w:val="000000" w:themeColor="text1"/>
          <w:lang w:val="sr-Cyrl-CS"/>
        </w:rPr>
        <w:t>г</w:t>
      </w:r>
      <w:r w:rsidRPr="005752EA">
        <w:rPr>
          <w:color w:val="000000" w:themeColor="text1"/>
          <w:spacing w:val="5"/>
          <w:lang w:val="sr-Cyrl-CS"/>
        </w:rPr>
        <w:t xml:space="preserve"> </w:t>
      </w:r>
      <w:r w:rsidRPr="005752EA">
        <w:rPr>
          <w:color w:val="000000" w:themeColor="text1"/>
          <w:spacing w:val="-3"/>
          <w:lang w:val="sr-Cyrl-CS"/>
        </w:rPr>
        <w:t>у</w:t>
      </w:r>
      <w:r w:rsidRPr="005752EA">
        <w:rPr>
          <w:color w:val="000000" w:themeColor="text1"/>
          <w:spacing w:val="1"/>
          <w:lang w:val="sr-Cyrl-CS"/>
        </w:rPr>
        <w:t>г</w:t>
      </w:r>
      <w:r w:rsidRPr="005752EA">
        <w:rPr>
          <w:color w:val="000000" w:themeColor="text1"/>
          <w:spacing w:val="-1"/>
          <w:lang w:val="sr-Cyrl-CS"/>
        </w:rPr>
        <w:t>о</w:t>
      </w:r>
      <w:r w:rsidRPr="005752EA">
        <w:rPr>
          <w:color w:val="000000" w:themeColor="text1"/>
          <w:lang w:val="sr-Cyrl-CS"/>
        </w:rPr>
        <w:t>в</w:t>
      </w:r>
      <w:r w:rsidRPr="005752EA">
        <w:rPr>
          <w:color w:val="000000" w:themeColor="text1"/>
          <w:spacing w:val="-1"/>
          <w:lang w:val="sr-Cyrl-CS"/>
        </w:rPr>
        <w:t>ор</w:t>
      </w:r>
      <w:r w:rsidRPr="005752EA">
        <w:rPr>
          <w:color w:val="000000" w:themeColor="text1"/>
          <w:spacing w:val="-3"/>
          <w:lang w:val="sr-Cyrl-CS"/>
        </w:rPr>
        <w:t>а</w:t>
      </w:r>
      <w:r w:rsidRPr="005752EA">
        <w:rPr>
          <w:color w:val="000000" w:themeColor="text1"/>
          <w:lang w:val="sr-Cyrl-CS"/>
        </w:rPr>
        <w:t xml:space="preserve">, </w:t>
      </w:r>
      <w:r w:rsidRPr="005752EA">
        <w:rPr>
          <w:color w:val="000000" w:themeColor="text1"/>
          <w:spacing w:val="-1"/>
          <w:lang w:val="sr-Cyrl-CS"/>
        </w:rPr>
        <w:t>Про</w:t>
      </w:r>
      <w:r w:rsidRPr="005752EA">
        <w:rPr>
          <w:color w:val="000000" w:themeColor="text1"/>
          <w:spacing w:val="1"/>
          <w:lang w:val="sr-Cyrl-CS"/>
        </w:rPr>
        <w:t>ј</w:t>
      </w:r>
      <w:r w:rsidRPr="005752EA">
        <w:rPr>
          <w:color w:val="000000" w:themeColor="text1"/>
          <w:spacing w:val="-1"/>
          <w:lang w:val="sr-Cyrl-CS"/>
        </w:rPr>
        <w:t>ека</w:t>
      </w:r>
      <w:r w:rsidRPr="005752EA">
        <w:rPr>
          <w:color w:val="000000" w:themeColor="text1"/>
          <w:lang w:val="sr-Cyrl-CS"/>
        </w:rPr>
        <w:t xml:space="preserve">т </w:t>
      </w:r>
      <w:r w:rsidRPr="005752EA">
        <w:rPr>
          <w:color w:val="000000" w:themeColor="text1"/>
          <w:spacing w:val="-1"/>
          <w:lang w:val="sr-Cyrl-CS"/>
        </w:rPr>
        <w:t>з</w:t>
      </w:r>
      <w:r w:rsidRPr="005752EA">
        <w:rPr>
          <w:color w:val="000000" w:themeColor="text1"/>
          <w:lang w:val="sr-Cyrl-CS"/>
        </w:rPr>
        <w:t>а</w:t>
      </w:r>
      <w:r w:rsidRPr="005752EA">
        <w:rPr>
          <w:color w:val="000000" w:themeColor="text1"/>
          <w:spacing w:val="-2"/>
          <w:lang w:val="sr-Cyrl-CS"/>
        </w:rPr>
        <w:t xml:space="preserve"> </w:t>
      </w:r>
      <w:r w:rsidRPr="005752EA">
        <w:rPr>
          <w:color w:val="000000" w:themeColor="text1"/>
          <w:spacing w:val="1"/>
          <w:lang w:val="sr-Cyrl-CS"/>
        </w:rPr>
        <w:t>извођење (ПИО)</w:t>
      </w:r>
      <w:r w:rsidRPr="005752EA">
        <w:rPr>
          <w:color w:val="000000" w:themeColor="text1"/>
          <w:lang w:val="sr-Cyrl-CS"/>
        </w:rPr>
        <w:t xml:space="preserve">, </w:t>
      </w:r>
      <w:r w:rsidRPr="005752EA">
        <w:rPr>
          <w:color w:val="000000" w:themeColor="text1"/>
          <w:spacing w:val="-1"/>
          <w:lang w:val="sr-Cyrl-CS"/>
        </w:rPr>
        <w:t xml:space="preserve"> Грађевинску дозволу, Енергетску дозволу </w:t>
      </w:r>
      <w:r w:rsidRPr="005752EA">
        <w:rPr>
          <w:color w:val="000000" w:themeColor="text1"/>
          <w:lang w:val="sr-Cyrl-CS"/>
        </w:rPr>
        <w:t>и</w:t>
      </w:r>
      <w:r w:rsidRPr="005752EA">
        <w:rPr>
          <w:color w:val="000000" w:themeColor="text1"/>
          <w:spacing w:val="-3"/>
          <w:lang w:val="sr-Cyrl-CS"/>
        </w:rPr>
        <w:t xml:space="preserve"> </w:t>
      </w:r>
      <w:r w:rsidRPr="005752EA">
        <w:rPr>
          <w:color w:val="000000" w:themeColor="text1"/>
          <w:lang w:val="sr-Cyrl-CS"/>
        </w:rPr>
        <w:t>д</w:t>
      </w:r>
      <w:r w:rsidRPr="005752EA">
        <w:rPr>
          <w:color w:val="000000" w:themeColor="text1"/>
          <w:spacing w:val="-1"/>
          <w:lang w:val="sr-Cyrl-CS"/>
        </w:rPr>
        <w:t>и</w:t>
      </w:r>
      <w:r w:rsidRPr="005752EA">
        <w:rPr>
          <w:color w:val="000000" w:themeColor="text1"/>
          <w:lang w:val="sr-Cyrl-CS"/>
        </w:rPr>
        <w:t>н</w:t>
      </w:r>
      <w:r w:rsidRPr="005752EA">
        <w:rPr>
          <w:color w:val="000000" w:themeColor="text1"/>
          <w:spacing w:val="-1"/>
          <w:lang w:val="sr-Cyrl-CS"/>
        </w:rPr>
        <w:t>ам</w:t>
      </w:r>
      <w:r w:rsidRPr="005752EA">
        <w:rPr>
          <w:color w:val="000000" w:themeColor="text1"/>
          <w:spacing w:val="-2"/>
          <w:lang w:val="sr-Cyrl-CS"/>
        </w:rPr>
        <w:t>и</w:t>
      </w:r>
      <w:r w:rsidRPr="005752EA">
        <w:rPr>
          <w:color w:val="000000" w:themeColor="text1"/>
          <w:lang w:val="sr-Cyrl-CS"/>
        </w:rPr>
        <w:t>ч</w:t>
      </w:r>
      <w:r w:rsidRPr="005752EA">
        <w:rPr>
          <w:color w:val="000000" w:themeColor="text1"/>
          <w:spacing w:val="-1"/>
          <w:lang w:val="sr-Cyrl-CS"/>
        </w:rPr>
        <w:t>к</w:t>
      </w:r>
      <w:r w:rsidRPr="005752EA">
        <w:rPr>
          <w:color w:val="000000" w:themeColor="text1"/>
          <w:lang w:val="sr-Cyrl-CS"/>
        </w:rPr>
        <w:t>и</w:t>
      </w:r>
      <w:r w:rsidRPr="005752EA">
        <w:rPr>
          <w:color w:val="000000" w:themeColor="text1"/>
          <w:spacing w:val="-3"/>
          <w:lang w:val="sr-Cyrl-CS"/>
        </w:rPr>
        <w:t xml:space="preserve"> </w:t>
      </w:r>
      <w:r w:rsidRPr="005752EA">
        <w:rPr>
          <w:color w:val="000000" w:themeColor="text1"/>
          <w:lang w:val="sr-Cyrl-CS"/>
        </w:rPr>
        <w:t>пл</w:t>
      </w:r>
      <w:r w:rsidRPr="005752EA">
        <w:rPr>
          <w:color w:val="000000" w:themeColor="text1"/>
          <w:spacing w:val="-1"/>
          <w:lang w:val="sr-Cyrl-CS"/>
        </w:rPr>
        <w:t>а</w:t>
      </w:r>
      <w:r w:rsidRPr="005752EA">
        <w:rPr>
          <w:color w:val="000000" w:themeColor="text1"/>
          <w:lang w:val="sr-Cyrl-CS"/>
        </w:rPr>
        <w:t>н</w:t>
      </w:r>
      <w:r w:rsidRPr="005752EA">
        <w:rPr>
          <w:color w:val="000000" w:themeColor="text1"/>
          <w:spacing w:val="-1"/>
          <w:lang w:val="sr-Cyrl-CS"/>
        </w:rPr>
        <w:t xml:space="preserve"> </w:t>
      </w:r>
      <w:r w:rsidRPr="005752EA">
        <w:rPr>
          <w:color w:val="000000" w:themeColor="text1"/>
          <w:lang w:val="sr-Cyrl-CS"/>
        </w:rPr>
        <w:t>на</w:t>
      </w:r>
      <w:r w:rsidRPr="005752EA">
        <w:rPr>
          <w:color w:val="000000" w:themeColor="text1"/>
          <w:spacing w:val="-2"/>
          <w:lang w:val="sr-Cyrl-CS"/>
        </w:rPr>
        <w:t xml:space="preserve"> </w:t>
      </w:r>
      <w:r w:rsidRPr="005752EA">
        <w:rPr>
          <w:color w:val="000000" w:themeColor="text1"/>
          <w:spacing w:val="-1"/>
          <w:lang w:val="sr-Cyrl-CS"/>
        </w:rPr>
        <w:t>о</w:t>
      </w:r>
      <w:r w:rsidRPr="005752EA">
        <w:rPr>
          <w:color w:val="000000" w:themeColor="text1"/>
          <w:lang w:val="sr-Cyrl-CS"/>
        </w:rPr>
        <w:t>сн</w:t>
      </w:r>
      <w:r w:rsidRPr="005752EA">
        <w:rPr>
          <w:color w:val="000000" w:themeColor="text1"/>
          <w:spacing w:val="-3"/>
          <w:lang w:val="sr-Cyrl-CS"/>
        </w:rPr>
        <w:t>о</w:t>
      </w:r>
      <w:r w:rsidRPr="005752EA">
        <w:rPr>
          <w:color w:val="000000" w:themeColor="text1"/>
          <w:lang w:val="sr-Cyrl-CS"/>
        </w:rPr>
        <w:t>ву</w:t>
      </w:r>
      <w:r w:rsidRPr="005752EA">
        <w:rPr>
          <w:color w:val="000000" w:themeColor="text1"/>
          <w:spacing w:val="-2"/>
          <w:lang w:val="sr-Cyrl-CS"/>
        </w:rPr>
        <w:t xml:space="preserve"> </w:t>
      </w:r>
      <w:r w:rsidRPr="005752EA">
        <w:rPr>
          <w:color w:val="000000" w:themeColor="text1"/>
          <w:spacing w:val="-1"/>
          <w:lang w:val="sr-Cyrl-CS"/>
        </w:rPr>
        <w:t>ко</w:t>
      </w:r>
      <w:r w:rsidRPr="005752EA">
        <w:rPr>
          <w:color w:val="000000" w:themeColor="text1"/>
          <w:spacing w:val="1"/>
          <w:lang w:val="sr-Cyrl-CS"/>
        </w:rPr>
        <w:t>г</w:t>
      </w:r>
      <w:r w:rsidRPr="005752EA">
        <w:rPr>
          <w:color w:val="000000" w:themeColor="text1"/>
          <w:lang w:val="sr-Cyrl-CS"/>
        </w:rPr>
        <w:t>а се</w:t>
      </w:r>
      <w:r w:rsidRPr="005752EA">
        <w:rPr>
          <w:color w:val="000000" w:themeColor="text1"/>
          <w:spacing w:val="-4"/>
          <w:lang w:val="sr-Cyrl-CS"/>
        </w:rPr>
        <w:t xml:space="preserve"> </w:t>
      </w:r>
      <w:r w:rsidRPr="005752EA">
        <w:rPr>
          <w:color w:val="000000" w:themeColor="text1"/>
          <w:spacing w:val="-2"/>
          <w:lang w:val="sr-Cyrl-CS"/>
        </w:rPr>
        <w:t>и</w:t>
      </w:r>
      <w:r w:rsidRPr="005752EA">
        <w:rPr>
          <w:color w:val="000000" w:themeColor="text1"/>
          <w:spacing w:val="-1"/>
          <w:lang w:val="sr-Cyrl-CS"/>
        </w:rPr>
        <w:t>з</w:t>
      </w:r>
      <w:r w:rsidRPr="005752EA">
        <w:rPr>
          <w:color w:val="000000" w:themeColor="text1"/>
          <w:lang w:val="sr-Cyrl-CS"/>
        </w:rPr>
        <w:t>в</w:t>
      </w:r>
      <w:r w:rsidRPr="005752EA">
        <w:rPr>
          <w:color w:val="000000" w:themeColor="text1"/>
          <w:spacing w:val="-1"/>
          <w:lang w:val="sr-Cyrl-CS"/>
        </w:rPr>
        <w:t>о</w:t>
      </w:r>
      <w:r w:rsidRPr="005752EA">
        <w:rPr>
          <w:color w:val="000000" w:themeColor="text1"/>
          <w:lang w:val="sr-Cyrl-CS"/>
        </w:rPr>
        <w:t xml:space="preserve">де </w:t>
      </w:r>
      <w:r w:rsidRPr="005752EA">
        <w:rPr>
          <w:color w:val="000000" w:themeColor="text1"/>
          <w:spacing w:val="-3"/>
          <w:lang w:val="sr-Cyrl-CS"/>
        </w:rPr>
        <w:t>у</w:t>
      </w:r>
      <w:r w:rsidRPr="005752EA">
        <w:rPr>
          <w:color w:val="000000" w:themeColor="text1"/>
          <w:spacing w:val="1"/>
          <w:lang w:val="sr-Cyrl-CS"/>
        </w:rPr>
        <w:t>г</w:t>
      </w:r>
      <w:r w:rsidRPr="005752EA">
        <w:rPr>
          <w:color w:val="000000" w:themeColor="text1"/>
          <w:spacing w:val="-1"/>
          <w:lang w:val="sr-Cyrl-CS"/>
        </w:rPr>
        <w:t>о</w:t>
      </w:r>
      <w:r w:rsidRPr="005752EA">
        <w:rPr>
          <w:color w:val="000000" w:themeColor="text1"/>
          <w:lang w:val="sr-Cyrl-CS"/>
        </w:rPr>
        <w:t>в</w:t>
      </w:r>
      <w:r w:rsidRPr="005752EA">
        <w:rPr>
          <w:color w:val="000000" w:themeColor="text1"/>
          <w:spacing w:val="-1"/>
          <w:lang w:val="sr-Cyrl-CS"/>
        </w:rPr>
        <w:t>ор</w:t>
      </w:r>
      <w:r w:rsidRPr="005752EA">
        <w:rPr>
          <w:color w:val="000000" w:themeColor="text1"/>
          <w:spacing w:val="-3"/>
          <w:lang w:val="sr-Cyrl-CS"/>
        </w:rPr>
        <w:t>е</w:t>
      </w:r>
      <w:r w:rsidRPr="005752EA">
        <w:rPr>
          <w:color w:val="000000" w:themeColor="text1"/>
          <w:lang w:val="sr-Cyrl-CS"/>
        </w:rPr>
        <w:t xml:space="preserve">ни </w:t>
      </w:r>
      <w:r w:rsidRPr="005752EA">
        <w:rPr>
          <w:color w:val="000000" w:themeColor="text1"/>
          <w:spacing w:val="-1"/>
          <w:lang w:val="sr-Cyrl-CS"/>
        </w:rPr>
        <w:t>ра</w:t>
      </w:r>
      <w:r w:rsidRPr="005752EA">
        <w:rPr>
          <w:color w:val="000000" w:themeColor="text1"/>
          <w:lang w:val="sr-Cyrl-CS"/>
        </w:rPr>
        <w:t>д</w:t>
      </w:r>
      <w:r w:rsidRPr="005752EA">
        <w:rPr>
          <w:color w:val="000000" w:themeColor="text1"/>
          <w:spacing w:val="-3"/>
          <w:lang w:val="sr-Cyrl-CS"/>
        </w:rPr>
        <w:t>о</w:t>
      </w:r>
      <w:r w:rsidRPr="005752EA">
        <w:rPr>
          <w:color w:val="000000" w:themeColor="text1"/>
          <w:lang w:val="sr-Cyrl-CS"/>
        </w:rPr>
        <w:t>в</w:t>
      </w:r>
      <w:r w:rsidRPr="005752EA">
        <w:rPr>
          <w:color w:val="000000" w:themeColor="text1"/>
          <w:spacing w:val="-2"/>
          <w:lang w:val="sr-Cyrl-CS"/>
        </w:rPr>
        <w:t>и;</w:t>
      </w:r>
    </w:p>
    <w:p w14:paraId="504349B8" w14:textId="77777777" w:rsidR="00B83BA7" w:rsidRPr="005752EA" w:rsidRDefault="00B83BA7" w:rsidP="00B83BA7">
      <w:pPr>
        <w:pStyle w:val="ListParagraph"/>
        <w:numPr>
          <w:ilvl w:val="0"/>
          <w:numId w:val="15"/>
        </w:numPr>
        <w:spacing w:after="120" w:line="240" w:lineRule="auto"/>
        <w:ind w:left="284" w:hanging="284"/>
        <w:jc w:val="both"/>
        <w:rPr>
          <w:color w:val="auto"/>
          <w:lang w:val="sr-Cyrl-CS"/>
        </w:rPr>
      </w:pPr>
      <w:r w:rsidRPr="005752EA">
        <w:rPr>
          <w:color w:val="000000" w:themeColor="text1"/>
          <w:lang w:val="sr-Cyrl-CS"/>
        </w:rPr>
        <w:t>да</w:t>
      </w:r>
      <w:r w:rsidRPr="005752EA">
        <w:rPr>
          <w:color w:val="000000" w:themeColor="text1"/>
          <w:spacing w:val="10"/>
          <w:lang w:val="sr-Cyrl-CS"/>
        </w:rPr>
        <w:t xml:space="preserve"> </w:t>
      </w:r>
      <w:r w:rsidRPr="005752EA">
        <w:rPr>
          <w:color w:val="000000" w:themeColor="text1"/>
          <w:lang w:val="sr-Cyrl-CS"/>
        </w:rPr>
        <w:t>п</w:t>
      </w:r>
      <w:r w:rsidRPr="005752EA">
        <w:rPr>
          <w:color w:val="000000" w:themeColor="text1"/>
          <w:spacing w:val="-1"/>
          <w:lang w:val="sr-Cyrl-CS"/>
        </w:rPr>
        <w:t>р</w:t>
      </w:r>
      <w:r w:rsidRPr="005752EA">
        <w:rPr>
          <w:color w:val="000000" w:themeColor="text1"/>
          <w:spacing w:val="-4"/>
          <w:lang w:val="sr-Cyrl-CS"/>
        </w:rPr>
        <w:t>и</w:t>
      </w:r>
      <w:r w:rsidRPr="005752EA">
        <w:rPr>
          <w:color w:val="000000" w:themeColor="text1"/>
          <w:spacing w:val="1"/>
          <w:lang w:val="sr-Cyrl-CS"/>
        </w:rPr>
        <w:t>ј</w:t>
      </w:r>
      <w:r w:rsidRPr="005752EA">
        <w:rPr>
          <w:color w:val="000000" w:themeColor="text1"/>
          <w:spacing w:val="-1"/>
          <w:lang w:val="sr-Cyrl-CS"/>
        </w:rPr>
        <w:t>а</w:t>
      </w:r>
      <w:r w:rsidRPr="005752EA">
        <w:rPr>
          <w:color w:val="000000" w:themeColor="text1"/>
          <w:lang w:val="sr-Cyrl-CS"/>
        </w:rPr>
        <w:t>ви</w:t>
      </w:r>
      <w:r w:rsidRPr="005752EA">
        <w:rPr>
          <w:color w:val="000000" w:themeColor="text1"/>
          <w:spacing w:val="9"/>
          <w:lang w:val="sr-Cyrl-CS"/>
        </w:rPr>
        <w:t xml:space="preserve"> </w:t>
      </w:r>
      <w:r w:rsidRPr="005752EA">
        <w:rPr>
          <w:color w:val="000000" w:themeColor="text1"/>
          <w:spacing w:val="-1"/>
          <w:lang w:val="sr-Cyrl-CS"/>
        </w:rPr>
        <w:t>р</w:t>
      </w:r>
      <w:r w:rsidRPr="005752EA">
        <w:rPr>
          <w:color w:val="000000" w:themeColor="text1"/>
          <w:spacing w:val="-3"/>
          <w:lang w:val="sr-Cyrl-CS"/>
        </w:rPr>
        <w:t>а</w:t>
      </w:r>
      <w:r w:rsidRPr="005752EA">
        <w:rPr>
          <w:color w:val="000000" w:themeColor="text1"/>
          <w:lang w:val="sr-Cyrl-CS"/>
        </w:rPr>
        <w:t>д</w:t>
      </w:r>
      <w:r w:rsidRPr="005752EA">
        <w:rPr>
          <w:color w:val="000000" w:themeColor="text1"/>
          <w:spacing w:val="-1"/>
          <w:lang w:val="sr-Cyrl-CS"/>
        </w:rPr>
        <w:t>о</w:t>
      </w:r>
      <w:r w:rsidRPr="005752EA">
        <w:rPr>
          <w:color w:val="000000" w:themeColor="text1"/>
          <w:lang w:val="sr-Cyrl-CS"/>
        </w:rPr>
        <w:t>ве</w:t>
      </w:r>
      <w:r w:rsidRPr="005752EA">
        <w:rPr>
          <w:color w:val="000000" w:themeColor="text1"/>
          <w:spacing w:val="8"/>
          <w:lang w:val="sr-Cyrl-CS"/>
        </w:rPr>
        <w:t xml:space="preserve"> </w:t>
      </w:r>
      <w:r w:rsidRPr="005752EA">
        <w:rPr>
          <w:color w:val="000000" w:themeColor="text1"/>
          <w:spacing w:val="-1"/>
          <w:lang w:val="sr-Cyrl-CS"/>
        </w:rPr>
        <w:t>ор</w:t>
      </w:r>
      <w:r w:rsidRPr="005752EA">
        <w:rPr>
          <w:color w:val="000000" w:themeColor="text1"/>
          <w:spacing w:val="1"/>
          <w:lang w:val="sr-Cyrl-CS"/>
        </w:rPr>
        <w:t>г</w:t>
      </w:r>
      <w:r w:rsidRPr="005752EA">
        <w:rPr>
          <w:color w:val="000000" w:themeColor="text1"/>
          <w:spacing w:val="-3"/>
          <w:lang w:val="sr-Cyrl-CS"/>
        </w:rPr>
        <w:t>а</w:t>
      </w:r>
      <w:r w:rsidRPr="005752EA">
        <w:rPr>
          <w:color w:val="000000" w:themeColor="text1"/>
          <w:lang w:val="sr-Cyrl-CS"/>
        </w:rPr>
        <w:t>ну</w:t>
      </w:r>
      <w:r w:rsidRPr="005752EA">
        <w:rPr>
          <w:color w:val="000000" w:themeColor="text1"/>
          <w:spacing w:val="8"/>
          <w:lang w:val="sr-Cyrl-CS"/>
        </w:rPr>
        <w:t xml:space="preserve"> </w:t>
      </w:r>
      <w:r w:rsidRPr="005752EA">
        <w:rPr>
          <w:color w:val="000000" w:themeColor="text1"/>
          <w:spacing w:val="-3"/>
          <w:lang w:val="sr-Cyrl-CS"/>
        </w:rPr>
        <w:t>у</w:t>
      </w:r>
      <w:r w:rsidRPr="005752EA">
        <w:rPr>
          <w:color w:val="000000" w:themeColor="text1"/>
          <w:lang w:val="sr-Cyrl-CS"/>
        </w:rPr>
        <w:t>п</w:t>
      </w:r>
      <w:r w:rsidRPr="005752EA">
        <w:rPr>
          <w:color w:val="000000" w:themeColor="text1"/>
          <w:spacing w:val="-1"/>
          <w:lang w:val="sr-Cyrl-CS"/>
        </w:rPr>
        <w:t>ра</w:t>
      </w:r>
      <w:r w:rsidRPr="005752EA">
        <w:rPr>
          <w:color w:val="000000" w:themeColor="text1"/>
          <w:lang w:val="sr-Cyrl-CS"/>
        </w:rPr>
        <w:t>ве</w:t>
      </w:r>
      <w:r w:rsidRPr="005752EA">
        <w:rPr>
          <w:color w:val="000000" w:themeColor="text1"/>
          <w:spacing w:val="10"/>
          <w:lang w:val="sr-Cyrl-CS"/>
        </w:rPr>
        <w:t xml:space="preserve"> </w:t>
      </w:r>
      <w:r w:rsidRPr="005752EA">
        <w:rPr>
          <w:color w:val="000000" w:themeColor="text1"/>
          <w:spacing w:val="-1"/>
          <w:lang w:val="sr-Cyrl-CS"/>
        </w:rPr>
        <w:t>ко</w:t>
      </w:r>
      <w:r w:rsidRPr="005752EA">
        <w:rPr>
          <w:color w:val="000000" w:themeColor="text1"/>
          <w:spacing w:val="1"/>
          <w:lang w:val="sr-Cyrl-CS"/>
        </w:rPr>
        <w:t>ј</w:t>
      </w:r>
      <w:r w:rsidRPr="005752EA">
        <w:rPr>
          <w:color w:val="000000" w:themeColor="text1"/>
          <w:lang w:val="sr-Cyrl-CS"/>
        </w:rPr>
        <w:t>и</w:t>
      </w:r>
      <w:r w:rsidRPr="005752EA">
        <w:rPr>
          <w:color w:val="000000" w:themeColor="text1"/>
          <w:spacing w:val="7"/>
          <w:lang w:val="sr-Cyrl-CS"/>
        </w:rPr>
        <w:t xml:space="preserve"> </w:t>
      </w:r>
      <w:r w:rsidRPr="005752EA">
        <w:rPr>
          <w:color w:val="000000" w:themeColor="text1"/>
          <w:spacing w:val="1"/>
          <w:lang w:val="sr-Cyrl-CS"/>
        </w:rPr>
        <w:t>ј</w:t>
      </w:r>
      <w:r w:rsidRPr="005752EA">
        <w:rPr>
          <w:color w:val="000000" w:themeColor="text1"/>
          <w:lang w:val="sr-Cyrl-CS"/>
        </w:rPr>
        <w:t>е</w:t>
      </w:r>
      <w:r w:rsidRPr="005752EA">
        <w:rPr>
          <w:color w:val="000000" w:themeColor="text1"/>
          <w:spacing w:val="10"/>
          <w:lang w:val="sr-Cyrl-CS"/>
        </w:rPr>
        <w:t xml:space="preserve"> </w:t>
      </w:r>
      <w:r w:rsidRPr="005752EA">
        <w:rPr>
          <w:color w:val="000000" w:themeColor="text1"/>
          <w:lang w:val="sr-Cyrl-CS"/>
        </w:rPr>
        <w:t>н</w:t>
      </w:r>
      <w:r w:rsidRPr="005752EA">
        <w:rPr>
          <w:color w:val="000000" w:themeColor="text1"/>
          <w:spacing w:val="-3"/>
          <w:lang w:val="sr-Cyrl-CS"/>
        </w:rPr>
        <w:t>а</w:t>
      </w:r>
      <w:r w:rsidRPr="005752EA">
        <w:rPr>
          <w:color w:val="000000" w:themeColor="text1"/>
          <w:lang w:val="sr-Cyrl-CS"/>
        </w:rPr>
        <w:t>дл</w:t>
      </w:r>
      <w:r w:rsidRPr="005752EA">
        <w:rPr>
          <w:color w:val="000000" w:themeColor="text1"/>
          <w:spacing w:val="-3"/>
          <w:lang w:val="sr-Cyrl-CS"/>
        </w:rPr>
        <w:t>е</w:t>
      </w:r>
      <w:r w:rsidRPr="005752EA">
        <w:rPr>
          <w:color w:val="000000" w:themeColor="text1"/>
          <w:spacing w:val="1"/>
          <w:lang w:val="sr-Cyrl-CS"/>
        </w:rPr>
        <w:t>ж</w:t>
      </w:r>
      <w:r w:rsidRPr="005752EA">
        <w:rPr>
          <w:color w:val="000000" w:themeColor="text1"/>
          <w:spacing w:val="-1"/>
          <w:lang w:val="sr-Cyrl-CS"/>
        </w:rPr>
        <w:t>а</w:t>
      </w:r>
      <w:r w:rsidRPr="005752EA">
        <w:rPr>
          <w:color w:val="000000" w:themeColor="text1"/>
          <w:lang w:val="sr-Cyrl-CS"/>
        </w:rPr>
        <w:t>н</w:t>
      </w:r>
      <w:r w:rsidRPr="005752EA">
        <w:rPr>
          <w:color w:val="000000" w:themeColor="text1"/>
          <w:spacing w:val="11"/>
          <w:lang w:val="sr-Cyrl-CS"/>
        </w:rPr>
        <w:t xml:space="preserve"> </w:t>
      </w:r>
      <w:r w:rsidRPr="005752EA">
        <w:rPr>
          <w:color w:val="000000" w:themeColor="text1"/>
          <w:spacing w:val="-1"/>
          <w:lang w:val="sr-Cyrl-CS"/>
        </w:rPr>
        <w:t>з</w:t>
      </w:r>
      <w:r w:rsidRPr="005752EA">
        <w:rPr>
          <w:color w:val="000000" w:themeColor="text1"/>
          <w:lang w:val="sr-Cyrl-CS"/>
        </w:rPr>
        <w:t>а</w:t>
      </w:r>
      <w:r w:rsidRPr="005752EA">
        <w:rPr>
          <w:color w:val="000000" w:themeColor="text1"/>
          <w:spacing w:val="8"/>
          <w:lang w:val="sr-Cyrl-CS"/>
        </w:rPr>
        <w:t xml:space="preserve"> </w:t>
      </w:r>
      <w:r w:rsidRPr="005752EA">
        <w:rPr>
          <w:color w:val="000000" w:themeColor="text1"/>
          <w:lang w:val="sr-Cyrl-CS"/>
        </w:rPr>
        <w:t>п</w:t>
      </w:r>
      <w:r w:rsidRPr="005752EA">
        <w:rPr>
          <w:color w:val="000000" w:themeColor="text1"/>
          <w:spacing w:val="-1"/>
          <w:lang w:val="sr-Cyrl-CS"/>
        </w:rPr>
        <w:t>о</w:t>
      </w:r>
      <w:r w:rsidRPr="005752EA">
        <w:rPr>
          <w:color w:val="000000" w:themeColor="text1"/>
          <w:spacing w:val="-3"/>
          <w:lang w:val="sr-Cyrl-CS"/>
        </w:rPr>
        <w:t>с</w:t>
      </w:r>
      <w:r w:rsidRPr="005752EA">
        <w:rPr>
          <w:color w:val="000000" w:themeColor="text1"/>
          <w:lang w:val="sr-Cyrl-CS"/>
        </w:rPr>
        <w:t>л</w:t>
      </w:r>
      <w:r w:rsidRPr="005752EA">
        <w:rPr>
          <w:color w:val="000000" w:themeColor="text1"/>
          <w:spacing w:val="-1"/>
          <w:lang w:val="sr-Cyrl-CS"/>
        </w:rPr>
        <w:t>о</w:t>
      </w:r>
      <w:r w:rsidRPr="005752EA">
        <w:rPr>
          <w:color w:val="000000" w:themeColor="text1"/>
          <w:lang w:val="sr-Cyrl-CS"/>
        </w:rPr>
        <w:t>ве</w:t>
      </w:r>
      <w:r w:rsidRPr="005752EA">
        <w:rPr>
          <w:color w:val="000000" w:themeColor="text1"/>
          <w:spacing w:val="8"/>
          <w:lang w:val="sr-Cyrl-CS"/>
        </w:rPr>
        <w:t xml:space="preserve"> </w:t>
      </w:r>
      <w:r w:rsidRPr="005752EA">
        <w:rPr>
          <w:color w:val="000000" w:themeColor="text1"/>
          <w:spacing w:val="1"/>
          <w:lang w:val="sr-Cyrl-CS"/>
        </w:rPr>
        <w:t>г</w:t>
      </w:r>
      <w:r w:rsidRPr="005752EA">
        <w:rPr>
          <w:color w:val="000000" w:themeColor="text1"/>
          <w:spacing w:val="-1"/>
          <w:lang w:val="sr-Cyrl-CS"/>
        </w:rPr>
        <w:t>рађ</w:t>
      </w:r>
      <w:r w:rsidRPr="005752EA">
        <w:rPr>
          <w:color w:val="000000" w:themeColor="text1"/>
          <w:spacing w:val="-3"/>
          <w:lang w:val="sr-Cyrl-CS"/>
        </w:rPr>
        <w:t>ев</w:t>
      </w:r>
      <w:r w:rsidRPr="005752EA">
        <w:rPr>
          <w:color w:val="000000" w:themeColor="text1"/>
          <w:spacing w:val="-1"/>
          <w:lang w:val="sr-Cyrl-CS"/>
        </w:rPr>
        <w:t>и</w:t>
      </w:r>
      <w:r w:rsidRPr="005752EA">
        <w:rPr>
          <w:color w:val="000000" w:themeColor="text1"/>
          <w:lang w:val="sr-Cyrl-CS"/>
        </w:rPr>
        <w:t>нс</w:t>
      </w:r>
      <w:r w:rsidRPr="005752EA">
        <w:rPr>
          <w:color w:val="000000" w:themeColor="text1"/>
          <w:spacing w:val="-1"/>
          <w:lang w:val="sr-Cyrl-CS"/>
        </w:rPr>
        <w:t>к</w:t>
      </w:r>
      <w:r w:rsidRPr="005752EA">
        <w:rPr>
          <w:color w:val="000000" w:themeColor="text1"/>
          <w:lang w:val="sr-Cyrl-CS"/>
        </w:rPr>
        <w:t>е</w:t>
      </w:r>
      <w:r w:rsidRPr="005752EA">
        <w:rPr>
          <w:color w:val="000000" w:themeColor="text1"/>
          <w:spacing w:val="10"/>
          <w:lang w:val="sr-Cyrl-CS"/>
        </w:rPr>
        <w:t xml:space="preserve"> </w:t>
      </w:r>
      <w:r w:rsidRPr="005752EA">
        <w:rPr>
          <w:color w:val="000000" w:themeColor="text1"/>
          <w:spacing w:val="-2"/>
          <w:lang w:val="sr-Cyrl-CS"/>
        </w:rPr>
        <w:t>и</w:t>
      </w:r>
      <w:r w:rsidRPr="005752EA">
        <w:rPr>
          <w:color w:val="000000" w:themeColor="text1"/>
          <w:lang w:val="sr-Cyrl-CS"/>
        </w:rPr>
        <w:t>нсп</w:t>
      </w:r>
      <w:r w:rsidRPr="005752EA">
        <w:rPr>
          <w:color w:val="000000" w:themeColor="text1"/>
          <w:spacing w:val="-1"/>
          <w:lang w:val="sr-Cyrl-CS"/>
        </w:rPr>
        <w:t>е</w:t>
      </w:r>
      <w:r w:rsidRPr="005752EA">
        <w:rPr>
          <w:color w:val="000000" w:themeColor="text1"/>
          <w:spacing w:val="-4"/>
          <w:lang w:val="sr-Cyrl-CS"/>
        </w:rPr>
        <w:t>к</w:t>
      </w:r>
      <w:r w:rsidRPr="005752EA">
        <w:rPr>
          <w:color w:val="000000" w:themeColor="text1"/>
          <w:lang w:val="sr-Cyrl-CS"/>
        </w:rPr>
        <w:t>ц</w:t>
      </w:r>
      <w:r w:rsidRPr="005752EA">
        <w:rPr>
          <w:color w:val="000000" w:themeColor="text1"/>
          <w:spacing w:val="-2"/>
          <w:lang w:val="sr-Cyrl-CS"/>
        </w:rPr>
        <w:t>и</w:t>
      </w:r>
      <w:r w:rsidRPr="005752EA">
        <w:rPr>
          <w:color w:val="000000" w:themeColor="text1"/>
          <w:spacing w:val="1"/>
          <w:lang w:val="sr-Cyrl-CS"/>
        </w:rPr>
        <w:t>ј</w:t>
      </w:r>
      <w:r w:rsidRPr="005752EA">
        <w:rPr>
          <w:color w:val="000000" w:themeColor="text1"/>
          <w:spacing w:val="-1"/>
          <w:lang w:val="sr-Cyrl-CS"/>
        </w:rPr>
        <w:t>е</w:t>
      </w:r>
      <w:r w:rsidRPr="005752EA">
        <w:rPr>
          <w:color w:val="000000" w:themeColor="text1"/>
          <w:lang w:val="sr-Cyrl-CS"/>
        </w:rPr>
        <w:t>,</w:t>
      </w:r>
      <w:r w:rsidRPr="005752EA">
        <w:rPr>
          <w:color w:val="000000" w:themeColor="text1"/>
          <w:spacing w:val="9"/>
          <w:lang w:val="sr-Cyrl-CS"/>
        </w:rPr>
        <w:t xml:space="preserve"> </w:t>
      </w:r>
      <w:r w:rsidRPr="005752EA">
        <w:rPr>
          <w:color w:val="000000" w:themeColor="text1"/>
          <w:lang w:val="sr-Cyrl-CS"/>
        </w:rPr>
        <w:t>н</w:t>
      </w:r>
      <w:r w:rsidRPr="005752EA">
        <w:rPr>
          <w:color w:val="000000" w:themeColor="text1"/>
          <w:spacing w:val="-1"/>
          <w:lang w:val="sr-Cyrl-CS"/>
        </w:rPr>
        <w:t>а</w:t>
      </w:r>
      <w:r w:rsidRPr="005752EA">
        <w:rPr>
          <w:color w:val="000000" w:themeColor="text1"/>
          <w:spacing w:val="1"/>
          <w:lang w:val="sr-Cyrl-CS"/>
        </w:rPr>
        <w:t>ј</w:t>
      </w:r>
      <w:r w:rsidRPr="005752EA">
        <w:rPr>
          <w:color w:val="000000" w:themeColor="text1"/>
          <w:spacing w:val="-1"/>
          <w:lang w:val="sr-Cyrl-CS"/>
        </w:rPr>
        <w:t>м</w:t>
      </w:r>
      <w:r w:rsidRPr="005752EA">
        <w:rPr>
          <w:color w:val="000000" w:themeColor="text1"/>
          <w:spacing w:val="-3"/>
          <w:lang w:val="sr-Cyrl-CS"/>
        </w:rPr>
        <w:t>а</w:t>
      </w:r>
      <w:r w:rsidRPr="005752EA">
        <w:rPr>
          <w:color w:val="000000" w:themeColor="text1"/>
          <w:lang w:val="sr-Cyrl-CS"/>
        </w:rPr>
        <w:t xml:space="preserve">ње </w:t>
      </w:r>
      <w:r w:rsidRPr="005752EA">
        <w:rPr>
          <w:color w:val="000000" w:themeColor="text1"/>
          <w:spacing w:val="-1"/>
          <w:lang w:val="sr-Cyrl-CS"/>
        </w:rPr>
        <w:t>о</w:t>
      </w:r>
      <w:r w:rsidRPr="005752EA">
        <w:rPr>
          <w:color w:val="000000" w:themeColor="text1"/>
          <w:lang w:val="sr-Cyrl-CS"/>
        </w:rPr>
        <w:t>с</w:t>
      </w:r>
      <w:r w:rsidRPr="005752EA">
        <w:rPr>
          <w:color w:val="000000" w:themeColor="text1"/>
          <w:spacing w:val="-1"/>
          <w:lang w:val="sr-Cyrl-CS"/>
        </w:rPr>
        <w:t>а</w:t>
      </w:r>
      <w:r w:rsidRPr="005752EA">
        <w:rPr>
          <w:color w:val="000000" w:themeColor="text1"/>
          <w:lang w:val="sr-Cyrl-CS"/>
        </w:rPr>
        <w:t>м д</w:t>
      </w:r>
      <w:r w:rsidRPr="005752EA">
        <w:rPr>
          <w:color w:val="000000" w:themeColor="text1"/>
          <w:spacing w:val="-3"/>
          <w:lang w:val="sr-Cyrl-CS"/>
        </w:rPr>
        <w:t>а</w:t>
      </w:r>
      <w:r w:rsidRPr="005752EA">
        <w:rPr>
          <w:color w:val="000000" w:themeColor="text1"/>
          <w:lang w:val="sr-Cyrl-CS"/>
        </w:rPr>
        <w:t xml:space="preserve">на </w:t>
      </w:r>
      <w:r w:rsidRPr="005752EA">
        <w:rPr>
          <w:color w:val="000000" w:themeColor="text1"/>
          <w:spacing w:val="-3"/>
          <w:lang w:val="sr-Cyrl-CS"/>
        </w:rPr>
        <w:t>п</w:t>
      </w:r>
      <w:r w:rsidRPr="005752EA">
        <w:rPr>
          <w:color w:val="000000" w:themeColor="text1"/>
          <w:spacing w:val="-1"/>
          <w:lang w:val="sr-Cyrl-CS"/>
        </w:rPr>
        <w:t>р</w:t>
      </w:r>
      <w:r w:rsidRPr="005752EA">
        <w:rPr>
          <w:color w:val="000000" w:themeColor="text1"/>
          <w:lang w:val="sr-Cyrl-CS"/>
        </w:rPr>
        <w:t>е п</w:t>
      </w:r>
      <w:r w:rsidRPr="005752EA">
        <w:rPr>
          <w:color w:val="000000" w:themeColor="text1"/>
          <w:spacing w:val="-3"/>
          <w:lang w:val="sr-Cyrl-CS"/>
        </w:rPr>
        <w:t>о</w:t>
      </w:r>
      <w:r w:rsidRPr="005752EA">
        <w:rPr>
          <w:color w:val="000000" w:themeColor="text1"/>
          <w:lang w:val="sr-Cyrl-CS"/>
        </w:rPr>
        <w:t>ч</w:t>
      </w:r>
      <w:r w:rsidRPr="005752EA">
        <w:rPr>
          <w:color w:val="000000" w:themeColor="text1"/>
          <w:spacing w:val="-1"/>
          <w:lang w:val="sr-Cyrl-CS"/>
        </w:rPr>
        <w:t>етк</w:t>
      </w:r>
      <w:r w:rsidRPr="005752EA">
        <w:rPr>
          <w:color w:val="000000" w:themeColor="text1"/>
          <w:lang w:val="sr-Cyrl-CS"/>
        </w:rPr>
        <w:t>а</w:t>
      </w:r>
      <w:r w:rsidRPr="005752EA">
        <w:rPr>
          <w:color w:val="000000" w:themeColor="text1"/>
          <w:spacing w:val="-2"/>
          <w:lang w:val="sr-Cyrl-CS"/>
        </w:rPr>
        <w:t xml:space="preserve"> </w:t>
      </w:r>
      <w:r w:rsidRPr="005752EA">
        <w:rPr>
          <w:color w:val="auto"/>
          <w:spacing w:val="-2"/>
          <w:lang w:val="sr-Cyrl-CS"/>
        </w:rPr>
        <w:t>и</w:t>
      </w:r>
      <w:r w:rsidRPr="005752EA">
        <w:rPr>
          <w:color w:val="auto"/>
          <w:lang w:val="sr-Cyrl-CS"/>
        </w:rPr>
        <w:t>в</w:t>
      </w:r>
      <w:r w:rsidRPr="005752EA">
        <w:rPr>
          <w:color w:val="auto"/>
          <w:spacing w:val="-1"/>
          <w:lang w:val="sr-Cyrl-CS"/>
        </w:rPr>
        <w:t>ође</w:t>
      </w:r>
      <w:r w:rsidRPr="005752EA">
        <w:rPr>
          <w:color w:val="auto"/>
          <w:lang w:val="sr-Cyrl-CS"/>
        </w:rPr>
        <w:t xml:space="preserve">ња </w:t>
      </w:r>
      <w:r w:rsidRPr="005752EA">
        <w:rPr>
          <w:color w:val="auto"/>
          <w:spacing w:val="-1"/>
          <w:lang w:val="sr-Cyrl-CS"/>
        </w:rPr>
        <w:t>р</w:t>
      </w:r>
      <w:r w:rsidRPr="005752EA">
        <w:rPr>
          <w:color w:val="auto"/>
          <w:spacing w:val="-3"/>
          <w:lang w:val="sr-Cyrl-CS"/>
        </w:rPr>
        <w:t>а</w:t>
      </w:r>
      <w:r w:rsidRPr="005752EA">
        <w:rPr>
          <w:color w:val="auto"/>
          <w:lang w:val="sr-Cyrl-CS"/>
        </w:rPr>
        <w:t>д</w:t>
      </w:r>
      <w:r w:rsidRPr="005752EA">
        <w:rPr>
          <w:color w:val="auto"/>
          <w:spacing w:val="-1"/>
          <w:lang w:val="sr-Cyrl-CS"/>
        </w:rPr>
        <w:t>о</w:t>
      </w:r>
      <w:r w:rsidRPr="005752EA">
        <w:rPr>
          <w:color w:val="auto"/>
          <w:lang w:val="sr-Cyrl-CS"/>
        </w:rPr>
        <w:t>в</w:t>
      </w:r>
      <w:r w:rsidRPr="005752EA">
        <w:rPr>
          <w:color w:val="auto"/>
          <w:spacing w:val="-3"/>
          <w:lang w:val="sr-Cyrl-CS"/>
        </w:rPr>
        <w:t>а;</w:t>
      </w:r>
    </w:p>
    <w:p w14:paraId="406FFF05" w14:textId="77777777" w:rsidR="00B83BA7" w:rsidRPr="005752EA" w:rsidRDefault="00B83BA7" w:rsidP="00B83BA7">
      <w:pPr>
        <w:pStyle w:val="ListParagraph"/>
        <w:numPr>
          <w:ilvl w:val="0"/>
          <w:numId w:val="15"/>
        </w:numPr>
        <w:spacing w:after="120" w:line="240" w:lineRule="auto"/>
        <w:ind w:left="284" w:hanging="284"/>
        <w:jc w:val="both"/>
        <w:rPr>
          <w:color w:val="auto"/>
          <w:lang w:val="sr-Cyrl-CS"/>
        </w:rPr>
      </w:pPr>
      <w:r w:rsidRPr="005752EA">
        <w:rPr>
          <w:color w:val="auto"/>
          <w:lang w:val="sr-Cyrl-CS"/>
        </w:rPr>
        <w:t>да писмено обавести Дирекцију о наступању непредвиђених околности које су од утицаја на извођење предметних радова и пр</w:t>
      </w:r>
      <w:r w:rsidRPr="005752EA">
        <w:rPr>
          <w:color w:val="auto"/>
        </w:rPr>
        <w:t>o</w:t>
      </w:r>
      <w:r w:rsidRPr="005752EA">
        <w:rPr>
          <w:color w:val="auto"/>
          <w:lang w:val="sr-Cyrl-CS"/>
        </w:rPr>
        <w:t>мену техничке докуметације;</w:t>
      </w:r>
    </w:p>
    <w:p w14:paraId="2397413A" w14:textId="77777777" w:rsidR="00B83BA7" w:rsidRPr="005752EA" w:rsidRDefault="00B83BA7" w:rsidP="00B83BA7">
      <w:pPr>
        <w:pStyle w:val="ListParagraph"/>
        <w:numPr>
          <w:ilvl w:val="0"/>
          <w:numId w:val="15"/>
        </w:numPr>
        <w:spacing w:after="120" w:line="240" w:lineRule="auto"/>
        <w:ind w:left="284" w:hanging="284"/>
        <w:jc w:val="both"/>
        <w:rPr>
          <w:color w:val="auto"/>
          <w:lang w:val="sr-Cyrl-CS"/>
        </w:rPr>
      </w:pPr>
      <w:r w:rsidRPr="005752EA">
        <w:rPr>
          <w:color w:val="auto"/>
          <w:lang w:val="sr-Cyrl-CS"/>
        </w:rPr>
        <w:t>да осигура градилиште 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Дирекцији и потписивања записника о примопредаји радова;</w:t>
      </w:r>
    </w:p>
    <w:p w14:paraId="7CAE22D0" w14:textId="77777777" w:rsidR="00B83BA7" w:rsidRPr="005752EA" w:rsidRDefault="00B83BA7" w:rsidP="00B83BA7">
      <w:pPr>
        <w:pStyle w:val="ListParagraph"/>
        <w:numPr>
          <w:ilvl w:val="0"/>
          <w:numId w:val="15"/>
        </w:numPr>
        <w:spacing w:after="120" w:line="240" w:lineRule="auto"/>
        <w:ind w:left="284" w:hanging="284"/>
        <w:jc w:val="both"/>
        <w:rPr>
          <w:color w:val="000000" w:themeColor="text1"/>
          <w:lang w:val="sr-Cyrl-CS"/>
        </w:rPr>
      </w:pPr>
      <w:r w:rsidRPr="005752EA">
        <w:rPr>
          <w:color w:val="000000" w:themeColor="text1"/>
          <w:lang w:val="sr-Cyrl-CS"/>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p>
    <w:p w14:paraId="3F7A701C" w14:textId="77777777" w:rsidR="00B83BA7" w:rsidRPr="005752EA" w:rsidRDefault="00B83BA7" w:rsidP="00B83BA7">
      <w:pPr>
        <w:pStyle w:val="ListParagraph"/>
        <w:numPr>
          <w:ilvl w:val="0"/>
          <w:numId w:val="15"/>
        </w:numPr>
        <w:spacing w:after="120" w:line="240" w:lineRule="auto"/>
        <w:ind w:left="284" w:hanging="284"/>
        <w:jc w:val="both"/>
        <w:rPr>
          <w:color w:val="000000" w:themeColor="text1"/>
          <w:lang w:val="sr-Cyrl-CS"/>
        </w:rPr>
      </w:pPr>
      <w:r w:rsidRPr="005752EA">
        <w:rPr>
          <w:color w:val="000000" w:themeColor="text1"/>
          <w:lang w:val="sr-Cyrl-CS"/>
        </w:rPr>
        <w:t>да за уграђену опрему и извршене радове прибави атесте и другу пратећу документацију;</w:t>
      </w:r>
    </w:p>
    <w:p w14:paraId="572BC766" w14:textId="77777777" w:rsidR="00B83BA7" w:rsidRPr="005752EA" w:rsidRDefault="00B83BA7" w:rsidP="00B83BA7">
      <w:pPr>
        <w:pStyle w:val="ListParagraph"/>
        <w:numPr>
          <w:ilvl w:val="0"/>
          <w:numId w:val="15"/>
        </w:numPr>
        <w:spacing w:after="120" w:line="240" w:lineRule="auto"/>
        <w:ind w:left="284" w:hanging="284"/>
        <w:jc w:val="both"/>
        <w:rPr>
          <w:color w:val="000000" w:themeColor="text1"/>
          <w:lang w:val="sr-Cyrl-CS"/>
        </w:rPr>
      </w:pPr>
      <w:r w:rsidRPr="005752EA">
        <w:rPr>
          <w:color w:val="000000" w:themeColor="text1"/>
          <w:lang w:val="sr-Cyrl-CS"/>
        </w:rPr>
        <w:t>да обезбеди монтажу специфичне опреме од стране овлашћених лица произвођача те опреме;</w:t>
      </w:r>
    </w:p>
    <w:p w14:paraId="458D7D1B" w14:textId="77777777" w:rsidR="00B83BA7" w:rsidRPr="005752EA" w:rsidRDefault="00B83BA7" w:rsidP="00B83BA7">
      <w:pPr>
        <w:pStyle w:val="ListParagraph"/>
        <w:numPr>
          <w:ilvl w:val="0"/>
          <w:numId w:val="15"/>
        </w:numPr>
        <w:spacing w:after="120" w:line="240" w:lineRule="auto"/>
        <w:ind w:left="284" w:hanging="284"/>
        <w:jc w:val="both"/>
        <w:rPr>
          <w:color w:val="000000" w:themeColor="text1"/>
          <w:lang w:val="sr-Cyrl-CS"/>
        </w:rPr>
      </w:pPr>
      <w:r w:rsidRPr="005752EA">
        <w:rPr>
          <w:color w:val="000000" w:themeColor="text1"/>
          <w:lang w:val="sr-Cyrl-CS"/>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p>
    <w:p w14:paraId="6005419C" w14:textId="77777777" w:rsidR="00B83BA7" w:rsidRPr="005752EA" w:rsidRDefault="00B83BA7" w:rsidP="00B83BA7">
      <w:pPr>
        <w:pStyle w:val="ListParagraph"/>
        <w:numPr>
          <w:ilvl w:val="0"/>
          <w:numId w:val="15"/>
        </w:numPr>
        <w:spacing w:after="120" w:line="240" w:lineRule="auto"/>
        <w:ind w:left="284" w:hanging="284"/>
        <w:jc w:val="both"/>
        <w:rPr>
          <w:color w:val="000000" w:themeColor="text1"/>
          <w:lang w:val="sr-Cyrl-CS"/>
        </w:rPr>
      </w:pPr>
      <w:r w:rsidRPr="005752EA">
        <w:rPr>
          <w:color w:val="000000" w:themeColor="text1"/>
          <w:lang w:val="sr-Cyrl-CS"/>
        </w:rPr>
        <w:t>да по завршетку радова преда Дирекцији уговорене радове изведене према пројектима и важећим стандардима и техничким нормативима.</w:t>
      </w:r>
    </w:p>
    <w:p w14:paraId="44B2DE7B" w14:textId="77777777" w:rsidR="00B83BA7" w:rsidRPr="005752EA" w:rsidRDefault="00B83BA7" w:rsidP="00B83BA7">
      <w:pPr>
        <w:spacing w:after="120" w:line="240" w:lineRule="auto"/>
        <w:jc w:val="both"/>
        <w:rPr>
          <w:color w:val="000000" w:themeColor="text1"/>
          <w:lang w:val="sr-Cyrl-CS"/>
        </w:rPr>
      </w:pPr>
      <w:r w:rsidRPr="005752EA">
        <w:rPr>
          <w:color w:val="000000" w:themeColor="text1"/>
          <w:lang w:val="sr-Cyrl-CS"/>
        </w:rPr>
        <w:t>Одговорни извођач радова дужан је да:</w:t>
      </w:r>
    </w:p>
    <w:p w14:paraId="1D0DE23D" w14:textId="77777777" w:rsidR="00B83BA7" w:rsidRPr="005752EA" w:rsidRDefault="00B83BA7" w:rsidP="00B83BA7">
      <w:pPr>
        <w:pStyle w:val="ListParagraph"/>
        <w:numPr>
          <w:ilvl w:val="0"/>
          <w:numId w:val="16"/>
        </w:numPr>
        <w:spacing w:after="120" w:line="240" w:lineRule="auto"/>
        <w:ind w:left="284" w:hanging="284"/>
        <w:jc w:val="both"/>
        <w:rPr>
          <w:color w:val="000000" w:themeColor="text1"/>
          <w:lang w:val="sr-Cyrl-CS"/>
        </w:rPr>
      </w:pPr>
      <w:r w:rsidRPr="005752EA">
        <w:rPr>
          <w:color w:val="000000" w:themeColor="text1"/>
          <w:lang w:val="sr-Cyrl-CS"/>
        </w:rPr>
        <w:t>руководи извођењем радова и изводи радове према техничкој документацији на основу решења којим се одобрава извођење радова према важећим прописима, стандардима и нормативима квалитета који важе за уговорене врсте радова, инсталација и опреме;</w:t>
      </w:r>
    </w:p>
    <w:p w14:paraId="38ACF190" w14:textId="77777777" w:rsidR="00B83BA7" w:rsidRPr="005752EA" w:rsidRDefault="00B83BA7" w:rsidP="00B83BA7">
      <w:pPr>
        <w:pStyle w:val="ListParagraph"/>
        <w:numPr>
          <w:ilvl w:val="0"/>
          <w:numId w:val="16"/>
        </w:numPr>
        <w:spacing w:after="120" w:line="240" w:lineRule="auto"/>
        <w:ind w:left="284" w:hanging="284"/>
        <w:jc w:val="both"/>
        <w:rPr>
          <w:color w:val="000000" w:themeColor="text1"/>
          <w:lang w:val="sr-Cyrl-CS"/>
        </w:rPr>
      </w:pPr>
      <w:r w:rsidRPr="005752EA">
        <w:rPr>
          <w:color w:val="000000" w:themeColor="text1"/>
          <w:lang w:val="sr-Cyrl-CS"/>
        </w:rPr>
        <w:t>организује градилиште на начин којим ће се обезбедити несметан рад складишта Пожега: приступ локацији, обезбеђење несметаног саобраћаја, заштиту околине за све време грађења;</w:t>
      </w:r>
    </w:p>
    <w:p w14:paraId="5DBBEC04" w14:textId="77777777" w:rsidR="00B83BA7" w:rsidRPr="005752EA" w:rsidRDefault="00B83BA7" w:rsidP="00B83BA7">
      <w:pPr>
        <w:pStyle w:val="ListParagraph"/>
        <w:numPr>
          <w:ilvl w:val="0"/>
          <w:numId w:val="16"/>
        </w:numPr>
        <w:spacing w:after="120" w:line="240" w:lineRule="auto"/>
        <w:ind w:left="284" w:hanging="284"/>
        <w:jc w:val="both"/>
        <w:rPr>
          <w:color w:val="000000" w:themeColor="text1"/>
          <w:lang w:val="sr-Cyrl-CS"/>
        </w:rPr>
      </w:pPr>
      <w:r w:rsidRPr="005752EA">
        <w:rPr>
          <w:color w:val="000000" w:themeColor="text1"/>
          <w:lang w:val="sr-Cyrl-CS"/>
        </w:rPr>
        <w:t>обезбеди потребне мере за заштиту и сигурност објеката, радова, опреме и инсталација, мере за заштиту радника и осталих лица и околине;</w:t>
      </w:r>
    </w:p>
    <w:p w14:paraId="0D5A32F8" w14:textId="77777777" w:rsidR="00B83BA7" w:rsidRPr="005752EA" w:rsidRDefault="00B83BA7" w:rsidP="00B83BA7">
      <w:pPr>
        <w:pStyle w:val="ListParagraph"/>
        <w:numPr>
          <w:ilvl w:val="0"/>
          <w:numId w:val="16"/>
        </w:numPr>
        <w:spacing w:after="120" w:line="240" w:lineRule="auto"/>
        <w:ind w:left="284" w:hanging="284"/>
        <w:jc w:val="both"/>
        <w:rPr>
          <w:color w:val="000000" w:themeColor="text1"/>
          <w:lang w:val="sr-Cyrl-CS"/>
        </w:rPr>
      </w:pPr>
      <w:r w:rsidRPr="005752EA">
        <w:rPr>
          <w:color w:val="000000" w:themeColor="text1"/>
          <w:lang w:val="sr-Cyrl-CS"/>
        </w:rPr>
        <w:lastRenderedPageBreak/>
        <w:t>обезбеђује доказ о квалитету извршених радова, уграђеног материјала, инсталација и опреме;</w:t>
      </w:r>
    </w:p>
    <w:p w14:paraId="5861FB94" w14:textId="77777777" w:rsidR="00B83BA7" w:rsidRPr="0079631E" w:rsidRDefault="00B83BA7" w:rsidP="00B83BA7">
      <w:pPr>
        <w:pStyle w:val="ListParagraph"/>
        <w:numPr>
          <w:ilvl w:val="0"/>
          <w:numId w:val="16"/>
        </w:numPr>
        <w:spacing w:after="120" w:line="240" w:lineRule="auto"/>
        <w:ind w:left="284" w:hanging="284"/>
        <w:jc w:val="both"/>
        <w:rPr>
          <w:color w:val="auto"/>
          <w:lang w:val="sr-Cyrl-CS"/>
        </w:rPr>
      </w:pPr>
      <w:r w:rsidRPr="0079631E">
        <w:rPr>
          <w:color w:val="auto"/>
          <w:lang w:val="sr-Cyrl-CS"/>
        </w:rPr>
        <w:t>води грађевински дневник, грађевинску књигу и књигу инспекције, са садржином и начином сагласним са важећим законом, правилницима и прописима;</w:t>
      </w:r>
    </w:p>
    <w:p w14:paraId="41FD5267" w14:textId="77777777" w:rsidR="00B83BA7" w:rsidRPr="0079631E" w:rsidRDefault="00B83BA7" w:rsidP="00B83BA7">
      <w:pPr>
        <w:pStyle w:val="ListParagraph"/>
        <w:numPr>
          <w:ilvl w:val="0"/>
          <w:numId w:val="16"/>
        </w:numPr>
        <w:spacing w:after="120" w:line="240" w:lineRule="auto"/>
        <w:ind w:left="284" w:hanging="284"/>
        <w:jc w:val="both"/>
        <w:rPr>
          <w:color w:val="auto"/>
          <w:lang w:val="sr-Cyrl-CS"/>
        </w:rPr>
      </w:pPr>
      <w:r w:rsidRPr="0079631E">
        <w:rPr>
          <w:color w:val="auto"/>
          <w:lang w:val="sr-Cyrl-CS"/>
        </w:rPr>
        <w:t>да прати динамику извођења радова у складу са динамичким планом;</w:t>
      </w:r>
    </w:p>
    <w:p w14:paraId="2E4F1A00" w14:textId="77777777" w:rsidR="00B83BA7" w:rsidRPr="0079631E" w:rsidRDefault="00B83BA7" w:rsidP="00B83BA7">
      <w:pPr>
        <w:pStyle w:val="ListParagraph"/>
        <w:numPr>
          <w:ilvl w:val="0"/>
          <w:numId w:val="16"/>
        </w:numPr>
        <w:spacing w:after="120" w:line="240" w:lineRule="auto"/>
        <w:ind w:left="284" w:hanging="284"/>
        <w:jc w:val="both"/>
        <w:rPr>
          <w:color w:val="auto"/>
          <w:lang w:val="sr-Cyrl-CS"/>
        </w:rPr>
      </w:pPr>
      <w:r w:rsidRPr="0079631E">
        <w:rPr>
          <w:color w:val="auto"/>
          <w:lang w:val="sr-Cyrl-CS"/>
        </w:rPr>
        <w:t>да обезбеди објекте и околину у случају прекида радова;</w:t>
      </w:r>
    </w:p>
    <w:p w14:paraId="2BA55103" w14:textId="77777777" w:rsidR="00B83BA7" w:rsidRPr="0079631E" w:rsidRDefault="00B83BA7" w:rsidP="00B83BA7">
      <w:pPr>
        <w:pStyle w:val="ListParagraph"/>
        <w:numPr>
          <w:ilvl w:val="0"/>
          <w:numId w:val="16"/>
        </w:numPr>
        <w:spacing w:after="120" w:line="240" w:lineRule="auto"/>
        <w:ind w:left="284" w:hanging="284"/>
        <w:jc w:val="both"/>
        <w:rPr>
          <w:color w:val="auto"/>
          <w:lang w:val="sr-Cyrl-CS"/>
        </w:rPr>
      </w:pPr>
      <w:r w:rsidRPr="0079631E">
        <w:rPr>
          <w:color w:val="auto"/>
          <w:lang w:val="sr-Cyrl-CS"/>
        </w:rPr>
        <w:t xml:space="preserve">после коначног обрачуна преда Дирекцији грађевинску књигу, инспекцијску књигу и атесте и другу пратећу документацију за уграђену опрему и извршене радове; </w:t>
      </w:r>
    </w:p>
    <w:p w14:paraId="00219FDC" w14:textId="77777777" w:rsidR="00B83BA7" w:rsidRPr="0079631E" w:rsidRDefault="00B83BA7" w:rsidP="00B83BA7">
      <w:pPr>
        <w:pStyle w:val="ListParagraph"/>
        <w:numPr>
          <w:ilvl w:val="0"/>
          <w:numId w:val="16"/>
        </w:numPr>
        <w:spacing w:after="120" w:line="240" w:lineRule="auto"/>
        <w:ind w:left="284" w:hanging="284"/>
        <w:jc w:val="both"/>
        <w:rPr>
          <w:color w:val="auto"/>
          <w:lang w:val="sr-Cyrl-CS"/>
        </w:rPr>
      </w:pPr>
      <w:r w:rsidRPr="0079631E">
        <w:rPr>
          <w:color w:val="auto"/>
          <w:lang w:val="sr-Cyrl-CS"/>
        </w:rPr>
        <w:t>да учествује у Техничком пријему објекта.</w:t>
      </w:r>
    </w:p>
    <w:p w14:paraId="24FE5E24" w14:textId="77777777" w:rsidR="00B83BA7" w:rsidRPr="0079631E" w:rsidRDefault="00B83BA7" w:rsidP="00B83BA7">
      <w:pPr>
        <w:spacing w:after="120" w:line="240" w:lineRule="auto"/>
        <w:jc w:val="both"/>
        <w:rPr>
          <w:color w:val="auto"/>
          <w:lang w:val="sr-Cyrl-CS"/>
        </w:rPr>
      </w:pPr>
      <w:r w:rsidRPr="0079631E">
        <w:rPr>
          <w:color w:val="auto"/>
          <w:lang w:val="sr-Cyrl-CS"/>
        </w:rPr>
        <w:t>Одговорни извођач радова може бити лице са високом стручном спремом одговарајућег смера и лиценцом за извођење радова.</w:t>
      </w:r>
    </w:p>
    <w:p w14:paraId="4D6E4CCB" w14:textId="77777777" w:rsidR="00B83BA7" w:rsidRPr="0079631E" w:rsidRDefault="00B83BA7" w:rsidP="00B83BA7">
      <w:pPr>
        <w:spacing w:before="240" w:after="240" w:line="240" w:lineRule="auto"/>
        <w:jc w:val="center"/>
        <w:rPr>
          <w:color w:val="auto"/>
          <w:lang w:val="sr-Cyrl-CS"/>
        </w:rPr>
      </w:pPr>
      <w:r w:rsidRPr="0079631E">
        <w:rPr>
          <w:b/>
          <w:color w:val="auto"/>
          <w:lang w:val="sr-Cyrl-CS"/>
        </w:rPr>
        <w:t>Члан  11.</w:t>
      </w:r>
    </w:p>
    <w:p w14:paraId="1B84D513" w14:textId="77777777" w:rsidR="00B83BA7" w:rsidRPr="00247937" w:rsidRDefault="00B83BA7" w:rsidP="00B83BA7">
      <w:pPr>
        <w:spacing w:after="120" w:line="240" w:lineRule="auto"/>
        <w:jc w:val="both"/>
        <w:rPr>
          <w:color w:val="000000" w:themeColor="text1"/>
          <w:lang w:val="sr-Cyrl-CS"/>
        </w:rPr>
      </w:pPr>
      <w:r w:rsidRPr="0079631E">
        <w:rPr>
          <w:color w:val="auto"/>
          <w:lang w:val="sr-Cyrl-CS"/>
        </w:rPr>
        <w:t>Материјал и опрему, који по квалитету одговарају техничкој документацији</w:t>
      </w:r>
      <w:r w:rsidRPr="00247937">
        <w:rPr>
          <w:color w:val="000000" w:themeColor="text1"/>
          <w:lang w:val="sr-Cyrl-CS"/>
        </w:rPr>
        <w:t xml:space="preserve">, техничким условима и утврђеним стандардима, потребну за извођење радова из члана </w:t>
      </w:r>
      <w:r>
        <w:rPr>
          <w:color w:val="000000" w:themeColor="text1"/>
          <w:lang w:val="sr-Cyrl-CS"/>
        </w:rPr>
        <w:t>1</w:t>
      </w:r>
      <w:r w:rsidRPr="00247937">
        <w:rPr>
          <w:color w:val="000000" w:themeColor="text1"/>
          <w:lang w:val="sr-Cyrl-CS"/>
        </w:rPr>
        <w:t>. овог уговора набавља Извођач радова. Одговорност за њихов квалитет сноси Извођач радова.</w:t>
      </w:r>
    </w:p>
    <w:p w14:paraId="21654D1E" w14:textId="77777777" w:rsidR="0097780E" w:rsidRDefault="0097780E" w:rsidP="00B83BA7">
      <w:pPr>
        <w:spacing w:before="240" w:after="240" w:line="240" w:lineRule="auto"/>
        <w:jc w:val="center"/>
        <w:rPr>
          <w:b/>
          <w:color w:val="000000" w:themeColor="text1"/>
          <w:lang w:val="sr-Cyrl-CS"/>
        </w:rPr>
      </w:pPr>
    </w:p>
    <w:p w14:paraId="51EEFEC3" w14:textId="77777777" w:rsidR="00B83BA7" w:rsidRPr="00247937" w:rsidRDefault="00B83BA7" w:rsidP="00B83BA7">
      <w:pPr>
        <w:spacing w:before="240" w:after="240" w:line="240" w:lineRule="auto"/>
        <w:jc w:val="center"/>
        <w:rPr>
          <w:color w:val="000000" w:themeColor="text1"/>
          <w:lang w:val="sr-Cyrl-CS"/>
        </w:rPr>
      </w:pPr>
      <w:r w:rsidRPr="00247937">
        <w:rPr>
          <w:b/>
          <w:color w:val="000000" w:themeColor="text1"/>
          <w:lang w:val="sr-Cyrl-CS"/>
        </w:rPr>
        <w:t>Члан  12.</w:t>
      </w:r>
    </w:p>
    <w:p w14:paraId="58B055E8" w14:textId="77777777" w:rsidR="00B83BA7" w:rsidRPr="00247937" w:rsidRDefault="00B83BA7" w:rsidP="00B83BA7">
      <w:pPr>
        <w:widowControl w:val="0"/>
        <w:suppressAutoHyphens w:val="0"/>
        <w:kinsoku w:val="0"/>
        <w:overflowPunct w:val="0"/>
        <w:autoSpaceDE w:val="0"/>
        <w:autoSpaceDN w:val="0"/>
        <w:adjustRightInd w:val="0"/>
        <w:spacing w:after="120" w:line="240" w:lineRule="auto"/>
        <w:ind w:right="272"/>
        <w:rPr>
          <w:color w:val="000000" w:themeColor="text1"/>
          <w:kern w:val="0"/>
          <w:lang w:val="sr-Cyrl-CS"/>
        </w:rPr>
      </w:pPr>
      <w:r w:rsidRPr="00247937">
        <w:rPr>
          <w:color w:val="000000" w:themeColor="text1"/>
          <w:spacing w:val="-1"/>
          <w:kern w:val="0"/>
          <w:lang w:val="sr-Cyrl-CS"/>
        </w:rPr>
        <w:t>Дирекција</w:t>
      </w:r>
      <w:r w:rsidRPr="00247937">
        <w:rPr>
          <w:color w:val="000000" w:themeColor="text1"/>
          <w:spacing w:val="1"/>
          <w:kern w:val="0"/>
          <w:lang w:val="sr-Cyrl-CS"/>
        </w:rPr>
        <w:t xml:space="preserve"> </w:t>
      </w:r>
      <w:r w:rsidRPr="00247937">
        <w:rPr>
          <w:color w:val="000000" w:themeColor="text1"/>
          <w:kern w:val="0"/>
          <w:lang w:val="sr-Cyrl-CS"/>
        </w:rPr>
        <w:t>се</w:t>
      </w:r>
      <w:r w:rsidRPr="00247937">
        <w:rPr>
          <w:color w:val="000000" w:themeColor="text1"/>
          <w:spacing w:val="-2"/>
          <w:kern w:val="0"/>
          <w:lang w:val="sr-Cyrl-CS"/>
        </w:rPr>
        <w:t xml:space="preserve"> </w:t>
      </w:r>
      <w:r w:rsidRPr="00247937">
        <w:rPr>
          <w:color w:val="000000" w:themeColor="text1"/>
          <w:spacing w:val="-1"/>
          <w:kern w:val="0"/>
          <w:lang w:val="sr-Cyrl-CS"/>
        </w:rPr>
        <w:t>о</w:t>
      </w:r>
      <w:r w:rsidRPr="00247937">
        <w:rPr>
          <w:color w:val="000000" w:themeColor="text1"/>
          <w:spacing w:val="-5"/>
          <w:kern w:val="0"/>
          <w:lang w:val="sr-Cyrl-CS"/>
        </w:rPr>
        <w:t>б</w:t>
      </w:r>
      <w:r w:rsidRPr="00247937">
        <w:rPr>
          <w:color w:val="000000" w:themeColor="text1"/>
          <w:spacing w:val="-3"/>
          <w:kern w:val="0"/>
          <w:lang w:val="sr-Cyrl-CS"/>
        </w:rPr>
        <w:t>ав</w:t>
      </w:r>
      <w:r w:rsidRPr="00247937">
        <w:rPr>
          <w:color w:val="000000" w:themeColor="text1"/>
          <w:spacing w:val="-6"/>
          <w:kern w:val="0"/>
          <w:lang w:val="sr-Cyrl-CS"/>
        </w:rPr>
        <w:t>е</w:t>
      </w:r>
      <w:r w:rsidRPr="00247937">
        <w:rPr>
          <w:color w:val="000000" w:themeColor="text1"/>
          <w:spacing w:val="-3"/>
          <w:kern w:val="0"/>
          <w:lang w:val="sr-Cyrl-CS"/>
        </w:rPr>
        <w:t>зу</w:t>
      </w:r>
      <w:r w:rsidRPr="00247937">
        <w:rPr>
          <w:color w:val="000000" w:themeColor="text1"/>
          <w:spacing w:val="1"/>
          <w:kern w:val="0"/>
          <w:lang w:val="sr-Cyrl-CS"/>
        </w:rPr>
        <w:t>ј</w:t>
      </w:r>
      <w:r w:rsidRPr="00247937">
        <w:rPr>
          <w:color w:val="000000" w:themeColor="text1"/>
          <w:spacing w:val="-1"/>
          <w:kern w:val="0"/>
          <w:lang w:val="sr-Cyrl-CS"/>
        </w:rPr>
        <w:t>е</w:t>
      </w:r>
      <w:r w:rsidRPr="00247937">
        <w:rPr>
          <w:color w:val="000000" w:themeColor="text1"/>
          <w:kern w:val="0"/>
          <w:lang w:val="sr-Cyrl-CS"/>
        </w:rPr>
        <w:t>:</w:t>
      </w:r>
    </w:p>
    <w:p w14:paraId="7FDC81AA" w14:textId="77777777" w:rsidR="00B83BA7" w:rsidRPr="00247937" w:rsidRDefault="00B83BA7" w:rsidP="00B83BA7">
      <w:pPr>
        <w:widowControl w:val="0"/>
        <w:numPr>
          <w:ilvl w:val="0"/>
          <w:numId w:val="17"/>
        </w:numPr>
        <w:suppressAutoHyphens w:val="0"/>
        <w:kinsoku w:val="0"/>
        <w:overflowPunct w:val="0"/>
        <w:autoSpaceDE w:val="0"/>
        <w:autoSpaceDN w:val="0"/>
        <w:adjustRightInd w:val="0"/>
        <w:spacing w:after="120" w:line="240" w:lineRule="auto"/>
        <w:ind w:left="284" w:right="103"/>
        <w:jc w:val="both"/>
        <w:rPr>
          <w:color w:val="000000" w:themeColor="text1"/>
          <w:kern w:val="0"/>
          <w:lang w:val="sr-Cyrl-CS"/>
        </w:rPr>
      </w:pPr>
      <w:r w:rsidRPr="00247937">
        <w:rPr>
          <w:color w:val="000000" w:themeColor="text1"/>
          <w:kern w:val="0"/>
          <w:lang w:val="sr-Cyrl-CS"/>
        </w:rPr>
        <w:t>да</w:t>
      </w:r>
      <w:r w:rsidRPr="00247937">
        <w:rPr>
          <w:color w:val="000000" w:themeColor="text1"/>
          <w:spacing w:val="-2"/>
          <w:kern w:val="0"/>
          <w:lang w:val="sr-Cyrl-CS"/>
        </w:rPr>
        <w:t xml:space="preserve"> </w:t>
      </w:r>
      <w:r w:rsidRPr="00247937">
        <w:rPr>
          <w:color w:val="000000" w:themeColor="text1"/>
          <w:spacing w:val="-3"/>
          <w:kern w:val="0"/>
          <w:lang w:val="sr-Cyrl-CS"/>
        </w:rPr>
        <w:t>ув</w:t>
      </w:r>
      <w:r w:rsidRPr="00247937">
        <w:rPr>
          <w:color w:val="000000" w:themeColor="text1"/>
          <w:spacing w:val="-6"/>
          <w:kern w:val="0"/>
          <w:lang w:val="sr-Cyrl-CS"/>
        </w:rPr>
        <w:t>е</w:t>
      </w:r>
      <w:r w:rsidRPr="00247937">
        <w:rPr>
          <w:color w:val="000000" w:themeColor="text1"/>
          <w:kern w:val="0"/>
          <w:lang w:val="sr-Cyrl-CS"/>
        </w:rPr>
        <w:t>де</w:t>
      </w:r>
      <w:r w:rsidRPr="00247937">
        <w:rPr>
          <w:color w:val="000000" w:themeColor="text1"/>
          <w:spacing w:val="-4"/>
          <w:kern w:val="0"/>
          <w:lang w:val="sr-Cyrl-CS"/>
        </w:rPr>
        <w:t xml:space="preserve"> </w:t>
      </w:r>
      <w:r w:rsidRPr="00247937">
        <w:rPr>
          <w:color w:val="000000" w:themeColor="text1"/>
          <w:spacing w:val="-1"/>
          <w:kern w:val="0"/>
          <w:lang w:val="sr-Cyrl-CS"/>
        </w:rPr>
        <w:t>Из</w:t>
      </w:r>
      <w:r w:rsidRPr="00247937">
        <w:rPr>
          <w:color w:val="000000" w:themeColor="text1"/>
          <w:spacing w:val="-3"/>
          <w:kern w:val="0"/>
          <w:lang w:val="sr-Cyrl-CS"/>
        </w:rPr>
        <w:t>в</w:t>
      </w:r>
      <w:r w:rsidRPr="00247937">
        <w:rPr>
          <w:color w:val="000000" w:themeColor="text1"/>
          <w:spacing w:val="-1"/>
          <w:kern w:val="0"/>
          <w:lang w:val="sr-Cyrl-CS"/>
        </w:rPr>
        <w:t>ођ</w:t>
      </w:r>
      <w:r w:rsidRPr="00247937">
        <w:rPr>
          <w:color w:val="000000" w:themeColor="text1"/>
          <w:spacing w:val="-8"/>
          <w:kern w:val="0"/>
          <w:lang w:val="sr-Cyrl-CS"/>
        </w:rPr>
        <w:t>а</w:t>
      </w:r>
      <w:r w:rsidRPr="00247937">
        <w:rPr>
          <w:color w:val="000000" w:themeColor="text1"/>
          <w:kern w:val="0"/>
          <w:lang w:val="sr-Cyrl-CS"/>
        </w:rPr>
        <w:t>ча</w:t>
      </w:r>
      <w:r w:rsidRPr="00247937">
        <w:rPr>
          <w:color w:val="000000" w:themeColor="text1"/>
          <w:spacing w:val="-2"/>
          <w:kern w:val="0"/>
          <w:lang w:val="sr-Cyrl-CS"/>
        </w:rPr>
        <w:t xml:space="preserve"> </w:t>
      </w:r>
      <w:r w:rsidRPr="00247937">
        <w:rPr>
          <w:color w:val="000000" w:themeColor="text1"/>
          <w:spacing w:val="-1"/>
          <w:kern w:val="0"/>
          <w:lang w:val="sr-Cyrl-CS"/>
        </w:rPr>
        <w:t>р</w:t>
      </w:r>
      <w:r w:rsidRPr="00247937">
        <w:rPr>
          <w:color w:val="000000" w:themeColor="text1"/>
          <w:spacing w:val="-3"/>
          <w:kern w:val="0"/>
          <w:lang w:val="sr-Cyrl-CS"/>
        </w:rPr>
        <w:t>а</w:t>
      </w:r>
      <w:r w:rsidRPr="00247937">
        <w:rPr>
          <w:color w:val="000000" w:themeColor="text1"/>
          <w:spacing w:val="-2"/>
          <w:kern w:val="0"/>
          <w:lang w:val="sr-Cyrl-CS"/>
        </w:rPr>
        <w:t>д</w:t>
      </w:r>
      <w:r w:rsidRPr="00247937">
        <w:rPr>
          <w:color w:val="000000" w:themeColor="text1"/>
          <w:spacing w:val="-1"/>
          <w:kern w:val="0"/>
          <w:lang w:val="sr-Cyrl-CS"/>
        </w:rPr>
        <w:t>о</w:t>
      </w:r>
      <w:r w:rsidRPr="00247937">
        <w:rPr>
          <w:color w:val="000000" w:themeColor="text1"/>
          <w:spacing w:val="-3"/>
          <w:kern w:val="0"/>
          <w:lang w:val="sr-Cyrl-CS"/>
        </w:rPr>
        <w:t>в</w:t>
      </w:r>
      <w:r w:rsidRPr="00247937">
        <w:rPr>
          <w:color w:val="000000" w:themeColor="text1"/>
          <w:kern w:val="0"/>
          <w:lang w:val="sr-Cyrl-CS"/>
        </w:rPr>
        <w:t>а</w:t>
      </w:r>
      <w:r w:rsidRPr="00247937">
        <w:rPr>
          <w:color w:val="000000" w:themeColor="text1"/>
          <w:spacing w:val="-2"/>
          <w:kern w:val="0"/>
          <w:lang w:val="sr-Cyrl-CS"/>
        </w:rPr>
        <w:t xml:space="preserve"> </w:t>
      </w:r>
      <w:r w:rsidRPr="00247937">
        <w:rPr>
          <w:color w:val="000000" w:themeColor="text1"/>
          <w:kern w:val="0"/>
          <w:lang w:val="sr-Cyrl-CS"/>
        </w:rPr>
        <w:t>у</w:t>
      </w:r>
      <w:r w:rsidRPr="00247937">
        <w:rPr>
          <w:color w:val="000000" w:themeColor="text1"/>
          <w:spacing w:val="-4"/>
          <w:kern w:val="0"/>
          <w:lang w:val="sr-Cyrl-CS"/>
        </w:rPr>
        <w:t xml:space="preserve"> </w:t>
      </w:r>
      <w:r w:rsidRPr="00247937">
        <w:rPr>
          <w:color w:val="000000" w:themeColor="text1"/>
          <w:kern w:val="0"/>
          <w:lang w:val="sr-Cyrl-CS"/>
        </w:rPr>
        <w:t>п</w:t>
      </w:r>
      <w:r w:rsidRPr="00247937">
        <w:rPr>
          <w:color w:val="000000" w:themeColor="text1"/>
          <w:spacing w:val="-1"/>
          <w:kern w:val="0"/>
          <w:lang w:val="sr-Cyrl-CS"/>
        </w:rPr>
        <w:t>о</w:t>
      </w:r>
      <w:r w:rsidRPr="00247937">
        <w:rPr>
          <w:color w:val="000000" w:themeColor="text1"/>
          <w:kern w:val="0"/>
          <w:lang w:val="sr-Cyrl-CS"/>
        </w:rPr>
        <w:t>с</w:t>
      </w:r>
      <w:r w:rsidRPr="00247937">
        <w:rPr>
          <w:color w:val="000000" w:themeColor="text1"/>
          <w:spacing w:val="-1"/>
          <w:kern w:val="0"/>
          <w:lang w:val="sr-Cyrl-CS"/>
        </w:rPr>
        <w:t>а</w:t>
      </w:r>
      <w:r w:rsidRPr="00247937">
        <w:rPr>
          <w:color w:val="000000" w:themeColor="text1"/>
          <w:spacing w:val="-3"/>
          <w:kern w:val="0"/>
          <w:lang w:val="sr-Cyrl-CS"/>
        </w:rPr>
        <w:t>о</w:t>
      </w:r>
      <w:r w:rsidRPr="00247937">
        <w:rPr>
          <w:color w:val="000000" w:themeColor="text1"/>
          <w:kern w:val="0"/>
          <w:lang w:val="sr-Cyrl-CS"/>
        </w:rPr>
        <w:t>,</w:t>
      </w:r>
      <w:r w:rsidRPr="00247937">
        <w:rPr>
          <w:color w:val="000000" w:themeColor="text1"/>
          <w:spacing w:val="-3"/>
          <w:kern w:val="0"/>
          <w:lang w:val="sr-Cyrl-CS"/>
        </w:rPr>
        <w:t xml:space="preserve"> </w:t>
      </w:r>
      <w:r w:rsidRPr="00247937">
        <w:rPr>
          <w:color w:val="000000" w:themeColor="text1"/>
          <w:spacing w:val="1"/>
          <w:kern w:val="0"/>
          <w:lang w:val="sr-Cyrl-CS"/>
        </w:rPr>
        <w:t>к</w:t>
      </w:r>
      <w:r w:rsidRPr="00247937">
        <w:rPr>
          <w:color w:val="000000" w:themeColor="text1"/>
          <w:spacing w:val="-1"/>
          <w:kern w:val="0"/>
          <w:lang w:val="sr-Cyrl-CS"/>
        </w:rPr>
        <w:t>о</w:t>
      </w:r>
      <w:r w:rsidRPr="00247937">
        <w:rPr>
          <w:color w:val="000000" w:themeColor="text1"/>
          <w:kern w:val="0"/>
          <w:lang w:val="sr-Cyrl-CS"/>
        </w:rPr>
        <w:t>нс</w:t>
      </w:r>
      <w:r w:rsidRPr="00247937">
        <w:rPr>
          <w:color w:val="000000" w:themeColor="text1"/>
          <w:spacing w:val="-3"/>
          <w:kern w:val="0"/>
          <w:lang w:val="sr-Cyrl-CS"/>
        </w:rPr>
        <w:t>т</w:t>
      </w:r>
      <w:r w:rsidRPr="00247937">
        <w:rPr>
          <w:color w:val="000000" w:themeColor="text1"/>
          <w:spacing w:val="-6"/>
          <w:kern w:val="0"/>
          <w:lang w:val="sr-Cyrl-CS"/>
        </w:rPr>
        <w:t>а</w:t>
      </w:r>
      <w:r w:rsidRPr="00247937">
        <w:rPr>
          <w:color w:val="000000" w:themeColor="text1"/>
          <w:spacing w:val="-3"/>
          <w:kern w:val="0"/>
          <w:lang w:val="sr-Cyrl-CS"/>
        </w:rPr>
        <w:t>това</w:t>
      </w:r>
      <w:r w:rsidRPr="00247937">
        <w:rPr>
          <w:color w:val="000000" w:themeColor="text1"/>
          <w:kern w:val="0"/>
          <w:lang w:val="sr-Cyrl-CS"/>
        </w:rPr>
        <w:t>њ</w:t>
      </w:r>
      <w:r w:rsidRPr="00247937">
        <w:rPr>
          <w:color w:val="000000" w:themeColor="text1"/>
          <w:spacing w:val="-1"/>
          <w:kern w:val="0"/>
          <w:lang w:val="sr-Cyrl-CS"/>
        </w:rPr>
        <w:t>е</w:t>
      </w:r>
      <w:r w:rsidRPr="00247937">
        <w:rPr>
          <w:color w:val="000000" w:themeColor="text1"/>
          <w:kern w:val="0"/>
          <w:lang w:val="sr-Cyrl-CS"/>
        </w:rPr>
        <w:t>м</w:t>
      </w:r>
      <w:r w:rsidRPr="00247937">
        <w:rPr>
          <w:color w:val="000000" w:themeColor="text1"/>
          <w:spacing w:val="-2"/>
          <w:kern w:val="0"/>
          <w:lang w:val="sr-Cyrl-CS"/>
        </w:rPr>
        <w:t xml:space="preserve"> </w:t>
      </w:r>
      <w:r w:rsidRPr="00247937">
        <w:rPr>
          <w:color w:val="000000" w:themeColor="text1"/>
          <w:kern w:val="0"/>
          <w:lang w:val="sr-Cyrl-CS"/>
        </w:rPr>
        <w:t>у</w:t>
      </w:r>
      <w:r w:rsidRPr="00247937">
        <w:rPr>
          <w:color w:val="000000" w:themeColor="text1"/>
          <w:spacing w:val="-6"/>
          <w:kern w:val="0"/>
          <w:lang w:val="sr-Cyrl-CS"/>
        </w:rPr>
        <w:t xml:space="preserve"> </w:t>
      </w:r>
      <w:r w:rsidRPr="00247937">
        <w:rPr>
          <w:color w:val="000000" w:themeColor="text1"/>
          <w:spacing w:val="1"/>
          <w:kern w:val="0"/>
          <w:lang w:val="sr-Cyrl-CS"/>
        </w:rPr>
        <w:t>г</w:t>
      </w:r>
      <w:r w:rsidRPr="00247937">
        <w:rPr>
          <w:color w:val="000000" w:themeColor="text1"/>
          <w:spacing w:val="-1"/>
          <w:kern w:val="0"/>
          <w:lang w:val="sr-Cyrl-CS"/>
        </w:rPr>
        <w:t>рађе</w:t>
      </w:r>
      <w:r w:rsidRPr="00247937">
        <w:rPr>
          <w:color w:val="000000" w:themeColor="text1"/>
          <w:kern w:val="0"/>
          <w:lang w:val="sr-Cyrl-CS"/>
        </w:rPr>
        <w:t>в</w:t>
      </w:r>
      <w:r w:rsidRPr="00247937">
        <w:rPr>
          <w:color w:val="000000" w:themeColor="text1"/>
          <w:spacing w:val="-2"/>
          <w:kern w:val="0"/>
          <w:lang w:val="sr-Cyrl-CS"/>
        </w:rPr>
        <w:t>и</w:t>
      </w:r>
      <w:r w:rsidRPr="00247937">
        <w:rPr>
          <w:color w:val="000000" w:themeColor="text1"/>
          <w:kern w:val="0"/>
          <w:lang w:val="sr-Cyrl-CS"/>
        </w:rPr>
        <w:t>нс</w:t>
      </w:r>
      <w:r w:rsidRPr="00247937">
        <w:rPr>
          <w:color w:val="000000" w:themeColor="text1"/>
          <w:spacing w:val="1"/>
          <w:kern w:val="0"/>
          <w:lang w:val="sr-Cyrl-CS"/>
        </w:rPr>
        <w:t>к</w:t>
      </w:r>
      <w:r w:rsidRPr="00247937">
        <w:rPr>
          <w:color w:val="000000" w:themeColor="text1"/>
          <w:spacing w:val="-1"/>
          <w:kern w:val="0"/>
          <w:lang w:val="sr-Cyrl-CS"/>
        </w:rPr>
        <w:t>о</w:t>
      </w:r>
      <w:r w:rsidRPr="00247937">
        <w:rPr>
          <w:color w:val="000000" w:themeColor="text1"/>
          <w:kern w:val="0"/>
          <w:lang w:val="sr-Cyrl-CS"/>
        </w:rPr>
        <w:t>м</w:t>
      </w:r>
      <w:r w:rsidRPr="00247937">
        <w:rPr>
          <w:color w:val="000000" w:themeColor="text1"/>
          <w:spacing w:val="-5"/>
          <w:kern w:val="0"/>
          <w:lang w:val="sr-Cyrl-CS"/>
        </w:rPr>
        <w:t xml:space="preserve"> </w:t>
      </w:r>
      <w:r w:rsidRPr="00247937">
        <w:rPr>
          <w:color w:val="000000" w:themeColor="text1"/>
          <w:spacing w:val="-2"/>
          <w:kern w:val="0"/>
          <w:lang w:val="sr-Cyrl-CS"/>
        </w:rPr>
        <w:t>дн</w:t>
      </w:r>
      <w:r w:rsidRPr="00247937">
        <w:rPr>
          <w:color w:val="000000" w:themeColor="text1"/>
          <w:spacing w:val="-1"/>
          <w:kern w:val="0"/>
          <w:lang w:val="sr-Cyrl-CS"/>
        </w:rPr>
        <w:t>е</w:t>
      </w:r>
      <w:r w:rsidRPr="00247937">
        <w:rPr>
          <w:color w:val="000000" w:themeColor="text1"/>
          <w:kern w:val="0"/>
          <w:lang w:val="sr-Cyrl-CS"/>
        </w:rPr>
        <w:t>вн</w:t>
      </w:r>
      <w:r w:rsidRPr="00247937">
        <w:rPr>
          <w:color w:val="000000" w:themeColor="text1"/>
          <w:spacing w:val="-1"/>
          <w:kern w:val="0"/>
          <w:lang w:val="sr-Cyrl-CS"/>
        </w:rPr>
        <w:t>и</w:t>
      </w:r>
      <w:r w:rsidRPr="00247937">
        <w:rPr>
          <w:color w:val="000000" w:themeColor="text1"/>
          <w:spacing w:val="1"/>
          <w:kern w:val="0"/>
          <w:lang w:val="sr-Cyrl-CS"/>
        </w:rPr>
        <w:t>к</w:t>
      </w:r>
      <w:r w:rsidRPr="00247937">
        <w:rPr>
          <w:color w:val="000000" w:themeColor="text1"/>
          <w:spacing w:val="-24"/>
          <w:kern w:val="0"/>
          <w:lang w:val="sr-Cyrl-CS"/>
        </w:rPr>
        <w:t>у</w:t>
      </w:r>
      <w:r w:rsidRPr="00247937">
        <w:rPr>
          <w:color w:val="000000" w:themeColor="text1"/>
          <w:kern w:val="0"/>
          <w:lang w:val="sr-Cyrl-CS"/>
        </w:rPr>
        <w:t>,</w:t>
      </w:r>
      <w:r w:rsidRPr="00247937">
        <w:rPr>
          <w:color w:val="000000" w:themeColor="text1"/>
          <w:spacing w:val="-1"/>
          <w:kern w:val="0"/>
          <w:lang w:val="sr-Cyrl-CS"/>
        </w:rPr>
        <w:t xml:space="preserve"> </w:t>
      </w:r>
      <w:r w:rsidRPr="00247937">
        <w:rPr>
          <w:color w:val="000000" w:themeColor="text1"/>
          <w:kern w:val="0"/>
          <w:lang w:val="sr-Cyrl-CS"/>
        </w:rPr>
        <w:t>у</w:t>
      </w:r>
      <w:r w:rsidRPr="00247937">
        <w:rPr>
          <w:color w:val="000000" w:themeColor="text1"/>
          <w:spacing w:val="-4"/>
          <w:kern w:val="0"/>
          <w:lang w:val="sr-Cyrl-CS"/>
        </w:rPr>
        <w:t xml:space="preserve"> </w:t>
      </w:r>
      <w:r w:rsidRPr="00247937">
        <w:rPr>
          <w:color w:val="000000" w:themeColor="text1"/>
          <w:spacing w:val="-1"/>
          <w:kern w:val="0"/>
          <w:lang w:val="sr-Cyrl-CS"/>
        </w:rPr>
        <w:t>ро</w:t>
      </w:r>
      <w:r w:rsidRPr="00247937">
        <w:rPr>
          <w:color w:val="000000" w:themeColor="text1"/>
          <w:spacing w:val="1"/>
          <w:kern w:val="0"/>
          <w:lang w:val="sr-Cyrl-CS"/>
        </w:rPr>
        <w:t>к</w:t>
      </w:r>
      <w:r w:rsidRPr="00247937">
        <w:rPr>
          <w:color w:val="000000" w:themeColor="text1"/>
          <w:kern w:val="0"/>
          <w:lang w:val="sr-Cyrl-CS"/>
        </w:rPr>
        <w:t>у</w:t>
      </w:r>
      <w:r w:rsidRPr="00247937">
        <w:rPr>
          <w:color w:val="000000" w:themeColor="text1"/>
          <w:spacing w:val="-4"/>
          <w:kern w:val="0"/>
          <w:lang w:val="sr-Cyrl-CS"/>
        </w:rPr>
        <w:t xml:space="preserve"> </w:t>
      </w:r>
      <w:r w:rsidRPr="00247937">
        <w:rPr>
          <w:color w:val="000000" w:themeColor="text1"/>
          <w:spacing w:val="-6"/>
          <w:kern w:val="0"/>
          <w:lang w:val="sr-Cyrl-CS"/>
        </w:rPr>
        <w:t>о</w:t>
      </w:r>
      <w:r w:rsidRPr="00247937">
        <w:rPr>
          <w:color w:val="000000" w:themeColor="text1"/>
          <w:kern w:val="0"/>
          <w:lang w:val="sr-Cyrl-CS"/>
        </w:rPr>
        <w:t>д</w:t>
      </w:r>
      <w:r w:rsidRPr="00247937">
        <w:rPr>
          <w:color w:val="000000" w:themeColor="text1"/>
          <w:spacing w:val="-1"/>
          <w:kern w:val="0"/>
          <w:lang w:val="sr-Cyrl-CS"/>
        </w:rPr>
        <w:t xml:space="preserve"> </w:t>
      </w:r>
      <w:r w:rsidRPr="00247937">
        <w:rPr>
          <w:color w:val="000000" w:themeColor="text1"/>
          <w:kern w:val="0"/>
          <w:lang w:val="sr-Cyrl-CS"/>
        </w:rPr>
        <w:t>5</w:t>
      </w:r>
      <w:r w:rsidRPr="00247937">
        <w:rPr>
          <w:color w:val="000000" w:themeColor="text1"/>
          <w:spacing w:val="-4"/>
          <w:kern w:val="0"/>
          <w:lang w:val="sr-Cyrl-CS"/>
        </w:rPr>
        <w:t xml:space="preserve"> </w:t>
      </w:r>
      <w:r w:rsidRPr="00247937">
        <w:rPr>
          <w:color w:val="000000" w:themeColor="text1"/>
          <w:kern w:val="0"/>
          <w:lang w:val="sr-Cyrl-CS"/>
        </w:rPr>
        <w:t>д</w:t>
      </w:r>
      <w:r w:rsidRPr="00247937">
        <w:rPr>
          <w:color w:val="000000" w:themeColor="text1"/>
          <w:spacing w:val="-1"/>
          <w:kern w:val="0"/>
          <w:lang w:val="sr-Cyrl-CS"/>
        </w:rPr>
        <w:t>а</w:t>
      </w:r>
      <w:r w:rsidRPr="00247937">
        <w:rPr>
          <w:color w:val="000000" w:themeColor="text1"/>
          <w:kern w:val="0"/>
          <w:lang w:val="sr-Cyrl-CS"/>
        </w:rPr>
        <w:t>на</w:t>
      </w:r>
      <w:r w:rsidRPr="00247937">
        <w:rPr>
          <w:color w:val="000000" w:themeColor="text1"/>
          <w:spacing w:val="-4"/>
          <w:kern w:val="0"/>
          <w:lang w:val="sr-Cyrl-CS"/>
        </w:rPr>
        <w:t xml:space="preserve"> </w:t>
      </w:r>
      <w:r w:rsidRPr="00247937">
        <w:rPr>
          <w:color w:val="000000" w:themeColor="text1"/>
          <w:spacing w:val="-6"/>
          <w:kern w:val="0"/>
          <w:lang w:val="sr-Cyrl-CS"/>
        </w:rPr>
        <w:t>о</w:t>
      </w:r>
      <w:r w:rsidRPr="00247937">
        <w:rPr>
          <w:color w:val="000000" w:themeColor="text1"/>
          <w:kern w:val="0"/>
          <w:lang w:val="sr-Cyrl-CS"/>
        </w:rPr>
        <w:t>д д</w:t>
      </w:r>
      <w:r w:rsidRPr="00247937">
        <w:rPr>
          <w:color w:val="000000" w:themeColor="text1"/>
          <w:spacing w:val="-1"/>
          <w:kern w:val="0"/>
          <w:lang w:val="sr-Cyrl-CS"/>
        </w:rPr>
        <w:t>а</w:t>
      </w:r>
      <w:r w:rsidRPr="00247937">
        <w:rPr>
          <w:color w:val="000000" w:themeColor="text1"/>
          <w:kern w:val="0"/>
          <w:lang w:val="sr-Cyrl-CS"/>
        </w:rPr>
        <w:t>на</w:t>
      </w:r>
      <w:r w:rsidRPr="00247937">
        <w:rPr>
          <w:color w:val="000000" w:themeColor="text1"/>
          <w:spacing w:val="-2"/>
          <w:kern w:val="0"/>
          <w:lang w:val="sr-Cyrl-CS"/>
        </w:rPr>
        <w:t xml:space="preserve"> </w:t>
      </w:r>
      <w:r w:rsidRPr="00247937">
        <w:rPr>
          <w:color w:val="000000" w:themeColor="text1"/>
          <w:kern w:val="0"/>
          <w:lang w:val="sr-Cyrl-CS"/>
        </w:rPr>
        <w:t>д</w:t>
      </w:r>
      <w:r w:rsidRPr="00247937">
        <w:rPr>
          <w:color w:val="000000" w:themeColor="text1"/>
          <w:spacing w:val="-1"/>
          <w:kern w:val="0"/>
          <w:lang w:val="sr-Cyrl-CS"/>
        </w:rPr>
        <w:t>о</w:t>
      </w:r>
      <w:r w:rsidRPr="00247937">
        <w:rPr>
          <w:color w:val="000000" w:themeColor="text1"/>
          <w:kern w:val="0"/>
          <w:lang w:val="sr-Cyrl-CS"/>
        </w:rPr>
        <w:t>б</w:t>
      </w:r>
      <w:r w:rsidRPr="00247937">
        <w:rPr>
          <w:color w:val="000000" w:themeColor="text1"/>
          <w:spacing w:val="-4"/>
          <w:kern w:val="0"/>
          <w:lang w:val="sr-Cyrl-CS"/>
        </w:rPr>
        <w:t>и</w:t>
      </w:r>
      <w:r w:rsidRPr="00247937">
        <w:rPr>
          <w:color w:val="000000" w:themeColor="text1"/>
          <w:spacing w:val="1"/>
          <w:kern w:val="0"/>
          <w:lang w:val="sr-Cyrl-CS"/>
        </w:rPr>
        <w:t>ј</w:t>
      </w:r>
      <w:r w:rsidRPr="00247937">
        <w:rPr>
          <w:color w:val="000000" w:themeColor="text1"/>
          <w:spacing w:val="-1"/>
          <w:kern w:val="0"/>
          <w:lang w:val="sr-Cyrl-CS"/>
        </w:rPr>
        <w:t>а</w:t>
      </w:r>
      <w:r w:rsidRPr="00247937">
        <w:rPr>
          <w:color w:val="000000" w:themeColor="text1"/>
          <w:kern w:val="0"/>
          <w:lang w:val="sr-Cyrl-CS"/>
        </w:rPr>
        <w:t>ња</w:t>
      </w:r>
      <w:r w:rsidRPr="00247937">
        <w:rPr>
          <w:color w:val="000000" w:themeColor="text1"/>
          <w:spacing w:val="-4"/>
          <w:kern w:val="0"/>
          <w:lang w:val="sr-Cyrl-CS"/>
        </w:rPr>
        <w:t xml:space="preserve"> </w:t>
      </w:r>
      <w:r w:rsidRPr="00247937">
        <w:rPr>
          <w:color w:val="000000" w:themeColor="text1"/>
          <w:spacing w:val="1"/>
          <w:kern w:val="0"/>
          <w:lang w:val="sr-Cyrl-CS"/>
        </w:rPr>
        <w:t>г</w:t>
      </w:r>
      <w:r w:rsidRPr="00247937">
        <w:rPr>
          <w:color w:val="000000" w:themeColor="text1"/>
          <w:spacing w:val="-1"/>
          <w:kern w:val="0"/>
          <w:lang w:val="sr-Cyrl-CS"/>
        </w:rPr>
        <w:t>рађе</w:t>
      </w:r>
      <w:r w:rsidRPr="00247937">
        <w:rPr>
          <w:color w:val="000000" w:themeColor="text1"/>
          <w:kern w:val="0"/>
          <w:lang w:val="sr-Cyrl-CS"/>
        </w:rPr>
        <w:t>в</w:t>
      </w:r>
      <w:r w:rsidRPr="00247937">
        <w:rPr>
          <w:color w:val="000000" w:themeColor="text1"/>
          <w:spacing w:val="-4"/>
          <w:kern w:val="0"/>
          <w:lang w:val="sr-Cyrl-CS"/>
        </w:rPr>
        <w:t>и</w:t>
      </w:r>
      <w:r w:rsidRPr="00247937">
        <w:rPr>
          <w:color w:val="000000" w:themeColor="text1"/>
          <w:kern w:val="0"/>
          <w:lang w:val="sr-Cyrl-CS"/>
        </w:rPr>
        <w:t>нс</w:t>
      </w:r>
      <w:r w:rsidRPr="00247937">
        <w:rPr>
          <w:color w:val="000000" w:themeColor="text1"/>
          <w:spacing w:val="1"/>
          <w:kern w:val="0"/>
          <w:lang w:val="sr-Cyrl-CS"/>
        </w:rPr>
        <w:t>к</w:t>
      </w:r>
      <w:r w:rsidRPr="00247937">
        <w:rPr>
          <w:color w:val="000000" w:themeColor="text1"/>
          <w:kern w:val="0"/>
          <w:lang w:val="sr-Cyrl-CS"/>
        </w:rPr>
        <w:t>е д</w:t>
      </w:r>
      <w:r w:rsidRPr="00247937">
        <w:rPr>
          <w:color w:val="000000" w:themeColor="text1"/>
          <w:spacing w:val="-3"/>
          <w:kern w:val="0"/>
          <w:lang w:val="sr-Cyrl-CS"/>
        </w:rPr>
        <w:t>озв</w:t>
      </w:r>
      <w:r w:rsidRPr="00247937">
        <w:rPr>
          <w:color w:val="000000" w:themeColor="text1"/>
          <w:spacing w:val="-6"/>
          <w:kern w:val="0"/>
          <w:lang w:val="sr-Cyrl-CS"/>
        </w:rPr>
        <w:t>о</w:t>
      </w:r>
      <w:r w:rsidRPr="00247937">
        <w:rPr>
          <w:color w:val="000000" w:themeColor="text1"/>
          <w:kern w:val="0"/>
          <w:lang w:val="sr-Cyrl-CS"/>
        </w:rPr>
        <w:t>л</w:t>
      </w:r>
      <w:r w:rsidRPr="00247937">
        <w:rPr>
          <w:color w:val="000000" w:themeColor="text1"/>
          <w:spacing w:val="-3"/>
          <w:kern w:val="0"/>
          <w:lang w:val="sr-Cyrl-CS"/>
        </w:rPr>
        <w:t>е</w:t>
      </w:r>
      <w:r>
        <w:rPr>
          <w:color w:val="000000" w:themeColor="text1"/>
          <w:kern w:val="0"/>
          <w:lang w:val="sr-Cyrl-CS"/>
        </w:rPr>
        <w:t>;</w:t>
      </w:r>
    </w:p>
    <w:p w14:paraId="49675589" w14:textId="77777777" w:rsidR="00B83BA7" w:rsidRPr="00247937" w:rsidRDefault="00B83BA7" w:rsidP="00B83BA7">
      <w:pPr>
        <w:widowControl w:val="0"/>
        <w:numPr>
          <w:ilvl w:val="0"/>
          <w:numId w:val="17"/>
        </w:numPr>
        <w:suppressAutoHyphens w:val="0"/>
        <w:kinsoku w:val="0"/>
        <w:overflowPunct w:val="0"/>
        <w:autoSpaceDE w:val="0"/>
        <w:autoSpaceDN w:val="0"/>
        <w:adjustRightInd w:val="0"/>
        <w:spacing w:after="120" w:line="240" w:lineRule="auto"/>
        <w:ind w:left="284"/>
        <w:jc w:val="both"/>
        <w:rPr>
          <w:color w:val="000000" w:themeColor="text1"/>
          <w:kern w:val="0"/>
          <w:lang w:val="sr-Cyrl-CS"/>
        </w:rPr>
      </w:pPr>
      <w:r w:rsidRPr="00247937">
        <w:rPr>
          <w:color w:val="000000" w:themeColor="text1"/>
          <w:kern w:val="0"/>
          <w:lang w:val="sr-Cyrl-CS"/>
        </w:rPr>
        <w:t>да</w:t>
      </w:r>
      <w:r w:rsidRPr="00247937">
        <w:rPr>
          <w:color w:val="000000" w:themeColor="text1"/>
          <w:spacing w:val="-12"/>
          <w:kern w:val="0"/>
          <w:lang w:val="sr-Cyrl-CS"/>
        </w:rPr>
        <w:t xml:space="preserve"> </w:t>
      </w:r>
      <w:r w:rsidRPr="00247937">
        <w:rPr>
          <w:color w:val="000000" w:themeColor="text1"/>
          <w:spacing w:val="-1"/>
          <w:kern w:val="0"/>
          <w:lang w:val="sr-Cyrl-CS"/>
        </w:rPr>
        <w:t>о</w:t>
      </w:r>
      <w:r w:rsidRPr="00247937">
        <w:rPr>
          <w:color w:val="000000" w:themeColor="text1"/>
          <w:kern w:val="0"/>
          <w:lang w:val="sr-Cyrl-CS"/>
        </w:rPr>
        <w:t>б</w:t>
      </w:r>
      <w:r w:rsidRPr="00247937">
        <w:rPr>
          <w:color w:val="000000" w:themeColor="text1"/>
          <w:spacing w:val="-1"/>
          <w:kern w:val="0"/>
          <w:lang w:val="sr-Cyrl-CS"/>
        </w:rPr>
        <w:t>ез</w:t>
      </w:r>
      <w:r w:rsidRPr="00247937">
        <w:rPr>
          <w:color w:val="000000" w:themeColor="text1"/>
          <w:kern w:val="0"/>
          <w:lang w:val="sr-Cyrl-CS"/>
        </w:rPr>
        <w:t>б</w:t>
      </w:r>
      <w:r w:rsidRPr="00247937">
        <w:rPr>
          <w:color w:val="000000" w:themeColor="text1"/>
          <w:spacing w:val="-3"/>
          <w:kern w:val="0"/>
          <w:lang w:val="sr-Cyrl-CS"/>
        </w:rPr>
        <w:t>е</w:t>
      </w:r>
      <w:r w:rsidRPr="00247937">
        <w:rPr>
          <w:color w:val="000000" w:themeColor="text1"/>
          <w:kern w:val="0"/>
          <w:lang w:val="sr-Cyrl-CS"/>
        </w:rPr>
        <w:t>ди</w:t>
      </w:r>
      <w:r w:rsidRPr="00247937">
        <w:rPr>
          <w:color w:val="000000" w:themeColor="text1"/>
          <w:spacing w:val="-12"/>
          <w:kern w:val="0"/>
          <w:lang w:val="sr-Cyrl-CS"/>
        </w:rPr>
        <w:t xml:space="preserve"> </w:t>
      </w:r>
      <w:r w:rsidRPr="00247937">
        <w:rPr>
          <w:color w:val="000000" w:themeColor="text1"/>
          <w:kern w:val="0"/>
          <w:lang w:val="sr-Cyrl-CS"/>
        </w:rPr>
        <w:t>в</w:t>
      </w:r>
      <w:r w:rsidRPr="00247937">
        <w:rPr>
          <w:color w:val="000000" w:themeColor="text1"/>
          <w:spacing w:val="-3"/>
          <w:kern w:val="0"/>
          <w:lang w:val="sr-Cyrl-CS"/>
        </w:rPr>
        <w:t>р</w:t>
      </w:r>
      <w:r w:rsidRPr="00247937">
        <w:rPr>
          <w:color w:val="000000" w:themeColor="text1"/>
          <w:kern w:val="0"/>
          <w:lang w:val="sr-Cyrl-CS"/>
        </w:rPr>
        <w:t>ш</w:t>
      </w:r>
      <w:r w:rsidRPr="00247937">
        <w:rPr>
          <w:color w:val="000000" w:themeColor="text1"/>
          <w:spacing w:val="-1"/>
          <w:kern w:val="0"/>
          <w:lang w:val="sr-Cyrl-CS"/>
        </w:rPr>
        <w:t>е</w:t>
      </w:r>
      <w:r w:rsidRPr="00247937">
        <w:rPr>
          <w:color w:val="000000" w:themeColor="text1"/>
          <w:kern w:val="0"/>
          <w:lang w:val="sr-Cyrl-CS"/>
        </w:rPr>
        <w:t>ње</w:t>
      </w:r>
      <w:r w:rsidRPr="00247937">
        <w:rPr>
          <w:color w:val="000000" w:themeColor="text1"/>
          <w:spacing w:val="-12"/>
          <w:kern w:val="0"/>
          <w:lang w:val="sr-Cyrl-CS"/>
        </w:rPr>
        <w:t xml:space="preserve"> </w:t>
      </w:r>
      <w:r w:rsidRPr="00247937">
        <w:rPr>
          <w:color w:val="000000" w:themeColor="text1"/>
          <w:kern w:val="0"/>
          <w:lang w:val="sr-Cyrl-CS"/>
        </w:rPr>
        <w:t>с</w:t>
      </w:r>
      <w:r w:rsidRPr="00247937">
        <w:rPr>
          <w:color w:val="000000" w:themeColor="text1"/>
          <w:spacing w:val="-3"/>
          <w:kern w:val="0"/>
          <w:lang w:val="sr-Cyrl-CS"/>
        </w:rPr>
        <w:t>т</w:t>
      </w:r>
      <w:r w:rsidRPr="00247937">
        <w:rPr>
          <w:color w:val="000000" w:themeColor="text1"/>
          <w:spacing w:val="-1"/>
          <w:kern w:val="0"/>
          <w:lang w:val="sr-Cyrl-CS"/>
        </w:rPr>
        <w:t>р</w:t>
      </w:r>
      <w:r w:rsidRPr="00247937">
        <w:rPr>
          <w:color w:val="000000" w:themeColor="text1"/>
          <w:spacing w:val="-3"/>
          <w:kern w:val="0"/>
          <w:lang w:val="sr-Cyrl-CS"/>
        </w:rPr>
        <w:t>у</w:t>
      </w:r>
      <w:r w:rsidRPr="00247937">
        <w:rPr>
          <w:color w:val="000000" w:themeColor="text1"/>
          <w:kern w:val="0"/>
          <w:lang w:val="sr-Cyrl-CS"/>
        </w:rPr>
        <w:t>чн</w:t>
      </w:r>
      <w:r w:rsidRPr="00247937">
        <w:rPr>
          <w:color w:val="000000" w:themeColor="text1"/>
          <w:spacing w:val="-1"/>
          <w:kern w:val="0"/>
          <w:lang w:val="sr-Cyrl-CS"/>
        </w:rPr>
        <w:t>о</w:t>
      </w:r>
      <w:r w:rsidRPr="00247937">
        <w:rPr>
          <w:color w:val="000000" w:themeColor="text1"/>
          <w:kern w:val="0"/>
          <w:lang w:val="sr-Cyrl-CS"/>
        </w:rPr>
        <w:t>г</w:t>
      </w:r>
      <w:r w:rsidRPr="00247937">
        <w:rPr>
          <w:color w:val="000000" w:themeColor="text1"/>
          <w:spacing w:val="-10"/>
          <w:kern w:val="0"/>
          <w:lang w:val="sr-Cyrl-CS"/>
        </w:rPr>
        <w:t xml:space="preserve"> </w:t>
      </w:r>
      <w:r w:rsidRPr="00247937">
        <w:rPr>
          <w:color w:val="000000" w:themeColor="text1"/>
          <w:kern w:val="0"/>
          <w:lang w:val="sr-Cyrl-CS"/>
        </w:rPr>
        <w:t>н</w:t>
      </w:r>
      <w:r w:rsidRPr="00247937">
        <w:rPr>
          <w:color w:val="000000" w:themeColor="text1"/>
          <w:spacing w:val="-1"/>
          <w:kern w:val="0"/>
          <w:lang w:val="sr-Cyrl-CS"/>
        </w:rPr>
        <w:t>а</w:t>
      </w:r>
      <w:r w:rsidRPr="00247937">
        <w:rPr>
          <w:color w:val="000000" w:themeColor="text1"/>
          <w:kern w:val="0"/>
          <w:lang w:val="sr-Cyrl-CS"/>
        </w:rPr>
        <w:t>д</w:t>
      </w:r>
      <w:r w:rsidRPr="00247937">
        <w:rPr>
          <w:color w:val="000000" w:themeColor="text1"/>
          <w:spacing w:val="-1"/>
          <w:kern w:val="0"/>
          <w:lang w:val="sr-Cyrl-CS"/>
        </w:rPr>
        <w:t>зор</w:t>
      </w:r>
      <w:r w:rsidRPr="00247937">
        <w:rPr>
          <w:color w:val="000000" w:themeColor="text1"/>
          <w:kern w:val="0"/>
          <w:lang w:val="sr-Cyrl-CS"/>
        </w:rPr>
        <w:t>а</w:t>
      </w:r>
      <w:r w:rsidRPr="00247937">
        <w:rPr>
          <w:color w:val="000000" w:themeColor="text1"/>
          <w:spacing w:val="-14"/>
          <w:kern w:val="0"/>
          <w:lang w:val="sr-Cyrl-CS"/>
        </w:rPr>
        <w:t xml:space="preserve"> </w:t>
      </w:r>
      <w:r w:rsidRPr="00247937">
        <w:rPr>
          <w:color w:val="000000" w:themeColor="text1"/>
          <w:kern w:val="0"/>
          <w:lang w:val="sr-Cyrl-CS"/>
        </w:rPr>
        <w:t>н</w:t>
      </w:r>
      <w:r w:rsidRPr="00247937">
        <w:rPr>
          <w:color w:val="000000" w:themeColor="text1"/>
          <w:spacing w:val="-1"/>
          <w:kern w:val="0"/>
          <w:lang w:val="sr-Cyrl-CS"/>
        </w:rPr>
        <w:t>а</w:t>
      </w:r>
      <w:r w:rsidRPr="00247937">
        <w:rPr>
          <w:color w:val="000000" w:themeColor="text1"/>
          <w:kern w:val="0"/>
          <w:lang w:val="sr-Cyrl-CS"/>
        </w:rPr>
        <w:t>д</w:t>
      </w:r>
      <w:r w:rsidRPr="00247937">
        <w:rPr>
          <w:color w:val="000000" w:themeColor="text1"/>
          <w:spacing w:val="-10"/>
          <w:kern w:val="0"/>
          <w:lang w:val="sr-Cyrl-CS"/>
        </w:rPr>
        <w:t xml:space="preserve"> </w:t>
      </w:r>
      <w:r w:rsidRPr="00247937">
        <w:rPr>
          <w:color w:val="000000" w:themeColor="text1"/>
          <w:spacing w:val="-2"/>
          <w:kern w:val="0"/>
          <w:lang w:val="sr-Cyrl-CS"/>
        </w:rPr>
        <w:t>и</w:t>
      </w:r>
      <w:r w:rsidRPr="00247937">
        <w:rPr>
          <w:color w:val="000000" w:themeColor="text1"/>
          <w:spacing w:val="-1"/>
          <w:kern w:val="0"/>
          <w:lang w:val="sr-Cyrl-CS"/>
        </w:rPr>
        <w:t>з</w:t>
      </w:r>
      <w:r w:rsidRPr="00247937">
        <w:rPr>
          <w:color w:val="000000" w:themeColor="text1"/>
          <w:spacing w:val="-3"/>
          <w:kern w:val="0"/>
          <w:lang w:val="sr-Cyrl-CS"/>
        </w:rPr>
        <w:t>в</w:t>
      </w:r>
      <w:r w:rsidRPr="00247937">
        <w:rPr>
          <w:color w:val="000000" w:themeColor="text1"/>
          <w:spacing w:val="-1"/>
          <w:kern w:val="0"/>
          <w:lang w:val="sr-Cyrl-CS"/>
        </w:rPr>
        <w:t>р</w:t>
      </w:r>
      <w:r w:rsidRPr="00247937">
        <w:rPr>
          <w:color w:val="000000" w:themeColor="text1"/>
          <w:kern w:val="0"/>
          <w:lang w:val="sr-Cyrl-CS"/>
        </w:rPr>
        <w:t>ш</w:t>
      </w:r>
      <w:r w:rsidRPr="00247937">
        <w:rPr>
          <w:color w:val="000000" w:themeColor="text1"/>
          <w:spacing w:val="-1"/>
          <w:kern w:val="0"/>
          <w:lang w:val="sr-Cyrl-CS"/>
        </w:rPr>
        <w:t>е</w:t>
      </w:r>
      <w:r w:rsidRPr="00247937">
        <w:rPr>
          <w:color w:val="000000" w:themeColor="text1"/>
          <w:kern w:val="0"/>
          <w:lang w:val="sr-Cyrl-CS"/>
        </w:rPr>
        <w:t>њ</w:t>
      </w:r>
      <w:r w:rsidRPr="00247937">
        <w:rPr>
          <w:color w:val="000000" w:themeColor="text1"/>
          <w:spacing w:val="-1"/>
          <w:kern w:val="0"/>
          <w:lang w:val="sr-Cyrl-CS"/>
        </w:rPr>
        <w:t>е</w:t>
      </w:r>
      <w:r w:rsidRPr="00247937">
        <w:rPr>
          <w:color w:val="000000" w:themeColor="text1"/>
          <w:kern w:val="0"/>
          <w:lang w:val="sr-Cyrl-CS"/>
        </w:rPr>
        <w:t>м</w:t>
      </w:r>
      <w:r w:rsidRPr="00247937">
        <w:rPr>
          <w:color w:val="000000" w:themeColor="text1"/>
          <w:spacing w:val="-12"/>
          <w:kern w:val="0"/>
          <w:lang w:val="sr-Cyrl-CS"/>
        </w:rPr>
        <w:t xml:space="preserve"> </w:t>
      </w:r>
      <w:r w:rsidRPr="00247937">
        <w:rPr>
          <w:color w:val="000000" w:themeColor="text1"/>
          <w:spacing w:val="-3"/>
          <w:kern w:val="0"/>
          <w:lang w:val="sr-Cyrl-CS"/>
        </w:rPr>
        <w:t>у</w:t>
      </w:r>
      <w:r w:rsidRPr="00247937">
        <w:rPr>
          <w:color w:val="000000" w:themeColor="text1"/>
          <w:spacing w:val="1"/>
          <w:kern w:val="0"/>
          <w:lang w:val="sr-Cyrl-CS"/>
        </w:rPr>
        <w:t>г</w:t>
      </w:r>
      <w:r w:rsidRPr="00247937">
        <w:rPr>
          <w:color w:val="000000" w:themeColor="text1"/>
          <w:spacing w:val="-1"/>
          <w:kern w:val="0"/>
          <w:lang w:val="sr-Cyrl-CS"/>
        </w:rPr>
        <w:t>о</w:t>
      </w:r>
      <w:r w:rsidRPr="00247937">
        <w:rPr>
          <w:color w:val="000000" w:themeColor="text1"/>
          <w:kern w:val="0"/>
          <w:lang w:val="sr-Cyrl-CS"/>
        </w:rPr>
        <w:t>в</w:t>
      </w:r>
      <w:r w:rsidRPr="00247937">
        <w:rPr>
          <w:color w:val="000000" w:themeColor="text1"/>
          <w:spacing w:val="-1"/>
          <w:kern w:val="0"/>
          <w:lang w:val="sr-Cyrl-CS"/>
        </w:rPr>
        <w:t>оре</w:t>
      </w:r>
      <w:r w:rsidRPr="00247937">
        <w:rPr>
          <w:color w:val="000000" w:themeColor="text1"/>
          <w:kern w:val="0"/>
          <w:lang w:val="sr-Cyrl-CS"/>
        </w:rPr>
        <w:t>н</w:t>
      </w:r>
      <w:r w:rsidRPr="00247937">
        <w:rPr>
          <w:color w:val="000000" w:themeColor="text1"/>
          <w:spacing w:val="-2"/>
          <w:kern w:val="0"/>
          <w:lang w:val="sr-Cyrl-CS"/>
        </w:rPr>
        <w:t>и</w:t>
      </w:r>
      <w:r w:rsidRPr="00247937">
        <w:rPr>
          <w:color w:val="000000" w:themeColor="text1"/>
          <w:kern w:val="0"/>
          <w:lang w:val="sr-Cyrl-CS"/>
        </w:rPr>
        <w:t>х</w:t>
      </w:r>
      <w:r w:rsidRPr="00247937">
        <w:rPr>
          <w:color w:val="000000" w:themeColor="text1"/>
          <w:spacing w:val="-11"/>
          <w:kern w:val="0"/>
          <w:lang w:val="sr-Cyrl-CS"/>
        </w:rPr>
        <w:t xml:space="preserve"> </w:t>
      </w:r>
      <w:r w:rsidRPr="00247937">
        <w:rPr>
          <w:color w:val="000000" w:themeColor="text1"/>
          <w:spacing w:val="-1"/>
          <w:kern w:val="0"/>
          <w:lang w:val="sr-Cyrl-CS"/>
        </w:rPr>
        <w:t>р</w:t>
      </w:r>
      <w:r w:rsidRPr="00247937">
        <w:rPr>
          <w:color w:val="000000" w:themeColor="text1"/>
          <w:spacing w:val="-3"/>
          <w:kern w:val="0"/>
          <w:lang w:val="sr-Cyrl-CS"/>
        </w:rPr>
        <w:t>а</w:t>
      </w:r>
      <w:r w:rsidRPr="00247937">
        <w:rPr>
          <w:color w:val="000000" w:themeColor="text1"/>
          <w:kern w:val="0"/>
          <w:lang w:val="sr-Cyrl-CS"/>
        </w:rPr>
        <w:t>д</w:t>
      </w:r>
      <w:r w:rsidRPr="00247937">
        <w:rPr>
          <w:color w:val="000000" w:themeColor="text1"/>
          <w:spacing w:val="-1"/>
          <w:kern w:val="0"/>
          <w:lang w:val="sr-Cyrl-CS"/>
        </w:rPr>
        <w:t>о</w:t>
      </w:r>
      <w:r w:rsidRPr="00247937">
        <w:rPr>
          <w:color w:val="000000" w:themeColor="text1"/>
          <w:kern w:val="0"/>
          <w:lang w:val="sr-Cyrl-CS"/>
        </w:rPr>
        <w:t>в</w:t>
      </w:r>
      <w:r w:rsidRPr="00247937">
        <w:rPr>
          <w:color w:val="000000" w:themeColor="text1"/>
          <w:spacing w:val="-1"/>
          <w:kern w:val="0"/>
          <w:lang w:val="sr-Cyrl-CS"/>
        </w:rPr>
        <w:t>а</w:t>
      </w:r>
      <w:r w:rsidRPr="00247937">
        <w:rPr>
          <w:color w:val="000000" w:themeColor="text1"/>
          <w:kern w:val="0"/>
          <w:lang w:val="sr-Cyrl-CS"/>
        </w:rPr>
        <w:t>,</w:t>
      </w:r>
      <w:r w:rsidRPr="00247937">
        <w:rPr>
          <w:color w:val="000000" w:themeColor="text1"/>
          <w:spacing w:val="-10"/>
          <w:kern w:val="0"/>
          <w:lang w:val="sr-Cyrl-CS"/>
        </w:rPr>
        <w:t xml:space="preserve"> </w:t>
      </w:r>
      <w:r w:rsidRPr="00247937">
        <w:rPr>
          <w:color w:val="000000" w:themeColor="text1"/>
          <w:spacing w:val="-1"/>
          <w:kern w:val="0"/>
          <w:lang w:val="sr-Cyrl-CS"/>
        </w:rPr>
        <w:t>з</w:t>
      </w:r>
      <w:r w:rsidRPr="00247937">
        <w:rPr>
          <w:color w:val="000000" w:themeColor="text1"/>
          <w:kern w:val="0"/>
          <w:lang w:val="sr-Cyrl-CS"/>
        </w:rPr>
        <w:t>а</w:t>
      </w:r>
      <w:r w:rsidRPr="00247937">
        <w:rPr>
          <w:color w:val="000000" w:themeColor="text1"/>
          <w:spacing w:val="-12"/>
          <w:kern w:val="0"/>
          <w:lang w:val="sr-Cyrl-CS"/>
        </w:rPr>
        <w:t xml:space="preserve"> </w:t>
      </w:r>
      <w:r w:rsidRPr="00247937">
        <w:rPr>
          <w:color w:val="000000" w:themeColor="text1"/>
          <w:spacing w:val="-3"/>
          <w:kern w:val="0"/>
          <w:lang w:val="sr-Cyrl-CS"/>
        </w:rPr>
        <w:t>с</w:t>
      </w:r>
      <w:r w:rsidRPr="00247937">
        <w:rPr>
          <w:color w:val="000000" w:themeColor="text1"/>
          <w:kern w:val="0"/>
          <w:lang w:val="sr-Cyrl-CS"/>
        </w:rPr>
        <w:t>ве</w:t>
      </w:r>
      <w:r w:rsidRPr="00247937">
        <w:rPr>
          <w:color w:val="000000" w:themeColor="text1"/>
          <w:spacing w:val="-12"/>
          <w:kern w:val="0"/>
          <w:lang w:val="sr-Cyrl-CS"/>
        </w:rPr>
        <w:t xml:space="preserve"> </w:t>
      </w:r>
      <w:r w:rsidRPr="00247937">
        <w:rPr>
          <w:color w:val="000000" w:themeColor="text1"/>
          <w:kern w:val="0"/>
          <w:lang w:val="sr-Cyrl-CS"/>
        </w:rPr>
        <w:t>в</w:t>
      </w:r>
      <w:r w:rsidRPr="00247937">
        <w:rPr>
          <w:color w:val="000000" w:themeColor="text1"/>
          <w:spacing w:val="-1"/>
          <w:kern w:val="0"/>
          <w:lang w:val="sr-Cyrl-CS"/>
        </w:rPr>
        <w:t>рем</w:t>
      </w:r>
      <w:r w:rsidRPr="00247937">
        <w:rPr>
          <w:color w:val="000000" w:themeColor="text1"/>
          <w:kern w:val="0"/>
          <w:lang w:val="sr-Cyrl-CS"/>
        </w:rPr>
        <w:t>е</w:t>
      </w:r>
      <w:r w:rsidRPr="00247937">
        <w:rPr>
          <w:color w:val="000000" w:themeColor="text1"/>
          <w:spacing w:val="-14"/>
          <w:kern w:val="0"/>
          <w:lang w:val="sr-Cyrl-CS"/>
        </w:rPr>
        <w:t xml:space="preserve"> </w:t>
      </w:r>
      <w:r w:rsidRPr="00247937">
        <w:rPr>
          <w:color w:val="000000" w:themeColor="text1"/>
          <w:spacing w:val="1"/>
          <w:kern w:val="0"/>
          <w:lang w:val="sr-Cyrl-CS"/>
        </w:rPr>
        <w:t>г</w:t>
      </w:r>
      <w:r w:rsidRPr="00247937">
        <w:rPr>
          <w:color w:val="000000" w:themeColor="text1"/>
          <w:spacing w:val="-1"/>
          <w:kern w:val="0"/>
          <w:lang w:val="sr-Cyrl-CS"/>
        </w:rPr>
        <w:t>ра</w:t>
      </w:r>
      <w:r w:rsidRPr="00247937">
        <w:rPr>
          <w:color w:val="000000" w:themeColor="text1"/>
          <w:spacing w:val="-2"/>
          <w:kern w:val="0"/>
          <w:lang w:val="sr-Cyrl-CS"/>
        </w:rPr>
        <w:t>д</w:t>
      </w:r>
      <w:r w:rsidRPr="00247937">
        <w:rPr>
          <w:color w:val="000000" w:themeColor="text1"/>
          <w:kern w:val="0"/>
          <w:lang w:val="sr-Cyrl-CS"/>
        </w:rPr>
        <w:t>њ</w:t>
      </w:r>
      <w:r w:rsidRPr="00247937">
        <w:rPr>
          <w:color w:val="000000" w:themeColor="text1"/>
          <w:spacing w:val="-3"/>
          <w:kern w:val="0"/>
          <w:lang w:val="sr-Cyrl-CS"/>
        </w:rPr>
        <w:t>е</w:t>
      </w:r>
      <w:r>
        <w:rPr>
          <w:color w:val="000000" w:themeColor="text1"/>
          <w:kern w:val="0"/>
          <w:lang w:val="sr-Cyrl-CS"/>
        </w:rPr>
        <w:t>;</w:t>
      </w:r>
    </w:p>
    <w:p w14:paraId="1C494F80" w14:textId="77777777" w:rsidR="00B83BA7" w:rsidRPr="00247937" w:rsidRDefault="00B83BA7" w:rsidP="00B83BA7">
      <w:pPr>
        <w:widowControl w:val="0"/>
        <w:numPr>
          <w:ilvl w:val="0"/>
          <w:numId w:val="17"/>
        </w:numPr>
        <w:suppressAutoHyphens w:val="0"/>
        <w:kinsoku w:val="0"/>
        <w:overflowPunct w:val="0"/>
        <w:autoSpaceDE w:val="0"/>
        <w:autoSpaceDN w:val="0"/>
        <w:adjustRightInd w:val="0"/>
        <w:spacing w:after="120" w:line="240" w:lineRule="auto"/>
        <w:ind w:left="284"/>
        <w:jc w:val="both"/>
        <w:rPr>
          <w:color w:val="000000" w:themeColor="text1"/>
          <w:kern w:val="0"/>
          <w:lang w:val="sr-Cyrl-CS"/>
        </w:rPr>
      </w:pPr>
      <w:r w:rsidRPr="00247937">
        <w:rPr>
          <w:color w:val="000000" w:themeColor="text1"/>
          <w:kern w:val="0"/>
          <w:lang w:val="sr-Cyrl-CS"/>
        </w:rPr>
        <w:t xml:space="preserve">да </w:t>
      </w:r>
      <w:r w:rsidRPr="00247937">
        <w:rPr>
          <w:color w:val="000000" w:themeColor="text1"/>
          <w:spacing w:val="-3"/>
          <w:kern w:val="0"/>
          <w:lang w:val="sr-Cyrl-CS"/>
        </w:rPr>
        <w:t>о</w:t>
      </w:r>
      <w:r w:rsidRPr="00247937">
        <w:rPr>
          <w:color w:val="000000" w:themeColor="text1"/>
          <w:kern w:val="0"/>
          <w:lang w:val="sr-Cyrl-CS"/>
        </w:rPr>
        <w:t>б</w:t>
      </w:r>
      <w:r w:rsidRPr="00247937">
        <w:rPr>
          <w:color w:val="000000" w:themeColor="text1"/>
          <w:spacing w:val="-1"/>
          <w:kern w:val="0"/>
          <w:lang w:val="sr-Cyrl-CS"/>
        </w:rPr>
        <w:t>ез</w:t>
      </w:r>
      <w:r w:rsidRPr="00247937">
        <w:rPr>
          <w:color w:val="000000" w:themeColor="text1"/>
          <w:kern w:val="0"/>
          <w:lang w:val="sr-Cyrl-CS"/>
        </w:rPr>
        <w:t>б</w:t>
      </w:r>
      <w:r w:rsidRPr="00247937">
        <w:rPr>
          <w:color w:val="000000" w:themeColor="text1"/>
          <w:spacing w:val="-3"/>
          <w:kern w:val="0"/>
          <w:lang w:val="sr-Cyrl-CS"/>
        </w:rPr>
        <w:t>е</w:t>
      </w:r>
      <w:r w:rsidRPr="00247937">
        <w:rPr>
          <w:color w:val="000000" w:themeColor="text1"/>
          <w:kern w:val="0"/>
          <w:lang w:val="sr-Cyrl-CS"/>
        </w:rPr>
        <w:t>ди с</w:t>
      </w:r>
      <w:r w:rsidRPr="00247937">
        <w:rPr>
          <w:color w:val="000000" w:themeColor="text1"/>
          <w:spacing w:val="-1"/>
          <w:kern w:val="0"/>
          <w:lang w:val="sr-Cyrl-CS"/>
        </w:rPr>
        <w:t>р</w:t>
      </w:r>
      <w:r w:rsidRPr="00247937">
        <w:rPr>
          <w:color w:val="000000" w:themeColor="text1"/>
          <w:spacing w:val="-3"/>
          <w:kern w:val="0"/>
          <w:lang w:val="sr-Cyrl-CS"/>
        </w:rPr>
        <w:t>е</w:t>
      </w:r>
      <w:r w:rsidRPr="00247937">
        <w:rPr>
          <w:color w:val="000000" w:themeColor="text1"/>
          <w:kern w:val="0"/>
          <w:lang w:val="sr-Cyrl-CS"/>
        </w:rPr>
        <w:t>дс</w:t>
      </w:r>
      <w:r w:rsidRPr="00247937">
        <w:rPr>
          <w:color w:val="000000" w:themeColor="text1"/>
          <w:spacing w:val="-1"/>
          <w:kern w:val="0"/>
          <w:lang w:val="sr-Cyrl-CS"/>
        </w:rPr>
        <w:t>т</w:t>
      </w:r>
      <w:r w:rsidRPr="00247937">
        <w:rPr>
          <w:color w:val="000000" w:themeColor="text1"/>
          <w:kern w:val="0"/>
          <w:lang w:val="sr-Cyrl-CS"/>
        </w:rPr>
        <w:t>ва</w:t>
      </w:r>
      <w:r w:rsidRPr="00247937">
        <w:rPr>
          <w:color w:val="000000" w:themeColor="text1"/>
          <w:spacing w:val="-2"/>
          <w:kern w:val="0"/>
          <w:lang w:val="sr-Cyrl-CS"/>
        </w:rPr>
        <w:t xml:space="preserve"> </w:t>
      </w:r>
      <w:r w:rsidRPr="00247937">
        <w:rPr>
          <w:color w:val="000000" w:themeColor="text1"/>
          <w:spacing w:val="-3"/>
          <w:kern w:val="0"/>
          <w:lang w:val="sr-Cyrl-CS"/>
        </w:rPr>
        <w:t>з</w:t>
      </w:r>
      <w:r w:rsidRPr="00247937">
        <w:rPr>
          <w:color w:val="000000" w:themeColor="text1"/>
          <w:kern w:val="0"/>
          <w:lang w:val="sr-Cyrl-CS"/>
        </w:rPr>
        <w:t>а ф</w:t>
      </w:r>
      <w:r w:rsidRPr="00247937">
        <w:rPr>
          <w:color w:val="000000" w:themeColor="text1"/>
          <w:spacing w:val="-2"/>
          <w:kern w:val="0"/>
          <w:lang w:val="sr-Cyrl-CS"/>
        </w:rPr>
        <w:t>и</w:t>
      </w:r>
      <w:r w:rsidRPr="00247937">
        <w:rPr>
          <w:color w:val="000000" w:themeColor="text1"/>
          <w:kern w:val="0"/>
          <w:lang w:val="sr-Cyrl-CS"/>
        </w:rPr>
        <w:t>н</w:t>
      </w:r>
      <w:r w:rsidRPr="00247937">
        <w:rPr>
          <w:color w:val="000000" w:themeColor="text1"/>
          <w:spacing w:val="-3"/>
          <w:kern w:val="0"/>
          <w:lang w:val="sr-Cyrl-CS"/>
        </w:rPr>
        <w:t>а</w:t>
      </w:r>
      <w:r w:rsidRPr="00247937">
        <w:rPr>
          <w:color w:val="000000" w:themeColor="text1"/>
          <w:kern w:val="0"/>
          <w:lang w:val="sr-Cyrl-CS"/>
        </w:rPr>
        <w:t>нс</w:t>
      </w:r>
      <w:r w:rsidRPr="00247937">
        <w:rPr>
          <w:color w:val="000000" w:themeColor="text1"/>
          <w:spacing w:val="-1"/>
          <w:kern w:val="0"/>
          <w:lang w:val="sr-Cyrl-CS"/>
        </w:rPr>
        <w:t>ира</w:t>
      </w:r>
      <w:r w:rsidRPr="00247937">
        <w:rPr>
          <w:color w:val="000000" w:themeColor="text1"/>
          <w:kern w:val="0"/>
          <w:lang w:val="sr-Cyrl-CS"/>
        </w:rPr>
        <w:t>ње</w:t>
      </w:r>
      <w:r w:rsidRPr="00247937">
        <w:rPr>
          <w:color w:val="000000" w:themeColor="text1"/>
          <w:spacing w:val="-2"/>
          <w:kern w:val="0"/>
          <w:lang w:val="sr-Cyrl-CS"/>
        </w:rPr>
        <w:t xml:space="preserve"> и</w:t>
      </w:r>
      <w:r w:rsidRPr="00247937">
        <w:rPr>
          <w:color w:val="000000" w:themeColor="text1"/>
          <w:spacing w:val="-1"/>
          <w:kern w:val="0"/>
          <w:lang w:val="sr-Cyrl-CS"/>
        </w:rPr>
        <w:t>з</w:t>
      </w:r>
      <w:r w:rsidRPr="00247937">
        <w:rPr>
          <w:color w:val="000000" w:themeColor="text1"/>
          <w:spacing w:val="1"/>
          <w:kern w:val="0"/>
          <w:lang w:val="sr-Cyrl-CS"/>
        </w:rPr>
        <w:t>г</w:t>
      </w:r>
      <w:r w:rsidRPr="00247937">
        <w:rPr>
          <w:color w:val="000000" w:themeColor="text1"/>
          <w:spacing w:val="-1"/>
          <w:kern w:val="0"/>
          <w:lang w:val="sr-Cyrl-CS"/>
        </w:rPr>
        <w:t>р</w:t>
      </w:r>
      <w:r w:rsidRPr="00247937">
        <w:rPr>
          <w:color w:val="000000" w:themeColor="text1"/>
          <w:spacing w:val="-3"/>
          <w:kern w:val="0"/>
          <w:lang w:val="sr-Cyrl-CS"/>
        </w:rPr>
        <w:t>а</w:t>
      </w:r>
      <w:r w:rsidRPr="00247937">
        <w:rPr>
          <w:color w:val="000000" w:themeColor="text1"/>
          <w:spacing w:val="-2"/>
          <w:kern w:val="0"/>
          <w:lang w:val="sr-Cyrl-CS"/>
        </w:rPr>
        <w:t>д</w:t>
      </w:r>
      <w:r w:rsidRPr="00247937">
        <w:rPr>
          <w:color w:val="000000" w:themeColor="text1"/>
          <w:kern w:val="0"/>
          <w:lang w:val="sr-Cyrl-CS"/>
        </w:rPr>
        <w:t>њ</w:t>
      </w:r>
      <w:r w:rsidRPr="00247937">
        <w:rPr>
          <w:color w:val="000000" w:themeColor="text1"/>
          <w:spacing w:val="-1"/>
          <w:kern w:val="0"/>
          <w:lang w:val="sr-Cyrl-CS"/>
        </w:rPr>
        <w:t>е</w:t>
      </w:r>
      <w:r>
        <w:rPr>
          <w:color w:val="000000" w:themeColor="text1"/>
          <w:spacing w:val="-1"/>
          <w:kern w:val="0"/>
          <w:lang w:val="sr-Cyrl-CS"/>
        </w:rPr>
        <w:t>;</w:t>
      </w:r>
    </w:p>
    <w:p w14:paraId="437B961A" w14:textId="77777777" w:rsidR="00B83BA7" w:rsidRPr="00247937" w:rsidRDefault="00B83BA7" w:rsidP="00B83BA7">
      <w:pPr>
        <w:widowControl w:val="0"/>
        <w:numPr>
          <w:ilvl w:val="0"/>
          <w:numId w:val="17"/>
        </w:numPr>
        <w:suppressAutoHyphens w:val="0"/>
        <w:kinsoku w:val="0"/>
        <w:overflowPunct w:val="0"/>
        <w:autoSpaceDE w:val="0"/>
        <w:autoSpaceDN w:val="0"/>
        <w:adjustRightInd w:val="0"/>
        <w:spacing w:after="120" w:line="240" w:lineRule="auto"/>
        <w:ind w:left="284"/>
        <w:jc w:val="both"/>
        <w:rPr>
          <w:color w:val="000000" w:themeColor="text1"/>
          <w:kern w:val="0"/>
          <w:lang w:val="sr-Cyrl-CS"/>
        </w:rPr>
      </w:pPr>
      <w:r w:rsidRPr="00247937">
        <w:rPr>
          <w:color w:val="000000" w:themeColor="text1"/>
          <w:kern w:val="0"/>
          <w:lang w:val="sr-Cyrl-CS"/>
        </w:rPr>
        <w:t xml:space="preserve">да </w:t>
      </w:r>
      <w:r w:rsidRPr="00247937">
        <w:rPr>
          <w:color w:val="000000" w:themeColor="text1"/>
          <w:spacing w:val="-1"/>
          <w:kern w:val="0"/>
          <w:lang w:val="sr-Cyrl-CS"/>
        </w:rPr>
        <w:t>Из</w:t>
      </w:r>
      <w:r w:rsidRPr="00247937">
        <w:rPr>
          <w:color w:val="000000" w:themeColor="text1"/>
          <w:kern w:val="0"/>
          <w:lang w:val="sr-Cyrl-CS"/>
        </w:rPr>
        <w:t>в</w:t>
      </w:r>
      <w:r w:rsidRPr="00247937">
        <w:rPr>
          <w:color w:val="000000" w:themeColor="text1"/>
          <w:spacing w:val="-1"/>
          <w:kern w:val="0"/>
          <w:lang w:val="sr-Cyrl-CS"/>
        </w:rPr>
        <w:t>ођ</w:t>
      </w:r>
      <w:r w:rsidRPr="00247937">
        <w:rPr>
          <w:color w:val="000000" w:themeColor="text1"/>
          <w:spacing w:val="-3"/>
          <w:kern w:val="0"/>
          <w:lang w:val="sr-Cyrl-CS"/>
        </w:rPr>
        <w:t>а</w:t>
      </w:r>
      <w:r w:rsidRPr="00247937">
        <w:rPr>
          <w:color w:val="000000" w:themeColor="text1"/>
          <w:kern w:val="0"/>
          <w:lang w:val="sr-Cyrl-CS"/>
        </w:rPr>
        <w:t>чу</w:t>
      </w:r>
      <w:r w:rsidRPr="00247937">
        <w:rPr>
          <w:color w:val="000000" w:themeColor="text1"/>
          <w:spacing w:val="-2"/>
          <w:kern w:val="0"/>
          <w:lang w:val="sr-Cyrl-CS"/>
        </w:rPr>
        <w:t xml:space="preserve"> </w:t>
      </w:r>
      <w:r w:rsidRPr="00247937">
        <w:rPr>
          <w:color w:val="000000" w:themeColor="text1"/>
          <w:spacing w:val="-1"/>
          <w:kern w:val="0"/>
          <w:lang w:val="sr-Cyrl-CS"/>
        </w:rPr>
        <w:t>ра</w:t>
      </w:r>
      <w:r w:rsidRPr="00247937">
        <w:rPr>
          <w:color w:val="000000" w:themeColor="text1"/>
          <w:kern w:val="0"/>
          <w:lang w:val="sr-Cyrl-CS"/>
        </w:rPr>
        <w:t>д</w:t>
      </w:r>
      <w:r w:rsidRPr="00247937">
        <w:rPr>
          <w:color w:val="000000" w:themeColor="text1"/>
          <w:spacing w:val="-1"/>
          <w:kern w:val="0"/>
          <w:lang w:val="sr-Cyrl-CS"/>
        </w:rPr>
        <w:t>о</w:t>
      </w:r>
      <w:r w:rsidRPr="00247937">
        <w:rPr>
          <w:color w:val="000000" w:themeColor="text1"/>
          <w:kern w:val="0"/>
          <w:lang w:val="sr-Cyrl-CS"/>
        </w:rPr>
        <w:t>ва</w:t>
      </w:r>
      <w:r w:rsidRPr="00247937">
        <w:rPr>
          <w:color w:val="000000" w:themeColor="text1"/>
          <w:spacing w:val="-4"/>
          <w:kern w:val="0"/>
          <w:lang w:val="sr-Cyrl-CS"/>
        </w:rPr>
        <w:t xml:space="preserve"> </w:t>
      </w:r>
      <w:r w:rsidRPr="00247937">
        <w:rPr>
          <w:color w:val="000000" w:themeColor="text1"/>
          <w:spacing w:val="-3"/>
          <w:kern w:val="0"/>
          <w:lang w:val="sr-Cyrl-CS"/>
        </w:rPr>
        <w:t>п</w:t>
      </w:r>
      <w:r w:rsidRPr="00247937">
        <w:rPr>
          <w:color w:val="000000" w:themeColor="text1"/>
          <w:spacing w:val="-2"/>
          <w:kern w:val="0"/>
          <w:lang w:val="sr-Cyrl-CS"/>
        </w:rPr>
        <w:t>л</w:t>
      </w:r>
      <w:r w:rsidRPr="00247937">
        <w:rPr>
          <w:color w:val="000000" w:themeColor="text1"/>
          <w:spacing w:val="-1"/>
          <w:kern w:val="0"/>
          <w:lang w:val="sr-Cyrl-CS"/>
        </w:rPr>
        <w:t>ат</w:t>
      </w:r>
      <w:r w:rsidRPr="00247937">
        <w:rPr>
          <w:color w:val="000000" w:themeColor="text1"/>
          <w:kern w:val="0"/>
          <w:lang w:val="sr-Cyrl-CS"/>
        </w:rPr>
        <w:t xml:space="preserve">и </w:t>
      </w:r>
      <w:r w:rsidRPr="00247937">
        <w:rPr>
          <w:color w:val="000000" w:themeColor="text1"/>
          <w:spacing w:val="-3"/>
          <w:kern w:val="0"/>
          <w:lang w:val="sr-Cyrl-CS"/>
        </w:rPr>
        <w:t>у</w:t>
      </w:r>
      <w:r w:rsidRPr="00247937">
        <w:rPr>
          <w:color w:val="000000" w:themeColor="text1"/>
          <w:spacing w:val="1"/>
          <w:kern w:val="0"/>
          <w:lang w:val="sr-Cyrl-CS"/>
        </w:rPr>
        <w:t>г</w:t>
      </w:r>
      <w:r w:rsidRPr="00247937">
        <w:rPr>
          <w:color w:val="000000" w:themeColor="text1"/>
          <w:spacing w:val="-1"/>
          <w:kern w:val="0"/>
          <w:lang w:val="sr-Cyrl-CS"/>
        </w:rPr>
        <w:t>о</w:t>
      </w:r>
      <w:r w:rsidRPr="00247937">
        <w:rPr>
          <w:color w:val="000000" w:themeColor="text1"/>
          <w:kern w:val="0"/>
          <w:lang w:val="sr-Cyrl-CS"/>
        </w:rPr>
        <w:t>в</w:t>
      </w:r>
      <w:r w:rsidRPr="00247937">
        <w:rPr>
          <w:color w:val="000000" w:themeColor="text1"/>
          <w:spacing w:val="-1"/>
          <w:kern w:val="0"/>
          <w:lang w:val="sr-Cyrl-CS"/>
        </w:rPr>
        <w:t>оре</w:t>
      </w:r>
      <w:r w:rsidRPr="00247937">
        <w:rPr>
          <w:color w:val="000000" w:themeColor="text1"/>
          <w:kern w:val="0"/>
          <w:lang w:val="sr-Cyrl-CS"/>
        </w:rPr>
        <w:t>ну</w:t>
      </w:r>
      <w:r w:rsidRPr="00247937">
        <w:rPr>
          <w:color w:val="000000" w:themeColor="text1"/>
          <w:spacing w:val="-2"/>
          <w:kern w:val="0"/>
          <w:lang w:val="sr-Cyrl-CS"/>
        </w:rPr>
        <w:t xml:space="preserve"> </w:t>
      </w:r>
      <w:r w:rsidRPr="00247937">
        <w:rPr>
          <w:color w:val="000000" w:themeColor="text1"/>
          <w:kern w:val="0"/>
          <w:lang w:val="sr-Cyrl-CS"/>
        </w:rPr>
        <w:t>ц</w:t>
      </w:r>
      <w:r w:rsidRPr="00247937">
        <w:rPr>
          <w:color w:val="000000" w:themeColor="text1"/>
          <w:spacing w:val="-1"/>
          <w:kern w:val="0"/>
          <w:lang w:val="sr-Cyrl-CS"/>
        </w:rPr>
        <w:t>е</w:t>
      </w:r>
      <w:r w:rsidRPr="00247937">
        <w:rPr>
          <w:color w:val="000000" w:themeColor="text1"/>
          <w:kern w:val="0"/>
          <w:lang w:val="sr-Cyrl-CS"/>
        </w:rPr>
        <w:t>ну</w:t>
      </w:r>
      <w:r w:rsidRPr="00247937">
        <w:rPr>
          <w:color w:val="000000" w:themeColor="text1"/>
          <w:spacing w:val="-2"/>
          <w:kern w:val="0"/>
          <w:lang w:val="sr-Cyrl-CS"/>
        </w:rPr>
        <w:t xml:space="preserve"> </w:t>
      </w:r>
      <w:r w:rsidRPr="00247937">
        <w:rPr>
          <w:color w:val="000000" w:themeColor="text1"/>
          <w:kern w:val="0"/>
          <w:lang w:val="sr-Cyrl-CS"/>
        </w:rPr>
        <w:t>на</w:t>
      </w:r>
      <w:r w:rsidRPr="00247937">
        <w:rPr>
          <w:color w:val="000000" w:themeColor="text1"/>
          <w:spacing w:val="-4"/>
          <w:kern w:val="0"/>
          <w:lang w:val="sr-Cyrl-CS"/>
        </w:rPr>
        <w:t xml:space="preserve"> </w:t>
      </w:r>
      <w:r w:rsidRPr="00247937">
        <w:rPr>
          <w:color w:val="000000" w:themeColor="text1"/>
          <w:kern w:val="0"/>
          <w:lang w:val="sr-Cyrl-CS"/>
        </w:rPr>
        <w:t>н</w:t>
      </w:r>
      <w:r w:rsidRPr="00247937">
        <w:rPr>
          <w:color w:val="000000" w:themeColor="text1"/>
          <w:spacing w:val="-1"/>
          <w:kern w:val="0"/>
          <w:lang w:val="sr-Cyrl-CS"/>
        </w:rPr>
        <w:t>а</w:t>
      </w:r>
      <w:r w:rsidRPr="00247937">
        <w:rPr>
          <w:color w:val="000000" w:themeColor="text1"/>
          <w:kern w:val="0"/>
          <w:lang w:val="sr-Cyrl-CS"/>
        </w:rPr>
        <w:t>ч</w:t>
      </w:r>
      <w:r w:rsidRPr="00247937">
        <w:rPr>
          <w:color w:val="000000" w:themeColor="text1"/>
          <w:spacing w:val="-2"/>
          <w:kern w:val="0"/>
          <w:lang w:val="sr-Cyrl-CS"/>
        </w:rPr>
        <w:t>и</w:t>
      </w:r>
      <w:r w:rsidRPr="00247937">
        <w:rPr>
          <w:color w:val="000000" w:themeColor="text1"/>
          <w:kern w:val="0"/>
          <w:lang w:val="sr-Cyrl-CS"/>
        </w:rPr>
        <w:t>н</w:t>
      </w:r>
      <w:r w:rsidRPr="00247937">
        <w:rPr>
          <w:color w:val="000000" w:themeColor="text1"/>
          <w:spacing w:val="1"/>
          <w:kern w:val="0"/>
          <w:lang w:val="sr-Cyrl-CS"/>
        </w:rPr>
        <w:t xml:space="preserve"> </w:t>
      </w:r>
      <w:r w:rsidRPr="00247937">
        <w:rPr>
          <w:color w:val="000000" w:themeColor="text1"/>
          <w:kern w:val="0"/>
          <w:lang w:val="sr-Cyrl-CS"/>
        </w:rPr>
        <w:t>и</w:t>
      </w:r>
      <w:r w:rsidRPr="00247937">
        <w:rPr>
          <w:color w:val="000000" w:themeColor="text1"/>
          <w:spacing w:val="-3"/>
          <w:kern w:val="0"/>
          <w:lang w:val="sr-Cyrl-CS"/>
        </w:rPr>
        <w:t xml:space="preserve"> </w:t>
      </w:r>
      <w:r w:rsidRPr="00247937">
        <w:rPr>
          <w:color w:val="000000" w:themeColor="text1"/>
          <w:kern w:val="0"/>
          <w:lang w:val="sr-Cyrl-CS"/>
        </w:rPr>
        <w:t>у</w:t>
      </w:r>
      <w:r w:rsidRPr="00247937">
        <w:rPr>
          <w:color w:val="000000" w:themeColor="text1"/>
          <w:spacing w:val="-2"/>
          <w:kern w:val="0"/>
          <w:lang w:val="sr-Cyrl-CS"/>
        </w:rPr>
        <w:t xml:space="preserve"> </w:t>
      </w:r>
      <w:r w:rsidRPr="00247937">
        <w:rPr>
          <w:color w:val="000000" w:themeColor="text1"/>
          <w:spacing w:val="-1"/>
          <w:kern w:val="0"/>
          <w:lang w:val="sr-Cyrl-CS"/>
        </w:rPr>
        <w:t>роко</w:t>
      </w:r>
      <w:r w:rsidRPr="00247937">
        <w:rPr>
          <w:color w:val="000000" w:themeColor="text1"/>
          <w:kern w:val="0"/>
          <w:lang w:val="sr-Cyrl-CS"/>
        </w:rPr>
        <w:t>в</w:t>
      </w:r>
      <w:r w:rsidRPr="00247937">
        <w:rPr>
          <w:color w:val="000000" w:themeColor="text1"/>
          <w:spacing w:val="-2"/>
          <w:kern w:val="0"/>
          <w:lang w:val="sr-Cyrl-CS"/>
        </w:rPr>
        <w:t>и</w:t>
      </w:r>
      <w:r w:rsidRPr="00247937">
        <w:rPr>
          <w:color w:val="000000" w:themeColor="text1"/>
          <w:spacing w:val="-1"/>
          <w:kern w:val="0"/>
          <w:lang w:val="sr-Cyrl-CS"/>
        </w:rPr>
        <w:t>м</w:t>
      </w:r>
      <w:r w:rsidRPr="00247937">
        <w:rPr>
          <w:color w:val="000000" w:themeColor="text1"/>
          <w:kern w:val="0"/>
          <w:lang w:val="sr-Cyrl-CS"/>
        </w:rPr>
        <w:t xml:space="preserve">а </w:t>
      </w:r>
      <w:r w:rsidRPr="00247937">
        <w:rPr>
          <w:color w:val="000000" w:themeColor="text1"/>
          <w:spacing w:val="-1"/>
          <w:kern w:val="0"/>
          <w:lang w:val="sr-Cyrl-CS"/>
        </w:rPr>
        <w:t>о</w:t>
      </w:r>
      <w:r w:rsidRPr="00247937">
        <w:rPr>
          <w:color w:val="000000" w:themeColor="text1"/>
          <w:kern w:val="0"/>
          <w:lang w:val="sr-Cyrl-CS"/>
        </w:rPr>
        <w:t>д</w:t>
      </w:r>
      <w:r w:rsidRPr="00247937">
        <w:rPr>
          <w:color w:val="000000" w:themeColor="text1"/>
          <w:spacing w:val="-3"/>
          <w:kern w:val="0"/>
          <w:lang w:val="sr-Cyrl-CS"/>
        </w:rPr>
        <w:t>р</w:t>
      </w:r>
      <w:r w:rsidRPr="00247937">
        <w:rPr>
          <w:color w:val="000000" w:themeColor="text1"/>
          <w:spacing w:val="-1"/>
          <w:kern w:val="0"/>
          <w:lang w:val="sr-Cyrl-CS"/>
        </w:rPr>
        <w:t>еђе</w:t>
      </w:r>
      <w:r w:rsidRPr="00247937">
        <w:rPr>
          <w:color w:val="000000" w:themeColor="text1"/>
          <w:kern w:val="0"/>
          <w:lang w:val="sr-Cyrl-CS"/>
        </w:rPr>
        <w:t>н</w:t>
      </w:r>
      <w:r w:rsidRPr="00247937">
        <w:rPr>
          <w:color w:val="000000" w:themeColor="text1"/>
          <w:spacing w:val="-2"/>
          <w:kern w:val="0"/>
          <w:lang w:val="sr-Cyrl-CS"/>
        </w:rPr>
        <w:t>и</w:t>
      </w:r>
      <w:r w:rsidRPr="00247937">
        <w:rPr>
          <w:color w:val="000000" w:themeColor="text1"/>
          <w:kern w:val="0"/>
          <w:lang w:val="sr-Cyrl-CS"/>
        </w:rPr>
        <w:t xml:space="preserve">м </w:t>
      </w:r>
      <w:r w:rsidRPr="00247937">
        <w:rPr>
          <w:color w:val="000000" w:themeColor="text1"/>
          <w:spacing w:val="-1"/>
          <w:kern w:val="0"/>
          <w:lang w:val="sr-Cyrl-CS"/>
        </w:rPr>
        <w:t>о</w:t>
      </w:r>
      <w:r w:rsidRPr="00247937">
        <w:rPr>
          <w:color w:val="000000" w:themeColor="text1"/>
          <w:kern w:val="0"/>
          <w:lang w:val="sr-Cyrl-CS"/>
        </w:rPr>
        <w:t>в</w:t>
      </w:r>
      <w:r w:rsidRPr="00247937">
        <w:rPr>
          <w:color w:val="000000" w:themeColor="text1"/>
          <w:spacing w:val="-2"/>
          <w:kern w:val="0"/>
          <w:lang w:val="sr-Cyrl-CS"/>
        </w:rPr>
        <w:t>и</w:t>
      </w:r>
      <w:r w:rsidRPr="00247937">
        <w:rPr>
          <w:color w:val="000000" w:themeColor="text1"/>
          <w:kern w:val="0"/>
          <w:lang w:val="sr-Cyrl-CS"/>
        </w:rPr>
        <w:t xml:space="preserve">м </w:t>
      </w:r>
      <w:r w:rsidRPr="00247937">
        <w:rPr>
          <w:color w:val="000000" w:themeColor="text1"/>
          <w:spacing w:val="-4"/>
          <w:kern w:val="0"/>
          <w:lang w:val="sr-Cyrl-CS"/>
        </w:rPr>
        <w:t>У</w:t>
      </w:r>
      <w:r w:rsidRPr="00247937">
        <w:rPr>
          <w:color w:val="000000" w:themeColor="text1"/>
          <w:spacing w:val="1"/>
          <w:kern w:val="0"/>
          <w:lang w:val="sr-Cyrl-CS"/>
        </w:rPr>
        <w:t>г</w:t>
      </w:r>
      <w:r w:rsidRPr="00247937">
        <w:rPr>
          <w:color w:val="000000" w:themeColor="text1"/>
          <w:spacing w:val="-1"/>
          <w:kern w:val="0"/>
          <w:lang w:val="sr-Cyrl-CS"/>
        </w:rPr>
        <w:t>о</w:t>
      </w:r>
      <w:r w:rsidRPr="00247937">
        <w:rPr>
          <w:color w:val="000000" w:themeColor="text1"/>
          <w:kern w:val="0"/>
          <w:lang w:val="sr-Cyrl-CS"/>
        </w:rPr>
        <w:t>в</w:t>
      </w:r>
      <w:r w:rsidRPr="00247937">
        <w:rPr>
          <w:color w:val="000000" w:themeColor="text1"/>
          <w:spacing w:val="-1"/>
          <w:kern w:val="0"/>
          <w:lang w:val="sr-Cyrl-CS"/>
        </w:rPr>
        <w:t>оро</w:t>
      </w:r>
      <w:r w:rsidRPr="00247937">
        <w:rPr>
          <w:color w:val="000000" w:themeColor="text1"/>
          <w:spacing w:val="-4"/>
          <w:kern w:val="0"/>
          <w:lang w:val="sr-Cyrl-CS"/>
        </w:rPr>
        <w:t>м</w:t>
      </w:r>
      <w:r>
        <w:rPr>
          <w:color w:val="000000" w:themeColor="text1"/>
          <w:kern w:val="0"/>
          <w:lang w:val="sr-Cyrl-CS"/>
        </w:rPr>
        <w:t>;</w:t>
      </w:r>
    </w:p>
    <w:p w14:paraId="773A2A8D" w14:textId="77777777" w:rsidR="00B83BA7" w:rsidRPr="00247937" w:rsidRDefault="00B83BA7" w:rsidP="00B83BA7">
      <w:pPr>
        <w:pStyle w:val="ListParagraph"/>
        <w:numPr>
          <w:ilvl w:val="0"/>
          <w:numId w:val="18"/>
        </w:numPr>
        <w:spacing w:after="120" w:line="240" w:lineRule="auto"/>
        <w:ind w:left="284" w:hanging="284"/>
        <w:jc w:val="both"/>
        <w:rPr>
          <w:color w:val="000000" w:themeColor="text1"/>
          <w:lang w:val="sr-Cyrl-CS"/>
        </w:rPr>
      </w:pPr>
      <w:r w:rsidRPr="00247937">
        <w:rPr>
          <w:color w:val="000000" w:themeColor="text1"/>
          <w:kern w:val="0"/>
          <w:lang w:val="sr-Cyrl-CS"/>
        </w:rPr>
        <w:t>да по</w:t>
      </w:r>
      <w:r w:rsidRPr="00247937">
        <w:rPr>
          <w:color w:val="000000" w:themeColor="text1"/>
          <w:spacing w:val="-2"/>
          <w:kern w:val="0"/>
          <w:lang w:val="sr-Cyrl-CS"/>
        </w:rPr>
        <w:t xml:space="preserve"> </w:t>
      </w:r>
      <w:r w:rsidRPr="00247937">
        <w:rPr>
          <w:color w:val="000000" w:themeColor="text1"/>
          <w:spacing w:val="-1"/>
          <w:kern w:val="0"/>
          <w:lang w:val="sr-Cyrl-CS"/>
        </w:rPr>
        <w:t>за</w:t>
      </w:r>
      <w:r w:rsidRPr="00247937">
        <w:rPr>
          <w:color w:val="000000" w:themeColor="text1"/>
          <w:kern w:val="0"/>
          <w:lang w:val="sr-Cyrl-CS"/>
        </w:rPr>
        <w:t>в</w:t>
      </w:r>
      <w:r w:rsidRPr="00247937">
        <w:rPr>
          <w:color w:val="000000" w:themeColor="text1"/>
          <w:spacing w:val="-3"/>
          <w:kern w:val="0"/>
          <w:lang w:val="sr-Cyrl-CS"/>
        </w:rPr>
        <w:t>р</w:t>
      </w:r>
      <w:r w:rsidRPr="00247937">
        <w:rPr>
          <w:color w:val="000000" w:themeColor="text1"/>
          <w:kern w:val="0"/>
          <w:lang w:val="sr-Cyrl-CS"/>
        </w:rPr>
        <w:t>ш</w:t>
      </w:r>
      <w:r w:rsidRPr="00247937">
        <w:rPr>
          <w:color w:val="000000" w:themeColor="text1"/>
          <w:spacing w:val="-1"/>
          <w:kern w:val="0"/>
          <w:lang w:val="sr-Cyrl-CS"/>
        </w:rPr>
        <w:t>етк</w:t>
      </w:r>
      <w:r w:rsidRPr="00247937">
        <w:rPr>
          <w:color w:val="000000" w:themeColor="text1"/>
          <w:kern w:val="0"/>
          <w:lang w:val="sr-Cyrl-CS"/>
        </w:rPr>
        <w:t>у</w:t>
      </w:r>
      <w:r w:rsidRPr="00247937">
        <w:rPr>
          <w:color w:val="000000" w:themeColor="text1"/>
          <w:spacing w:val="-2"/>
          <w:kern w:val="0"/>
          <w:lang w:val="sr-Cyrl-CS"/>
        </w:rPr>
        <w:t xml:space="preserve"> </w:t>
      </w:r>
      <w:r w:rsidRPr="00247937">
        <w:rPr>
          <w:color w:val="000000" w:themeColor="text1"/>
          <w:spacing w:val="-1"/>
          <w:kern w:val="0"/>
          <w:lang w:val="sr-Cyrl-CS"/>
        </w:rPr>
        <w:t>ра</w:t>
      </w:r>
      <w:r w:rsidRPr="00247937">
        <w:rPr>
          <w:color w:val="000000" w:themeColor="text1"/>
          <w:kern w:val="0"/>
          <w:lang w:val="sr-Cyrl-CS"/>
        </w:rPr>
        <w:t>д</w:t>
      </w:r>
      <w:r w:rsidRPr="00247937">
        <w:rPr>
          <w:color w:val="000000" w:themeColor="text1"/>
          <w:spacing w:val="-1"/>
          <w:kern w:val="0"/>
          <w:lang w:val="sr-Cyrl-CS"/>
        </w:rPr>
        <w:t>о</w:t>
      </w:r>
      <w:r w:rsidRPr="00247937">
        <w:rPr>
          <w:color w:val="000000" w:themeColor="text1"/>
          <w:spacing w:val="-3"/>
          <w:kern w:val="0"/>
          <w:lang w:val="sr-Cyrl-CS"/>
        </w:rPr>
        <w:t>в</w:t>
      </w:r>
      <w:r w:rsidRPr="00247937">
        <w:rPr>
          <w:color w:val="000000" w:themeColor="text1"/>
          <w:kern w:val="0"/>
          <w:lang w:val="sr-Cyrl-CS"/>
        </w:rPr>
        <w:t xml:space="preserve">а </w:t>
      </w:r>
      <w:r w:rsidRPr="00247937">
        <w:rPr>
          <w:color w:val="000000" w:themeColor="text1"/>
          <w:spacing w:val="-1"/>
          <w:kern w:val="0"/>
          <w:lang w:val="sr-Cyrl-CS"/>
        </w:rPr>
        <w:t>о</w:t>
      </w:r>
      <w:r w:rsidRPr="00247937">
        <w:rPr>
          <w:color w:val="000000" w:themeColor="text1"/>
          <w:kern w:val="0"/>
          <w:lang w:val="sr-Cyrl-CS"/>
        </w:rPr>
        <w:t>д</w:t>
      </w:r>
      <w:r w:rsidRPr="00247937">
        <w:rPr>
          <w:color w:val="000000" w:themeColor="text1"/>
          <w:spacing w:val="-1"/>
          <w:kern w:val="0"/>
          <w:lang w:val="sr-Cyrl-CS"/>
        </w:rPr>
        <w:t xml:space="preserve"> Из</w:t>
      </w:r>
      <w:r w:rsidRPr="00247937">
        <w:rPr>
          <w:color w:val="000000" w:themeColor="text1"/>
          <w:kern w:val="0"/>
          <w:lang w:val="sr-Cyrl-CS"/>
        </w:rPr>
        <w:t>в</w:t>
      </w:r>
      <w:r w:rsidRPr="00247937">
        <w:rPr>
          <w:color w:val="000000" w:themeColor="text1"/>
          <w:spacing w:val="-1"/>
          <w:kern w:val="0"/>
          <w:lang w:val="sr-Cyrl-CS"/>
        </w:rPr>
        <w:t>ођа</w:t>
      </w:r>
      <w:r w:rsidRPr="00247937">
        <w:rPr>
          <w:color w:val="000000" w:themeColor="text1"/>
          <w:kern w:val="0"/>
          <w:lang w:val="sr-Cyrl-CS"/>
        </w:rPr>
        <w:t>ча</w:t>
      </w:r>
      <w:r w:rsidRPr="00247937">
        <w:rPr>
          <w:color w:val="000000" w:themeColor="text1"/>
          <w:spacing w:val="-2"/>
          <w:kern w:val="0"/>
          <w:lang w:val="sr-Cyrl-CS"/>
        </w:rPr>
        <w:t xml:space="preserve"> </w:t>
      </w:r>
      <w:r w:rsidRPr="00247937">
        <w:rPr>
          <w:color w:val="000000" w:themeColor="text1"/>
          <w:spacing w:val="-1"/>
          <w:kern w:val="0"/>
          <w:lang w:val="sr-Cyrl-CS"/>
        </w:rPr>
        <w:t>ра</w:t>
      </w:r>
      <w:r w:rsidRPr="00247937">
        <w:rPr>
          <w:color w:val="000000" w:themeColor="text1"/>
          <w:kern w:val="0"/>
          <w:lang w:val="sr-Cyrl-CS"/>
        </w:rPr>
        <w:t>д</w:t>
      </w:r>
      <w:r w:rsidRPr="00247937">
        <w:rPr>
          <w:color w:val="000000" w:themeColor="text1"/>
          <w:spacing w:val="-3"/>
          <w:kern w:val="0"/>
          <w:lang w:val="sr-Cyrl-CS"/>
        </w:rPr>
        <w:t>о</w:t>
      </w:r>
      <w:r w:rsidRPr="00247937">
        <w:rPr>
          <w:color w:val="000000" w:themeColor="text1"/>
          <w:kern w:val="0"/>
          <w:lang w:val="sr-Cyrl-CS"/>
        </w:rPr>
        <w:t>ва</w:t>
      </w:r>
      <w:r w:rsidRPr="00247937">
        <w:rPr>
          <w:color w:val="000000" w:themeColor="text1"/>
          <w:spacing w:val="-2"/>
          <w:kern w:val="0"/>
          <w:lang w:val="sr-Cyrl-CS"/>
        </w:rPr>
        <w:t xml:space="preserve"> </w:t>
      </w:r>
      <w:r w:rsidRPr="00247937">
        <w:rPr>
          <w:color w:val="000000" w:themeColor="text1"/>
          <w:spacing w:val="-3"/>
          <w:kern w:val="0"/>
          <w:lang w:val="sr-Cyrl-CS"/>
        </w:rPr>
        <w:t>п</w:t>
      </w:r>
      <w:r w:rsidRPr="00247937">
        <w:rPr>
          <w:color w:val="000000" w:themeColor="text1"/>
          <w:spacing w:val="-1"/>
          <w:kern w:val="0"/>
          <w:lang w:val="sr-Cyrl-CS"/>
        </w:rPr>
        <w:t>рим</w:t>
      </w:r>
      <w:r w:rsidRPr="00247937">
        <w:rPr>
          <w:color w:val="000000" w:themeColor="text1"/>
          <w:kern w:val="0"/>
          <w:lang w:val="sr-Cyrl-CS"/>
        </w:rPr>
        <w:t xml:space="preserve">и </w:t>
      </w:r>
      <w:r w:rsidRPr="00247937">
        <w:rPr>
          <w:color w:val="000000" w:themeColor="text1"/>
          <w:spacing w:val="-1"/>
          <w:kern w:val="0"/>
          <w:lang w:val="sr-Cyrl-CS"/>
        </w:rPr>
        <w:t>из</w:t>
      </w:r>
      <w:r w:rsidRPr="00247937">
        <w:rPr>
          <w:color w:val="000000" w:themeColor="text1"/>
          <w:kern w:val="0"/>
          <w:lang w:val="sr-Cyrl-CS"/>
        </w:rPr>
        <w:t>в</w:t>
      </w:r>
      <w:r w:rsidRPr="00247937">
        <w:rPr>
          <w:color w:val="000000" w:themeColor="text1"/>
          <w:spacing w:val="-1"/>
          <w:kern w:val="0"/>
          <w:lang w:val="sr-Cyrl-CS"/>
        </w:rPr>
        <w:t>е</w:t>
      </w:r>
      <w:r w:rsidRPr="00247937">
        <w:rPr>
          <w:color w:val="000000" w:themeColor="text1"/>
          <w:kern w:val="0"/>
          <w:lang w:val="sr-Cyrl-CS"/>
        </w:rPr>
        <w:t>д</w:t>
      </w:r>
      <w:r w:rsidRPr="00247937">
        <w:rPr>
          <w:color w:val="000000" w:themeColor="text1"/>
          <w:spacing w:val="-1"/>
          <w:kern w:val="0"/>
          <w:lang w:val="sr-Cyrl-CS"/>
        </w:rPr>
        <w:t>е</w:t>
      </w:r>
      <w:r w:rsidRPr="00247937">
        <w:rPr>
          <w:color w:val="000000" w:themeColor="text1"/>
          <w:kern w:val="0"/>
          <w:lang w:val="sr-Cyrl-CS"/>
        </w:rPr>
        <w:t>не</w:t>
      </w:r>
      <w:r w:rsidRPr="00247937">
        <w:rPr>
          <w:color w:val="000000" w:themeColor="text1"/>
          <w:spacing w:val="-2"/>
          <w:kern w:val="0"/>
          <w:lang w:val="sr-Cyrl-CS"/>
        </w:rPr>
        <w:t xml:space="preserve"> </w:t>
      </w:r>
      <w:r w:rsidRPr="00247937">
        <w:rPr>
          <w:color w:val="000000" w:themeColor="text1"/>
          <w:spacing w:val="-1"/>
          <w:kern w:val="0"/>
          <w:lang w:val="sr-Cyrl-CS"/>
        </w:rPr>
        <w:t>ра</w:t>
      </w:r>
      <w:r w:rsidRPr="00247937">
        <w:rPr>
          <w:color w:val="000000" w:themeColor="text1"/>
          <w:kern w:val="0"/>
          <w:lang w:val="sr-Cyrl-CS"/>
        </w:rPr>
        <w:t>д</w:t>
      </w:r>
      <w:r w:rsidRPr="00247937">
        <w:rPr>
          <w:color w:val="000000" w:themeColor="text1"/>
          <w:spacing w:val="-1"/>
          <w:kern w:val="0"/>
          <w:lang w:val="sr-Cyrl-CS"/>
        </w:rPr>
        <w:t>о</w:t>
      </w:r>
      <w:r w:rsidRPr="00247937">
        <w:rPr>
          <w:color w:val="000000" w:themeColor="text1"/>
          <w:kern w:val="0"/>
          <w:lang w:val="sr-Cyrl-CS"/>
        </w:rPr>
        <w:t>в</w:t>
      </w:r>
      <w:r w:rsidRPr="00247937">
        <w:rPr>
          <w:color w:val="000000" w:themeColor="text1"/>
          <w:spacing w:val="-3"/>
          <w:kern w:val="0"/>
          <w:lang w:val="sr-Cyrl-CS"/>
        </w:rPr>
        <w:t>е.</w:t>
      </w:r>
    </w:p>
    <w:p w14:paraId="464C3078" w14:textId="77777777" w:rsidR="0097780E" w:rsidRDefault="0097780E" w:rsidP="00B83BA7">
      <w:pPr>
        <w:spacing w:before="240" w:after="240" w:line="240" w:lineRule="auto"/>
        <w:jc w:val="center"/>
        <w:rPr>
          <w:b/>
          <w:color w:val="000000" w:themeColor="text1"/>
          <w:lang w:val="sr-Cyrl-CS"/>
        </w:rPr>
      </w:pPr>
    </w:p>
    <w:p w14:paraId="0D7F4B87" w14:textId="77777777" w:rsidR="00B83BA7" w:rsidRPr="00247937" w:rsidRDefault="00B83BA7" w:rsidP="00B83BA7">
      <w:pPr>
        <w:spacing w:before="240" w:after="240" w:line="240" w:lineRule="auto"/>
        <w:jc w:val="center"/>
        <w:rPr>
          <w:color w:val="000000" w:themeColor="text1"/>
          <w:lang w:val="sr-Cyrl-CS"/>
        </w:rPr>
      </w:pPr>
      <w:r w:rsidRPr="00247937">
        <w:rPr>
          <w:b/>
          <w:color w:val="000000" w:themeColor="text1"/>
          <w:lang w:val="sr-Cyrl-CS"/>
        </w:rPr>
        <w:t>Члан  13.</w:t>
      </w:r>
    </w:p>
    <w:p w14:paraId="67812786"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14:paraId="60D62355"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______________________________________________________________________________</w:t>
      </w:r>
    </w:p>
    <w:p w14:paraId="1216640D"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Радове ће обављати учесници у заједничкој понуди и то:</w:t>
      </w:r>
    </w:p>
    <w:p w14:paraId="0008F6FB"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Учесник у заједничкој понуди ______________________________________________________</w:t>
      </w:r>
    </w:p>
    <w:p w14:paraId="72F7ADC2"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ће извршити радове : ____________________________________________________________,</w:t>
      </w:r>
    </w:p>
    <w:p w14:paraId="22D1DC9F"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а који представљају _______% од укупне вредности уговорених радова;</w:t>
      </w:r>
    </w:p>
    <w:p w14:paraId="68098BA9"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Учесник у заједничкој понуди ______________________________________________________</w:t>
      </w:r>
    </w:p>
    <w:p w14:paraId="513FD2AC"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ће извршити радове : ____________________________________________________________,</w:t>
      </w:r>
    </w:p>
    <w:p w14:paraId="1881E921"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а који представљају _______% од укупне вредности уговорених радова;</w:t>
      </w:r>
    </w:p>
    <w:p w14:paraId="4AD945E5"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lastRenderedPageBreak/>
        <w:t>Учесник у заједничкој понуди ______________________________________________________</w:t>
      </w:r>
    </w:p>
    <w:p w14:paraId="0C5B30CB"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ће извршити радове : ____________________________________________________________,</w:t>
      </w:r>
    </w:p>
    <w:p w14:paraId="216BA3FB"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а који представљају _______% од укупне вредности уговорених радова;</w:t>
      </w:r>
    </w:p>
    <w:p w14:paraId="01B0AEBC" w14:textId="77777777" w:rsidR="0097780E" w:rsidRDefault="0097780E" w:rsidP="00B83BA7">
      <w:pPr>
        <w:spacing w:before="240" w:after="240" w:line="240" w:lineRule="auto"/>
        <w:jc w:val="center"/>
        <w:rPr>
          <w:b/>
          <w:color w:val="000000" w:themeColor="text1"/>
          <w:lang w:val="sr-Cyrl-CS"/>
        </w:rPr>
      </w:pPr>
    </w:p>
    <w:p w14:paraId="397E8B8E" w14:textId="77777777" w:rsidR="00B83BA7" w:rsidRPr="00247937" w:rsidRDefault="00B83BA7" w:rsidP="00B83BA7">
      <w:pPr>
        <w:spacing w:before="240" w:after="240" w:line="240" w:lineRule="auto"/>
        <w:jc w:val="center"/>
        <w:rPr>
          <w:color w:val="000000" w:themeColor="text1"/>
          <w:lang w:val="sr-Cyrl-CS"/>
        </w:rPr>
      </w:pPr>
      <w:r w:rsidRPr="00247937">
        <w:rPr>
          <w:b/>
          <w:color w:val="000000" w:themeColor="text1"/>
          <w:lang w:val="sr-Cyrl-CS"/>
        </w:rPr>
        <w:t>Члан  14.</w:t>
      </w:r>
    </w:p>
    <w:p w14:paraId="46BCA957" w14:textId="77777777" w:rsidR="00B83BA7" w:rsidRPr="00247937" w:rsidRDefault="00B83BA7" w:rsidP="00B83BA7">
      <w:pPr>
        <w:spacing w:after="120" w:line="240" w:lineRule="auto"/>
        <w:jc w:val="both"/>
        <w:rPr>
          <w:color w:val="000000" w:themeColor="text1"/>
          <w:lang w:val="sr-Cyrl-CS"/>
        </w:rPr>
      </w:pPr>
      <w:r w:rsidRPr="00247937">
        <w:rPr>
          <w:color w:val="000000" w:themeColor="text1"/>
          <w:spacing w:val="-11"/>
          <w:lang w:val="sr-Cyrl-CS"/>
        </w:rPr>
        <w:t>У</w:t>
      </w:r>
      <w:r w:rsidRPr="00247937">
        <w:rPr>
          <w:color w:val="000000" w:themeColor="text1"/>
          <w:spacing w:val="-4"/>
          <w:lang w:val="sr-Cyrl-CS"/>
        </w:rPr>
        <w:t>г</w:t>
      </w:r>
      <w:r w:rsidRPr="00247937">
        <w:rPr>
          <w:color w:val="000000" w:themeColor="text1"/>
          <w:spacing w:val="-1"/>
          <w:lang w:val="sr-Cyrl-CS"/>
        </w:rPr>
        <w:t>о</w:t>
      </w:r>
      <w:r w:rsidRPr="00247937">
        <w:rPr>
          <w:color w:val="000000" w:themeColor="text1"/>
          <w:spacing w:val="-3"/>
          <w:lang w:val="sr-Cyrl-CS"/>
        </w:rPr>
        <w:t>в</w:t>
      </w:r>
      <w:r w:rsidRPr="00247937">
        <w:rPr>
          <w:color w:val="000000" w:themeColor="text1"/>
          <w:spacing w:val="-1"/>
          <w:lang w:val="sr-Cyrl-CS"/>
        </w:rPr>
        <w:t>ор</w:t>
      </w:r>
      <w:r w:rsidRPr="00247937">
        <w:rPr>
          <w:color w:val="000000" w:themeColor="text1"/>
          <w:lang w:val="sr-Cyrl-CS"/>
        </w:rPr>
        <w:t>не</w:t>
      </w:r>
      <w:r w:rsidRPr="00247937">
        <w:rPr>
          <w:color w:val="000000" w:themeColor="text1"/>
          <w:spacing w:val="24"/>
          <w:lang w:val="sr-Cyrl-CS"/>
        </w:rPr>
        <w:t xml:space="preserve"> </w:t>
      </w:r>
      <w:r w:rsidRPr="00247937">
        <w:rPr>
          <w:color w:val="000000" w:themeColor="text1"/>
          <w:lang w:val="sr-Cyrl-CS"/>
        </w:rPr>
        <w:t>с</w:t>
      </w:r>
      <w:r w:rsidRPr="00247937">
        <w:rPr>
          <w:color w:val="000000" w:themeColor="text1"/>
          <w:spacing w:val="-1"/>
          <w:lang w:val="sr-Cyrl-CS"/>
        </w:rPr>
        <w:t>тра</w:t>
      </w:r>
      <w:r w:rsidRPr="00247937">
        <w:rPr>
          <w:color w:val="000000" w:themeColor="text1"/>
          <w:lang w:val="sr-Cyrl-CS"/>
        </w:rPr>
        <w:t>не</w:t>
      </w:r>
      <w:r w:rsidRPr="00247937">
        <w:rPr>
          <w:color w:val="000000" w:themeColor="text1"/>
          <w:spacing w:val="24"/>
          <w:lang w:val="sr-Cyrl-CS"/>
        </w:rPr>
        <w:t xml:space="preserve"> </w:t>
      </w:r>
      <w:r w:rsidRPr="00247937">
        <w:rPr>
          <w:color w:val="000000" w:themeColor="text1"/>
          <w:lang w:val="sr-Cyrl-CS"/>
        </w:rPr>
        <w:t>с</w:t>
      </w:r>
      <w:r w:rsidRPr="00247937">
        <w:rPr>
          <w:color w:val="000000" w:themeColor="text1"/>
          <w:spacing w:val="-3"/>
          <w:lang w:val="sr-Cyrl-CS"/>
        </w:rPr>
        <w:t>а</w:t>
      </w:r>
      <w:r w:rsidRPr="00247937">
        <w:rPr>
          <w:color w:val="000000" w:themeColor="text1"/>
          <w:spacing w:val="-4"/>
          <w:lang w:val="sr-Cyrl-CS"/>
        </w:rPr>
        <w:t>г</w:t>
      </w:r>
      <w:r w:rsidRPr="00247937">
        <w:rPr>
          <w:color w:val="000000" w:themeColor="text1"/>
          <w:lang w:val="sr-Cyrl-CS"/>
        </w:rPr>
        <w:t>л</w:t>
      </w:r>
      <w:r w:rsidRPr="00247937">
        <w:rPr>
          <w:color w:val="000000" w:themeColor="text1"/>
          <w:spacing w:val="-3"/>
          <w:lang w:val="sr-Cyrl-CS"/>
        </w:rPr>
        <w:t>а</w:t>
      </w:r>
      <w:r w:rsidRPr="00247937">
        <w:rPr>
          <w:color w:val="000000" w:themeColor="text1"/>
          <w:lang w:val="sr-Cyrl-CS"/>
        </w:rPr>
        <w:t>сно</w:t>
      </w:r>
      <w:r w:rsidRPr="00247937">
        <w:rPr>
          <w:color w:val="000000" w:themeColor="text1"/>
          <w:spacing w:val="27"/>
          <w:lang w:val="sr-Cyrl-CS"/>
        </w:rPr>
        <w:t xml:space="preserve"> </w:t>
      </w:r>
      <w:r w:rsidRPr="00247937">
        <w:rPr>
          <w:color w:val="000000" w:themeColor="text1"/>
          <w:spacing w:val="1"/>
          <w:lang w:val="sr-Cyrl-CS"/>
        </w:rPr>
        <w:t>к</w:t>
      </w:r>
      <w:r w:rsidRPr="00247937">
        <w:rPr>
          <w:color w:val="000000" w:themeColor="text1"/>
          <w:spacing w:val="-1"/>
          <w:lang w:val="sr-Cyrl-CS"/>
        </w:rPr>
        <w:t>о</w:t>
      </w:r>
      <w:r w:rsidRPr="00247937">
        <w:rPr>
          <w:color w:val="000000" w:themeColor="text1"/>
          <w:spacing w:val="-2"/>
          <w:lang w:val="sr-Cyrl-CS"/>
        </w:rPr>
        <w:t>н</w:t>
      </w:r>
      <w:r w:rsidRPr="00247937">
        <w:rPr>
          <w:color w:val="000000" w:themeColor="text1"/>
          <w:lang w:val="sr-Cyrl-CS"/>
        </w:rPr>
        <w:t>с</w:t>
      </w:r>
      <w:r w:rsidRPr="00247937">
        <w:rPr>
          <w:color w:val="000000" w:themeColor="text1"/>
          <w:spacing w:val="-3"/>
          <w:lang w:val="sr-Cyrl-CS"/>
        </w:rPr>
        <w:t>т</w:t>
      </w:r>
      <w:r w:rsidRPr="00247937">
        <w:rPr>
          <w:color w:val="000000" w:themeColor="text1"/>
          <w:spacing w:val="-6"/>
          <w:lang w:val="sr-Cyrl-CS"/>
        </w:rPr>
        <w:t>а</w:t>
      </w:r>
      <w:r w:rsidRPr="00247937">
        <w:rPr>
          <w:color w:val="000000" w:themeColor="text1"/>
          <w:spacing w:val="2"/>
          <w:lang w:val="sr-Cyrl-CS"/>
        </w:rPr>
        <w:t>т</w:t>
      </w:r>
      <w:r w:rsidRPr="00247937">
        <w:rPr>
          <w:color w:val="000000" w:themeColor="text1"/>
          <w:spacing w:val="-3"/>
          <w:lang w:val="sr-Cyrl-CS"/>
        </w:rPr>
        <w:t>у</w:t>
      </w:r>
      <w:r w:rsidRPr="00247937">
        <w:rPr>
          <w:color w:val="000000" w:themeColor="text1"/>
          <w:spacing w:val="1"/>
          <w:lang w:val="sr-Cyrl-CS"/>
        </w:rPr>
        <w:t>ј</w:t>
      </w:r>
      <w:r w:rsidRPr="00247937">
        <w:rPr>
          <w:color w:val="000000" w:themeColor="text1"/>
          <w:lang w:val="sr-Cyrl-CS"/>
        </w:rPr>
        <w:t>у</w:t>
      </w:r>
      <w:r w:rsidRPr="00247937">
        <w:rPr>
          <w:color w:val="000000" w:themeColor="text1"/>
          <w:spacing w:val="25"/>
          <w:lang w:val="sr-Cyrl-CS"/>
        </w:rPr>
        <w:t xml:space="preserve"> </w:t>
      </w:r>
      <w:r w:rsidRPr="00247937">
        <w:rPr>
          <w:color w:val="000000" w:themeColor="text1"/>
          <w:lang w:val="sr-Cyrl-CS"/>
        </w:rPr>
        <w:t>да</w:t>
      </w:r>
      <w:r w:rsidRPr="00247937">
        <w:rPr>
          <w:color w:val="000000" w:themeColor="text1"/>
          <w:spacing w:val="27"/>
          <w:lang w:val="sr-Cyrl-CS"/>
        </w:rPr>
        <w:t xml:space="preserve"> </w:t>
      </w:r>
      <w:r w:rsidRPr="00247937">
        <w:rPr>
          <w:color w:val="000000" w:themeColor="text1"/>
          <w:spacing w:val="-1"/>
          <w:lang w:val="sr-Cyrl-CS"/>
        </w:rPr>
        <w:t>ћ</w:t>
      </w:r>
      <w:r w:rsidRPr="00247937">
        <w:rPr>
          <w:color w:val="000000" w:themeColor="text1"/>
          <w:lang w:val="sr-Cyrl-CS"/>
        </w:rPr>
        <w:t>е</w:t>
      </w:r>
      <w:r w:rsidRPr="00247937">
        <w:rPr>
          <w:color w:val="000000" w:themeColor="text1"/>
          <w:spacing w:val="24"/>
          <w:lang w:val="sr-Cyrl-CS"/>
        </w:rPr>
        <w:t xml:space="preserve"> </w:t>
      </w:r>
      <w:r w:rsidRPr="00247937">
        <w:rPr>
          <w:color w:val="000000" w:themeColor="text1"/>
          <w:spacing w:val="-4"/>
          <w:lang w:val="sr-Cyrl-CS"/>
        </w:rPr>
        <w:t>и</w:t>
      </w:r>
      <w:r w:rsidRPr="00247937">
        <w:rPr>
          <w:color w:val="000000" w:themeColor="text1"/>
          <w:spacing w:val="-1"/>
          <w:lang w:val="sr-Cyrl-CS"/>
        </w:rPr>
        <w:t>з</w:t>
      </w:r>
      <w:r w:rsidRPr="00247937">
        <w:rPr>
          <w:color w:val="000000" w:themeColor="text1"/>
          <w:spacing w:val="-3"/>
          <w:lang w:val="sr-Cyrl-CS"/>
        </w:rPr>
        <w:t>в</w:t>
      </w:r>
      <w:r w:rsidRPr="00247937">
        <w:rPr>
          <w:color w:val="000000" w:themeColor="text1"/>
          <w:spacing w:val="-1"/>
          <w:lang w:val="sr-Cyrl-CS"/>
        </w:rPr>
        <w:t>ође</w:t>
      </w:r>
      <w:r w:rsidRPr="00247937">
        <w:rPr>
          <w:color w:val="000000" w:themeColor="text1"/>
          <w:lang w:val="sr-Cyrl-CS"/>
        </w:rPr>
        <w:t>ње</w:t>
      </w:r>
      <w:r w:rsidRPr="00247937">
        <w:rPr>
          <w:color w:val="000000" w:themeColor="text1"/>
          <w:spacing w:val="24"/>
          <w:lang w:val="sr-Cyrl-CS"/>
        </w:rPr>
        <w:t xml:space="preserve"> </w:t>
      </w:r>
      <w:r w:rsidRPr="00247937">
        <w:rPr>
          <w:color w:val="000000" w:themeColor="text1"/>
          <w:lang w:val="sr-Cyrl-CS"/>
        </w:rPr>
        <w:t>п</w:t>
      </w:r>
      <w:r w:rsidRPr="00247937">
        <w:rPr>
          <w:color w:val="000000" w:themeColor="text1"/>
          <w:spacing w:val="-3"/>
          <w:lang w:val="sr-Cyrl-CS"/>
        </w:rPr>
        <w:t>о</w:t>
      </w:r>
      <w:r w:rsidRPr="00247937">
        <w:rPr>
          <w:color w:val="000000" w:themeColor="text1"/>
          <w:spacing w:val="1"/>
          <w:lang w:val="sr-Cyrl-CS"/>
        </w:rPr>
        <w:t>ј</w:t>
      </w:r>
      <w:r w:rsidRPr="00247937">
        <w:rPr>
          <w:color w:val="000000" w:themeColor="text1"/>
          <w:spacing w:val="-6"/>
          <w:lang w:val="sr-Cyrl-CS"/>
        </w:rPr>
        <w:t>е</w:t>
      </w:r>
      <w:r w:rsidRPr="00247937">
        <w:rPr>
          <w:color w:val="000000" w:themeColor="text1"/>
          <w:lang w:val="sr-Cyrl-CS"/>
        </w:rPr>
        <w:t>д</w:t>
      </w:r>
      <w:r w:rsidRPr="00247937">
        <w:rPr>
          <w:color w:val="000000" w:themeColor="text1"/>
          <w:spacing w:val="-2"/>
          <w:lang w:val="sr-Cyrl-CS"/>
        </w:rPr>
        <w:t>и</w:t>
      </w:r>
      <w:r w:rsidRPr="00247937">
        <w:rPr>
          <w:color w:val="000000" w:themeColor="text1"/>
          <w:spacing w:val="1"/>
          <w:lang w:val="sr-Cyrl-CS"/>
        </w:rPr>
        <w:t>н</w:t>
      </w:r>
      <w:r w:rsidRPr="00247937">
        <w:rPr>
          <w:color w:val="000000" w:themeColor="text1"/>
          <w:spacing w:val="-2"/>
          <w:lang w:val="sr-Cyrl-CS"/>
        </w:rPr>
        <w:t>и</w:t>
      </w:r>
      <w:r w:rsidRPr="00247937">
        <w:rPr>
          <w:color w:val="000000" w:themeColor="text1"/>
          <w:lang w:val="sr-Cyrl-CS"/>
        </w:rPr>
        <w:t>х</w:t>
      </w:r>
      <w:r w:rsidRPr="00247937">
        <w:rPr>
          <w:color w:val="000000" w:themeColor="text1"/>
          <w:spacing w:val="25"/>
          <w:lang w:val="sr-Cyrl-CS"/>
        </w:rPr>
        <w:t xml:space="preserve"> </w:t>
      </w:r>
      <w:r w:rsidRPr="00247937">
        <w:rPr>
          <w:color w:val="000000" w:themeColor="text1"/>
          <w:spacing w:val="-1"/>
          <w:lang w:val="sr-Cyrl-CS"/>
        </w:rPr>
        <w:t>ра</w:t>
      </w:r>
      <w:r w:rsidRPr="00247937">
        <w:rPr>
          <w:color w:val="000000" w:themeColor="text1"/>
          <w:spacing w:val="-2"/>
          <w:lang w:val="sr-Cyrl-CS"/>
        </w:rPr>
        <w:t>д</w:t>
      </w:r>
      <w:r w:rsidRPr="00247937">
        <w:rPr>
          <w:color w:val="000000" w:themeColor="text1"/>
          <w:spacing w:val="-1"/>
          <w:lang w:val="sr-Cyrl-CS"/>
        </w:rPr>
        <w:t>о</w:t>
      </w:r>
      <w:r w:rsidRPr="00247937">
        <w:rPr>
          <w:color w:val="000000" w:themeColor="text1"/>
          <w:spacing w:val="-3"/>
          <w:lang w:val="sr-Cyrl-CS"/>
        </w:rPr>
        <w:t>в</w:t>
      </w:r>
      <w:r w:rsidRPr="00247937">
        <w:rPr>
          <w:color w:val="000000" w:themeColor="text1"/>
          <w:lang w:val="sr-Cyrl-CS"/>
        </w:rPr>
        <w:t>а</w:t>
      </w:r>
      <w:r w:rsidRPr="00247937">
        <w:rPr>
          <w:color w:val="000000" w:themeColor="text1"/>
          <w:spacing w:val="27"/>
          <w:lang w:val="sr-Cyrl-CS"/>
        </w:rPr>
        <w:t xml:space="preserve"> </w:t>
      </w:r>
      <w:r w:rsidRPr="00247937">
        <w:rPr>
          <w:color w:val="000000" w:themeColor="text1"/>
          <w:spacing w:val="-2"/>
          <w:lang w:val="sr-Cyrl-CS"/>
        </w:rPr>
        <w:t>и</w:t>
      </w:r>
      <w:r w:rsidRPr="00247937">
        <w:rPr>
          <w:color w:val="000000" w:themeColor="text1"/>
          <w:lang w:val="sr-Cyrl-CS"/>
        </w:rPr>
        <w:t>з</w:t>
      </w:r>
      <w:r w:rsidRPr="00247937">
        <w:rPr>
          <w:color w:val="000000" w:themeColor="text1"/>
          <w:spacing w:val="24"/>
          <w:lang w:val="sr-Cyrl-CS"/>
        </w:rPr>
        <w:t xml:space="preserve"> </w:t>
      </w:r>
      <w:r w:rsidRPr="00247937">
        <w:rPr>
          <w:color w:val="000000" w:themeColor="text1"/>
          <w:lang w:val="sr-Cyrl-CS"/>
        </w:rPr>
        <w:t>чл</w:t>
      </w:r>
      <w:r w:rsidRPr="00247937">
        <w:rPr>
          <w:color w:val="000000" w:themeColor="text1"/>
          <w:spacing w:val="-3"/>
          <w:lang w:val="sr-Cyrl-CS"/>
        </w:rPr>
        <w:t>а</w:t>
      </w:r>
      <w:r w:rsidRPr="00247937">
        <w:rPr>
          <w:color w:val="000000" w:themeColor="text1"/>
          <w:lang w:val="sr-Cyrl-CS"/>
        </w:rPr>
        <w:t>на</w:t>
      </w:r>
      <w:r w:rsidRPr="00247937">
        <w:rPr>
          <w:color w:val="000000" w:themeColor="text1"/>
          <w:spacing w:val="27"/>
          <w:lang w:val="sr-Cyrl-CS"/>
        </w:rPr>
        <w:t xml:space="preserve"> </w:t>
      </w:r>
      <w:r w:rsidRPr="00247937">
        <w:rPr>
          <w:color w:val="000000" w:themeColor="text1"/>
          <w:spacing w:val="-3"/>
          <w:lang w:val="sr-Cyrl-CS"/>
        </w:rPr>
        <w:t>1</w:t>
      </w:r>
      <w:r w:rsidRPr="00247937">
        <w:rPr>
          <w:color w:val="000000" w:themeColor="text1"/>
          <w:lang w:val="sr-Cyrl-CS"/>
        </w:rPr>
        <w:t>.</w:t>
      </w:r>
      <w:r w:rsidRPr="00247937">
        <w:rPr>
          <w:color w:val="000000" w:themeColor="text1"/>
          <w:spacing w:val="28"/>
          <w:lang w:val="sr-Cyrl-CS"/>
        </w:rPr>
        <w:t xml:space="preserve"> </w:t>
      </w:r>
      <w:r w:rsidRPr="00247937">
        <w:rPr>
          <w:color w:val="000000" w:themeColor="text1"/>
          <w:spacing w:val="-3"/>
          <w:lang w:val="sr-Cyrl-CS"/>
        </w:rPr>
        <w:t>ов</w:t>
      </w:r>
      <w:r w:rsidRPr="00247937">
        <w:rPr>
          <w:color w:val="000000" w:themeColor="text1"/>
          <w:spacing w:val="-1"/>
          <w:lang w:val="sr-Cyrl-CS"/>
        </w:rPr>
        <w:t>о</w:t>
      </w:r>
      <w:r w:rsidRPr="00247937">
        <w:rPr>
          <w:color w:val="000000" w:themeColor="text1"/>
          <w:lang w:val="sr-Cyrl-CS"/>
        </w:rPr>
        <w:t>г</w:t>
      </w:r>
      <w:r w:rsidRPr="00247937">
        <w:rPr>
          <w:color w:val="000000" w:themeColor="text1"/>
          <w:spacing w:val="26"/>
          <w:lang w:val="sr-Cyrl-CS"/>
        </w:rPr>
        <w:t xml:space="preserve"> </w:t>
      </w:r>
      <w:r w:rsidRPr="00247937">
        <w:rPr>
          <w:color w:val="000000" w:themeColor="text1"/>
          <w:spacing w:val="-13"/>
          <w:lang w:val="sr-Cyrl-CS"/>
        </w:rPr>
        <w:t>У</w:t>
      </w:r>
      <w:r w:rsidRPr="00247937">
        <w:rPr>
          <w:color w:val="000000" w:themeColor="text1"/>
          <w:spacing w:val="-4"/>
          <w:lang w:val="sr-Cyrl-CS"/>
        </w:rPr>
        <w:t>г</w:t>
      </w:r>
      <w:r w:rsidRPr="00247937">
        <w:rPr>
          <w:color w:val="000000" w:themeColor="text1"/>
          <w:spacing w:val="-1"/>
          <w:lang w:val="sr-Cyrl-CS"/>
        </w:rPr>
        <w:t>о</w:t>
      </w:r>
      <w:r w:rsidRPr="00247937">
        <w:rPr>
          <w:color w:val="000000" w:themeColor="text1"/>
          <w:spacing w:val="-3"/>
          <w:lang w:val="sr-Cyrl-CS"/>
        </w:rPr>
        <w:t>в</w:t>
      </w:r>
      <w:r w:rsidRPr="00247937">
        <w:rPr>
          <w:color w:val="000000" w:themeColor="text1"/>
          <w:spacing w:val="-1"/>
          <w:lang w:val="sr-Cyrl-CS"/>
        </w:rPr>
        <w:t>о</w:t>
      </w:r>
      <w:r w:rsidRPr="00247937">
        <w:rPr>
          <w:color w:val="000000" w:themeColor="text1"/>
          <w:spacing w:val="-3"/>
          <w:lang w:val="sr-Cyrl-CS"/>
        </w:rPr>
        <w:t>р</w:t>
      </w:r>
      <w:r w:rsidRPr="00247937">
        <w:rPr>
          <w:color w:val="000000" w:themeColor="text1"/>
          <w:lang w:val="sr-Cyrl-CS"/>
        </w:rPr>
        <w:t xml:space="preserve">а </w:t>
      </w:r>
      <w:r w:rsidRPr="00247937">
        <w:rPr>
          <w:color w:val="000000" w:themeColor="text1"/>
          <w:spacing w:val="-1"/>
          <w:lang w:val="sr-Cyrl-CS"/>
        </w:rPr>
        <w:t>Из</w:t>
      </w:r>
      <w:r w:rsidRPr="00247937">
        <w:rPr>
          <w:color w:val="000000" w:themeColor="text1"/>
          <w:spacing w:val="-3"/>
          <w:lang w:val="sr-Cyrl-CS"/>
        </w:rPr>
        <w:t>в</w:t>
      </w:r>
      <w:r w:rsidRPr="00247937">
        <w:rPr>
          <w:color w:val="000000" w:themeColor="text1"/>
          <w:spacing w:val="-1"/>
          <w:lang w:val="sr-Cyrl-CS"/>
        </w:rPr>
        <w:t>ођ</w:t>
      </w:r>
      <w:r w:rsidRPr="00247937">
        <w:rPr>
          <w:color w:val="000000" w:themeColor="text1"/>
          <w:spacing w:val="-6"/>
          <w:lang w:val="sr-Cyrl-CS"/>
        </w:rPr>
        <w:t>а</w:t>
      </w:r>
      <w:r w:rsidRPr="00247937">
        <w:rPr>
          <w:color w:val="000000" w:themeColor="text1"/>
          <w:lang w:val="sr-Cyrl-CS"/>
        </w:rPr>
        <w:t>ч</w:t>
      </w:r>
      <w:r w:rsidRPr="00247937">
        <w:rPr>
          <w:color w:val="000000" w:themeColor="text1"/>
          <w:spacing w:val="1"/>
          <w:lang w:val="sr-Cyrl-CS"/>
        </w:rPr>
        <w:t xml:space="preserve"> </w:t>
      </w:r>
      <w:r w:rsidRPr="00247937">
        <w:rPr>
          <w:color w:val="000000" w:themeColor="text1"/>
          <w:spacing w:val="-1"/>
          <w:lang w:val="sr-Cyrl-CS"/>
        </w:rPr>
        <w:t>р</w:t>
      </w:r>
      <w:r w:rsidRPr="00247937">
        <w:rPr>
          <w:color w:val="000000" w:themeColor="text1"/>
          <w:spacing w:val="-3"/>
          <w:lang w:val="sr-Cyrl-CS"/>
        </w:rPr>
        <w:t>а</w:t>
      </w:r>
      <w:r w:rsidRPr="00247937">
        <w:rPr>
          <w:color w:val="000000" w:themeColor="text1"/>
          <w:lang w:val="sr-Cyrl-CS"/>
        </w:rPr>
        <w:t>д</w:t>
      </w:r>
      <w:r w:rsidRPr="00247937">
        <w:rPr>
          <w:color w:val="000000" w:themeColor="text1"/>
          <w:spacing w:val="-1"/>
          <w:lang w:val="sr-Cyrl-CS"/>
        </w:rPr>
        <w:t>о</w:t>
      </w:r>
      <w:r w:rsidRPr="00247937">
        <w:rPr>
          <w:color w:val="000000" w:themeColor="text1"/>
          <w:spacing w:val="-3"/>
          <w:lang w:val="sr-Cyrl-CS"/>
        </w:rPr>
        <w:t>в</w:t>
      </w:r>
      <w:r w:rsidRPr="00247937">
        <w:rPr>
          <w:color w:val="000000" w:themeColor="text1"/>
          <w:lang w:val="sr-Cyrl-CS"/>
        </w:rPr>
        <w:t>а</w:t>
      </w:r>
      <w:r w:rsidRPr="00247937">
        <w:rPr>
          <w:color w:val="000000" w:themeColor="text1"/>
          <w:spacing w:val="-2"/>
          <w:lang w:val="sr-Cyrl-CS"/>
        </w:rPr>
        <w:t xml:space="preserve"> </w:t>
      </w:r>
      <w:r w:rsidRPr="00247937">
        <w:rPr>
          <w:color w:val="000000" w:themeColor="text1"/>
          <w:lang w:val="sr-Cyrl-CS"/>
        </w:rPr>
        <w:t>п</w:t>
      </w:r>
      <w:r w:rsidRPr="00247937">
        <w:rPr>
          <w:color w:val="000000" w:themeColor="text1"/>
          <w:spacing w:val="-1"/>
          <w:lang w:val="sr-Cyrl-CS"/>
        </w:rPr>
        <w:t>о</w:t>
      </w:r>
      <w:r w:rsidRPr="00247937">
        <w:rPr>
          <w:color w:val="000000" w:themeColor="text1"/>
          <w:spacing w:val="-3"/>
          <w:lang w:val="sr-Cyrl-CS"/>
        </w:rPr>
        <w:t>в</w:t>
      </w:r>
      <w:r w:rsidRPr="00247937">
        <w:rPr>
          <w:color w:val="000000" w:themeColor="text1"/>
          <w:spacing w:val="-1"/>
          <w:lang w:val="sr-Cyrl-CS"/>
        </w:rPr>
        <w:t>ер</w:t>
      </w:r>
      <w:r w:rsidRPr="00247937">
        <w:rPr>
          <w:color w:val="000000" w:themeColor="text1"/>
          <w:spacing w:val="-4"/>
          <w:lang w:val="sr-Cyrl-CS"/>
        </w:rPr>
        <w:t>и</w:t>
      </w:r>
      <w:r w:rsidRPr="00247937">
        <w:rPr>
          <w:color w:val="000000" w:themeColor="text1"/>
          <w:spacing w:val="-1"/>
          <w:lang w:val="sr-Cyrl-CS"/>
        </w:rPr>
        <w:t>т</w:t>
      </w:r>
      <w:r w:rsidRPr="00247937">
        <w:rPr>
          <w:color w:val="000000" w:themeColor="text1"/>
          <w:lang w:val="sr-Cyrl-CS"/>
        </w:rPr>
        <w:t xml:space="preserve">и </w:t>
      </w:r>
      <w:r w:rsidRPr="00247937">
        <w:rPr>
          <w:color w:val="000000" w:themeColor="text1"/>
          <w:spacing w:val="-1"/>
          <w:lang w:val="sr-Cyrl-CS"/>
        </w:rPr>
        <w:t>П</w:t>
      </w:r>
      <w:r w:rsidRPr="00247937">
        <w:rPr>
          <w:color w:val="000000" w:themeColor="text1"/>
          <w:spacing w:val="-6"/>
          <w:lang w:val="sr-Cyrl-CS"/>
        </w:rPr>
        <w:t>о</w:t>
      </w:r>
      <w:r w:rsidRPr="00247937">
        <w:rPr>
          <w:color w:val="000000" w:themeColor="text1"/>
          <w:lang w:val="sr-Cyrl-CS"/>
        </w:rPr>
        <w:t>д</w:t>
      </w:r>
      <w:r w:rsidRPr="00247937">
        <w:rPr>
          <w:color w:val="000000" w:themeColor="text1"/>
          <w:spacing w:val="-1"/>
          <w:lang w:val="sr-Cyrl-CS"/>
        </w:rPr>
        <w:t>из</w:t>
      </w:r>
      <w:r w:rsidRPr="00247937">
        <w:rPr>
          <w:color w:val="000000" w:themeColor="text1"/>
          <w:spacing w:val="-3"/>
          <w:lang w:val="sr-Cyrl-CS"/>
        </w:rPr>
        <w:t>в</w:t>
      </w:r>
      <w:r w:rsidRPr="00247937">
        <w:rPr>
          <w:color w:val="000000" w:themeColor="text1"/>
          <w:spacing w:val="-1"/>
          <w:lang w:val="sr-Cyrl-CS"/>
        </w:rPr>
        <w:t>ођ</w:t>
      </w:r>
      <w:r w:rsidRPr="00247937">
        <w:rPr>
          <w:color w:val="000000" w:themeColor="text1"/>
          <w:spacing w:val="-6"/>
          <w:lang w:val="sr-Cyrl-CS"/>
        </w:rPr>
        <w:t>а</w:t>
      </w:r>
      <w:r w:rsidRPr="00247937">
        <w:rPr>
          <w:color w:val="000000" w:themeColor="text1"/>
          <w:lang w:val="sr-Cyrl-CS"/>
        </w:rPr>
        <w:t>чу _______________________________________</w:t>
      </w:r>
    </w:p>
    <w:p w14:paraId="4EB957E1"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______________________________________________________________________________</w:t>
      </w:r>
    </w:p>
    <w:p w14:paraId="376D3472"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Подизвођач ће извршити радове __________________________________________________,</w:t>
      </w:r>
    </w:p>
    <w:p w14:paraId="7381CDDB"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А који представљју _______% од укупне вредности уговорених радова.</w:t>
      </w:r>
    </w:p>
    <w:p w14:paraId="55C33F98" w14:textId="77777777" w:rsidR="00B83BA7" w:rsidRPr="0079631E" w:rsidRDefault="00B83BA7" w:rsidP="00B83BA7">
      <w:pPr>
        <w:spacing w:after="120" w:line="240" w:lineRule="auto"/>
        <w:jc w:val="both"/>
        <w:rPr>
          <w:color w:val="auto"/>
          <w:lang w:val="sr-Cyrl-RS"/>
        </w:rPr>
      </w:pPr>
      <w:r w:rsidRPr="00247937">
        <w:rPr>
          <w:color w:val="auto"/>
          <w:lang w:val="sr-Cyrl-RS"/>
        </w:rPr>
        <w:t>Извођач радова одговара Дирекцији за подизвођача и њихов посао.</w:t>
      </w:r>
    </w:p>
    <w:p w14:paraId="73EC4AC0" w14:textId="77777777" w:rsidR="0097780E" w:rsidRDefault="0097780E" w:rsidP="00B83BA7">
      <w:pPr>
        <w:spacing w:before="240" w:after="240" w:line="240" w:lineRule="auto"/>
        <w:jc w:val="center"/>
        <w:rPr>
          <w:b/>
          <w:color w:val="000000" w:themeColor="text1"/>
          <w:lang w:val="sr-Cyrl-CS"/>
        </w:rPr>
      </w:pPr>
    </w:p>
    <w:p w14:paraId="3E6B9FEE" w14:textId="77777777" w:rsidR="00B83BA7" w:rsidRPr="00247937" w:rsidRDefault="00B83BA7" w:rsidP="00B83BA7">
      <w:pPr>
        <w:spacing w:before="240" w:after="240" w:line="240" w:lineRule="auto"/>
        <w:jc w:val="center"/>
        <w:rPr>
          <w:color w:val="000000" w:themeColor="text1"/>
          <w:lang w:val="sr-Cyrl-CS"/>
        </w:rPr>
      </w:pPr>
      <w:r w:rsidRPr="00247937">
        <w:rPr>
          <w:b/>
          <w:color w:val="000000" w:themeColor="text1"/>
          <w:lang w:val="sr-Cyrl-CS"/>
        </w:rPr>
        <w:t>Члан  15.</w:t>
      </w:r>
    </w:p>
    <w:p w14:paraId="41E35503"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Дирекција обезбеђује стручни надзорни орган који ће у току извођења уговорених радова вршити надзор над истим и о томе ће обавестити извођача радова.</w:t>
      </w:r>
    </w:p>
    <w:p w14:paraId="49412EFA"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Стручни надзорни орган врши следеће послове:</w:t>
      </w:r>
    </w:p>
    <w:p w14:paraId="64B41352" w14:textId="77777777" w:rsidR="00B83BA7" w:rsidRPr="00247937" w:rsidRDefault="00B83BA7" w:rsidP="00B83BA7">
      <w:pPr>
        <w:numPr>
          <w:ilvl w:val="0"/>
          <w:numId w:val="17"/>
        </w:numPr>
        <w:spacing w:after="120" w:line="240" w:lineRule="auto"/>
        <w:ind w:left="284"/>
        <w:jc w:val="both"/>
        <w:rPr>
          <w:color w:val="000000" w:themeColor="text1"/>
          <w:lang w:val="sr-Cyrl-CS"/>
        </w:rPr>
      </w:pPr>
      <w:r w:rsidRPr="00247937">
        <w:rPr>
          <w:color w:val="000000" w:themeColor="text1"/>
          <w:lang w:val="sr-Cyrl-CS"/>
        </w:rPr>
        <w:t>контролу да ли се грађење врши према грађевинској дозволи, односно према пројекту за грађевинску дозволу и пројекту за извођење, као и благовремено предузимање мера у случају одступања извођења радова од тих пројеката;</w:t>
      </w:r>
    </w:p>
    <w:p w14:paraId="6B561D35" w14:textId="77777777" w:rsidR="00B83BA7" w:rsidRPr="00247937" w:rsidRDefault="00B83BA7" w:rsidP="00B83BA7">
      <w:pPr>
        <w:numPr>
          <w:ilvl w:val="0"/>
          <w:numId w:val="17"/>
        </w:numPr>
        <w:spacing w:after="120" w:line="240" w:lineRule="auto"/>
        <w:ind w:left="284"/>
        <w:jc w:val="both"/>
        <w:rPr>
          <w:color w:val="000000" w:themeColor="text1"/>
          <w:lang w:val="sr-Cyrl-CS"/>
        </w:rPr>
      </w:pPr>
      <w:r w:rsidRPr="00247937">
        <w:rPr>
          <w:color w:val="000000" w:themeColor="text1"/>
          <w:lang w:val="sr-Cyrl-CS"/>
        </w:rPr>
        <w:t xml:space="preserve">контролу и оверу квалитета и количина извођења свих врста радова и примену прописа, </w:t>
      </w:r>
      <w:r w:rsidRPr="00247937">
        <w:rPr>
          <w:color w:val="000000" w:themeColor="text1"/>
          <w:spacing w:val="-3"/>
          <w:lang w:val="sr-Cyrl-CS"/>
        </w:rPr>
        <w:t>стандард</w:t>
      </w:r>
      <w:r w:rsidRPr="00247937">
        <w:rPr>
          <w:color w:val="000000" w:themeColor="text1"/>
          <w:lang w:val="sr-Cyrl-CS"/>
        </w:rPr>
        <w:t>а и</w:t>
      </w:r>
      <w:r w:rsidRPr="00247937">
        <w:rPr>
          <w:color w:val="000000" w:themeColor="text1"/>
          <w:spacing w:val="-8"/>
          <w:lang w:val="sr-Cyrl-CS"/>
        </w:rPr>
        <w:t xml:space="preserve"> </w:t>
      </w:r>
      <w:r w:rsidRPr="00247937">
        <w:rPr>
          <w:color w:val="000000" w:themeColor="text1"/>
          <w:spacing w:val="-3"/>
          <w:lang w:val="sr-Cyrl-CS"/>
        </w:rPr>
        <w:t>техн</w:t>
      </w:r>
      <w:r w:rsidRPr="00247937">
        <w:rPr>
          <w:color w:val="000000" w:themeColor="text1"/>
          <w:spacing w:val="-5"/>
          <w:lang w:val="sr-Cyrl-CS"/>
        </w:rPr>
        <w:t>и</w:t>
      </w:r>
      <w:r w:rsidRPr="00247937">
        <w:rPr>
          <w:color w:val="000000" w:themeColor="text1"/>
          <w:spacing w:val="-1"/>
          <w:lang w:val="sr-Cyrl-CS"/>
        </w:rPr>
        <w:t>ч</w:t>
      </w:r>
      <w:r w:rsidRPr="00247937">
        <w:rPr>
          <w:color w:val="000000" w:themeColor="text1"/>
          <w:spacing w:val="-14"/>
          <w:lang w:val="sr-Cyrl-CS"/>
        </w:rPr>
        <w:t>ких</w:t>
      </w:r>
      <w:r w:rsidRPr="00247937">
        <w:rPr>
          <w:color w:val="000000" w:themeColor="text1"/>
          <w:spacing w:val="-13"/>
          <w:w w:val="99"/>
          <w:lang w:val="sr-Cyrl-CS"/>
        </w:rPr>
        <w:t xml:space="preserve"> </w:t>
      </w:r>
      <w:r w:rsidRPr="00247937">
        <w:rPr>
          <w:color w:val="000000" w:themeColor="text1"/>
          <w:lang w:val="sr-Cyrl-CS"/>
        </w:rPr>
        <w:t>норматива;</w:t>
      </w:r>
    </w:p>
    <w:p w14:paraId="61AB7416" w14:textId="77777777" w:rsidR="00B83BA7" w:rsidRPr="00247937" w:rsidRDefault="00B83BA7" w:rsidP="00B83BA7">
      <w:pPr>
        <w:numPr>
          <w:ilvl w:val="0"/>
          <w:numId w:val="17"/>
        </w:numPr>
        <w:spacing w:after="120" w:line="240" w:lineRule="auto"/>
        <w:ind w:left="284"/>
        <w:jc w:val="both"/>
        <w:rPr>
          <w:color w:val="000000" w:themeColor="text1"/>
          <w:lang w:val="sr-Cyrl-CS"/>
        </w:rPr>
      </w:pPr>
      <w:r w:rsidRPr="00247937">
        <w:rPr>
          <w:color w:val="000000" w:themeColor="text1"/>
          <w:lang w:val="sr-Cyrl-CS"/>
        </w:rPr>
        <w:t>контролу и оверу количина изведених радова (овера грађевинских књига, привремених и окончане ситуације, рачуна за изведене радове и др), и степена изведености радова;</w:t>
      </w:r>
    </w:p>
    <w:p w14:paraId="09915752" w14:textId="77777777" w:rsidR="00B83BA7" w:rsidRPr="00247937" w:rsidRDefault="00B83BA7" w:rsidP="00B83BA7">
      <w:pPr>
        <w:numPr>
          <w:ilvl w:val="0"/>
          <w:numId w:val="17"/>
        </w:numPr>
        <w:spacing w:after="120" w:line="240" w:lineRule="auto"/>
        <w:ind w:left="284"/>
        <w:jc w:val="both"/>
        <w:rPr>
          <w:color w:val="000000" w:themeColor="text1"/>
          <w:lang w:val="sr-Cyrl-CS"/>
        </w:rPr>
      </w:pPr>
      <w:r w:rsidRPr="00247937">
        <w:rPr>
          <w:color w:val="000000" w:themeColor="text1"/>
          <w:lang w:val="sr-Cyrl-C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27CFAAC6" w14:textId="77777777" w:rsidR="00B83BA7" w:rsidRPr="0052481D" w:rsidRDefault="00B83BA7" w:rsidP="00B83BA7">
      <w:pPr>
        <w:numPr>
          <w:ilvl w:val="0"/>
          <w:numId w:val="17"/>
        </w:numPr>
        <w:spacing w:after="120" w:line="240" w:lineRule="auto"/>
        <w:ind w:left="284"/>
        <w:jc w:val="both"/>
        <w:rPr>
          <w:color w:val="000000" w:themeColor="text1"/>
          <w:lang w:val="sr-Cyrl-CS"/>
        </w:rPr>
      </w:pPr>
      <w:r w:rsidRPr="00247937">
        <w:rPr>
          <w:color w:val="000000" w:themeColor="text1"/>
          <w:lang w:val="sr-Cyrl-CS"/>
        </w:rPr>
        <w:t xml:space="preserve">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w:t>
      </w:r>
      <w:r w:rsidRPr="0052481D">
        <w:rPr>
          <w:color w:val="000000" w:themeColor="text1"/>
          <w:lang w:val="sr-Cyrl-CS"/>
        </w:rPr>
        <w:t>услова градње објекта (промена врсте тла или других параметара утврђених геомеханичким елаборатом и др.);</w:t>
      </w:r>
    </w:p>
    <w:p w14:paraId="64D73A6E" w14:textId="77777777" w:rsidR="00B83BA7" w:rsidRPr="0052481D" w:rsidRDefault="00B83BA7" w:rsidP="00B83BA7">
      <w:pPr>
        <w:numPr>
          <w:ilvl w:val="0"/>
          <w:numId w:val="17"/>
        </w:numPr>
        <w:spacing w:after="120" w:line="240" w:lineRule="auto"/>
        <w:ind w:left="284"/>
        <w:jc w:val="both"/>
        <w:rPr>
          <w:color w:val="000000" w:themeColor="text1"/>
          <w:lang w:val="sr-Cyrl-CS"/>
        </w:rPr>
      </w:pPr>
      <w:r w:rsidRPr="0052481D">
        <w:rPr>
          <w:color w:val="000000" w:themeColor="text1"/>
          <w:lang w:val="sr-Cyrl-CS"/>
        </w:rPr>
        <w:t>редовно праћење динамике градње објекта и усклађености са уговореним роковима;</w:t>
      </w:r>
    </w:p>
    <w:p w14:paraId="2FE97942" w14:textId="77777777" w:rsidR="00B83BA7" w:rsidRPr="0052481D" w:rsidRDefault="00B83BA7" w:rsidP="00B83BA7">
      <w:pPr>
        <w:numPr>
          <w:ilvl w:val="0"/>
          <w:numId w:val="17"/>
        </w:numPr>
        <w:spacing w:after="120" w:line="240" w:lineRule="auto"/>
        <w:ind w:left="284"/>
        <w:jc w:val="both"/>
        <w:rPr>
          <w:color w:val="000000" w:themeColor="text1"/>
          <w:lang w:val="sr-Cyrl-CS"/>
        </w:rPr>
      </w:pPr>
      <w:r w:rsidRPr="0052481D">
        <w:rPr>
          <w:color w:val="000000" w:themeColor="text1"/>
          <w:w w:val="99"/>
          <w:lang w:val="sr-Cyrl-CS"/>
        </w:rPr>
        <w:t>обавља целокупну стручну комуникацију са Извођачем радова преко грађевинског дневника</w:t>
      </w:r>
      <w:r w:rsidRPr="0052481D">
        <w:rPr>
          <w:color w:val="000000" w:themeColor="text1"/>
          <w:lang w:val="sr-Cyrl-CS"/>
        </w:rPr>
        <w:t>;</w:t>
      </w:r>
    </w:p>
    <w:p w14:paraId="2ADDB703" w14:textId="77777777" w:rsidR="00B83BA7" w:rsidRPr="0052481D" w:rsidRDefault="00B83BA7" w:rsidP="00B83BA7">
      <w:pPr>
        <w:numPr>
          <w:ilvl w:val="0"/>
          <w:numId w:val="17"/>
        </w:numPr>
        <w:spacing w:after="120" w:line="240" w:lineRule="auto"/>
        <w:ind w:left="284"/>
        <w:jc w:val="both"/>
        <w:rPr>
          <w:color w:val="000000" w:themeColor="text1"/>
          <w:lang w:val="sr-Cyrl-CS"/>
        </w:rPr>
      </w:pPr>
      <w:r w:rsidRPr="0052481D">
        <w:rPr>
          <w:color w:val="000000" w:themeColor="text1"/>
          <w:lang w:val="sr-Cyrl-CS"/>
        </w:rPr>
        <w:t>сарадњу са извођачем радова и пројектантом у припреми пројекта изведеног објекта;</w:t>
      </w:r>
    </w:p>
    <w:p w14:paraId="16C2C65C" w14:textId="77777777" w:rsidR="00B83BA7" w:rsidRPr="0052481D" w:rsidRDefault="00B83BA7" w:rsidP="00B83BA7">
      <w:pPr>
        <w:pStyle w:val="ListParagraph"/>
        <w:numPr>
          <w:ilvl w:val="0"/>
          <w:numId w:val="17"/>
        </w:numPr>
        <w:spacing w:after="120" w:line="240" w:lineRule="auto"/>
        <w:ind w:left="284"/>
        <w:jc w:val="both"/>
        <w:rPr>
          <w:color w:val="000000" w:themeColor="text1"/>
          <w:lang w:val="sr-Cyrl-CS"/>
        </w:rPr>
      </w:pPr>
      <w:r w:rsidRPr="0052481D">
        <w:rPr>
          <w:color w:val="000000" w:themeColor="text1"/>
          <w:lang w:val="sr-Cyrl-CS"/>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 и спремни за технички преглед.</w:t>
      </w:r>
    </w:p>
    <w:p w14:paraId="4AFC9BD0" w14:textId="77777777" w:rsidR="0097780E" w:rsidRDefault="0097780E" w:rsidP="00B83BA7">
      <w:pPr>
        <w:spacing w:before="240" w:after="240" w:line="240" w:lineRule="auto"/>
        <w:jc w:val="center"/>
        <w:rPr>
          <w:b/>
          <w:color w:val="000000" w:themeColor="text1"/>
          <w:lang w:val="sr-Cyrl-CS"/>
        </w:rPr>
      </w:pPr>
    </w:p>
    <w:p w14:paraId="57F26256" w14:textId="77777777" w:rsidR="0097780E" w:rsidRDefault="0097780E" w:rsidP="00B83BA7">
      <w:pPr>
        <w:spacing w:before="240" w:after="240" w:line="240" w:lineRule="auto"/>
        <w:jc w:val="center"/>
        <w:rPr>
          <w:b/>
          <w:color w:val="000000" w:themeColor="text1"/>
          <w:lang w:val="sr-Cyrl-CS"/>
        </w:rPr>
      </w:pPr>
    </w:p>
    <w:p w14:paraId="494069D9" w14:textId="77777777" w:rsidR="00B83BA7" w:rsidRPr="00247937" w:rsidRDefault="00B83BA7" w:rsidP="00B83BA7">
      <w:pPr>
        <w:spacing w:before="240" w:after="240" w:line="240" w:lineRule="auto"/>
        <w:jc w:val="center"/>
        <w:rPr>
          <w:color w:val="000000" w:themeColor="text1"/>
          <w:lang w:val="sr-Cyrl-CS"/>
        </w:rPr>
      </w:pPr>
      <w:r w:rsidRPr="00247937">
        <w:rPr>
          <w:b/>
          <w:color w:val="000000" w:themeColor="text1"/>
          <w:lang w:val="sr-Cyrl-CS"/>
        </w:rPr>
        <w:lastRenderedPageBreak/>
        <w:t>Члан  16.</w:t>
      </w:r>
    </w:p>
    <w:p w14:paraId="47298D09"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Примедбе и предлози Надзорног органа уписују се у грађевински дневник.</w:t>
      </w:r>
    </w:p>
    <w:p w14:paraId="20147EFE" w14:textId="77777777" w:rsidR="00B83BA7" w:rsidRPr="00247937" w:rsidRDefault="00B83BA7" w:rsidP="00B83BA7">
      <w:pPr>
        <w:spacing w:after="120" w:line="240" w:lineRule="auto"/>
        <w:jc w:val="both"/>
        <w:rPr>
          <w:color w:val="000000" w:themeColor="text1"/>
          <w:lang w:val="sr-Cyrl-CS"/>
        </w:rPr>
      </w:pPr>
      <w:r w:rsidRPr="00247937">
        <w:rPr>
          <w:color w:val="000000" w:themeColor="text1"/>
          <w:lang w:val="sr-Cyrl-CS"/>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4D589F41" w14:textId="77777777" w:rsidR="00B83BA7" w:rsidRPr="00247937" w:rsidRDefault="00B83BA7" w:rsidP="00B83BA7">
      <w:pPr>
        <w:spacing w:before="240" w:after="240" w:line="240" w:lineRule="auto"/>
        <w:jc w:val="center"/>
        <w:rPr>
          <w:color w:val="000000" w:themeColor="text1"/>
          <w:lang w:val="sr-Cyrl-CS"/>
        </w:rPr>
      </w:pPr>
      <w:r w:rsidRPr="00247937">
        <w:rPr>
          <w:b/>
          <w:color w:val="000000" w:themeColor="text1"/>
          <w:lang w:val="sr-Cyrl-CS"/>
        </w:rPr>
        <w:t>Члан  17.</w:t>
      </w:r>
    </w:p>
    <w:p w14:paraId="5BE2574E" w14:textId="77777777" w:rsidR="00B83BA7" w:rsidRPr="0052481D" w:rsidRDefault="00B83BA7" w:rsidP="00B83BA7">
      <w:pPr>
        <w:spacing w:after="120" w:line="240" w:lineRule="auto"/>
        <w:jc w:val="both"/>
        <w:rPr>
          <w:color w:val="auto"/>
          <w:lang w:val="sr-Cyrl-CS"/>
        </w:rPr>
      </w:pPr>
      <w:r w:rsidRPr="00247937">
        <w:rPr>
          <w:color w:val="000000" w:themeColor="text1"/>
          <w:lang w:val="sr-Cyrl-CS"/>
        </w:rPr>
        <w:t>За свако одступање од пројеката за извођење, односно уговорених радова, Извођач радова мора имати писмену сагласност Дирекције.</w:t>
      </w:r>
    </w:p>
    <w:p w14:paraId="153C2B3F" w14:textId="77777777" w:rsidR="00B83BA7" w:rsidRPr="0052481D" w:rsidRDefault="00B83BA7" w:rsidP="00B83BA7">
      <w:pPr>
        <w:spacing w:before="240" w:after="240" w:line="240" w:lineRule="auto"/>
        <w:jc w:val="center"/>
        <w:rPr>
          <w:color w:val="auto"/>
          <w:lang w:val="sr-Cyrl-CS"/>
        </w:rPr>
      </w:pPr>
      <w:r w:rsidRPr="0052481D">
        <w:rPr>
          <w:b/>
          <w:color w:val="auto"/>
          <w:lang w:val="sr-Cyrl-CS"/>
        </w:rPr>
        <w:t>Члан  18.</w:t>
      </w:r>
    </w:p>
    <w:p w14:paraId="4053D68B" w14:textId="77777777" w:rsidR="00B83BA7" w:rsidRPr="0052481D" w:rsidRDefault="00B83BA7" w:rsidP="00B83BA7">
      <w:pPr>
        <w:spacing w:after="120" w:line="240" w:lineRule="auto"/>
        <w:jc w:val="both"/>
        <w:rPr>
          <w:color w:val="auto"/>
          <w:lang w:val="sr-Cyrl-CS"/>
        </w:rPr>
      </w:pPr>
      <w:r w:rsidRPr="0052481D">
        <w:rPr>
          <w:color w:val="auto"/>
          <w:lang w:val="sr-Cyrl-CS"/>
        </w:rPr>
        <w:t>Дирекција се обавезује да Извођачу радова плати на име укупне цене за све уговорене радове из Члана 1. овог Уговора износ од ____________________ динара (_______________________</w:t>
      </w:r>
    </w:p>
    <w:p w14:paraId="6B5A7759" w14:textId="77777777" w:rsidR="00B83BA7" w:rsidRPr="0052481D" w:rsidRDefault="00B83BA7" w:rsidP="00B83BA7">
      <w:pPr>
        <w:spacing w:after="120" w:line="240" w:lineRule="auto"/>
        <w:jc w:val="both"/>
        <w:rPr>
          <w:color w:val="auto"/>
          <w:lang w:val="sr-Cyrl-CS"/>
        </w:rPr>
      </w:pPr>
      <w:r w:rsidRPr="0052481D">
        <w:rPr>
          <w:color w:val="auto"/>
          <w:lang w:val="sr-Cyrl-CS"/>
        </w:rPr>
        <w:t>__________________________________) без ПДВ-а, односно ____________________ динара</w:t>
      </w:r>
    </w:p>
    <w:p w14:paraId="08A17DE8" w14:textId="77777777" w:rsidR="00B83BA7" w:rsidRPr="0052481D" w:rsidRDefault="00B83BA7" w:rsidP="00B83BA7">
      <w:pPr>
        <w:spacing w:after="120" w:line="240" w:lineRule="auto"/>
        <w:jc w:val="both"/>
        <w:rPr>
          <w:color w:val="auto"/>
          <w:lang w:val="sr-Cyrl-CS"/>
        </w:rPr>
      </w:pPr>
      <w:r w:rsidRPr="0052481D">
        <w:rPr>
          <w:color w:val="auto"/>
          <w:lang w:val="sr-Cyrl-CS"/>
        </w:rPr>
        <w:t>(_________________________________________________________) са урачунатим ПДВ-ом и састоји се из:</w:t>
      </w:r>
    </w:p>
    <w:p w14:paraId="3667E867" w14:textId="77777777" w:rsidR="00B83BA7" w:rsidRPr="0052481D" w:rsidRDefault="00B83BA7" w:rsidP="00B83BA7">
      <w:pPr>
        <w:pStyle w:val="ListParagraph"/>
        <w:numPr>
          <w:ilvl w:val="0"/>
          <w:numId w:val="26"/>
        </w:numPr>
        <w:spacing w:after="120" w:line="240" w:lineRule="auto"/>
        <w:ind w:left="426" w:hanging="426"/>
        <w:jc w:val="both"/>
        <w:rPr>
          <w:color w:val="auto"/>
          <w:lang w:val="sr-Cyrl-CS"/>
        </w:rPr>
      </w:pPr>
      <w:r w:rsidRPr="0052481D">
        <w:rPr>
          <w:color w:val="auto"/>
          <w:lang w:val="sr-Cyrl-CS"/>
        </w:rPr>
        <w:t>Вредности за израду пројектно-техничке документације, која износи ________________ динара (___________________________________________________) без ПДВ-а, односно __________________ динара (________________________________________________) са урачунатим ПДВ-ом и</w:t>
      </w:r>
    </w:p>
    <w:p w14:paraId="4B4B76F5" w14:textId="77777777" w:rsidR="00B83BA7" w:rsidRPr="0052481D" w:rsidRDefault="00B83BA7" w:rsidP="00B83BA7">
      <w:pPr>
        <w:pStyle w:val="ListParagraph"/>
        <w:numPr>
          <w:ilvl w:val="0"/>
          <w:numId w:val="27"/>
        </w:numPr>
        <w:spacing w:after="120" w:line="240" w:lineRule="auto"/>
        <w:ind w:left="426" w:hanging="426"/>
        <w:jc w:val="both"/>
        <w:rPr>
          <w:color w:val="auto"/>
          <w:lang w:val="sr-Cyrl-CS"/>
        </w:rPr>
      </w:pPr>
      <w:r w:rsidRPr="0052481D">
        <w:rPr>
          <w:color w:val="auto"/>
          <w:lang w:val="sr-Cyrl-CS"/>
        </w:rPr>
        <w:t>Вредности за извођење радова, која износи ________________________________ динара (___________________________________________________) без ПДВ-а.</w:t>
      </w:r>
    </w:p>
    <w:p w14:paraId="291F700B" w14:textId="77777777" w:rsidR="00B83BA7" w:rsidRPr="00247937" w:rsidRDefault="00B83BA7" w:rsidP="00B83BA7">
      <w:pPr>
        <w:spacing w:after="120" w:line="240" w:lineRule="auto"/>
        <w:jc w:val="both"/>
        <w:rPr>
          <w:color w:val="auto"/>
          <w:lang w:val="sr-Cyrl-CS"/>
        </w:rPr>
      </w:pPr>
      <w:r w:rsidRPr="0052481D">
        <w:rPr>
          <w:color w:val="auto"/>
          <w:lang w:val="sr-Cyrl-CS"/>
        </w:rPr>
        <w:t>Уговорена цена садржи све трошкове које Извођач радова има у реализацији овог уговора.</w:t>
      </w:r>
    </w:p>
    <w:p w14:paraId="361A2413" w14:textId="77777777" w:rsidR="00B83BA7" w:rsidRPr="00247937" w:rsidRDefault="00B83BA7" w:rsidP="00B83BA7">
      <w:pPr>
        <w:spacing w:after="120" w:line="240" w:lineRule="auto"/>
        <w:jc w:val="both"/>
        <w:rPr>
          <w:color w:val="auto"/>
          <w:lang w:val="sr-Cyrl-CS"/>
        </w:rPr>
      </w:pPr>
      <w:r w:rsidRPr="00247937">
        <w:rPr>
          <w:color w:val="auto"/>
          <w:lang w:val="sr-Cyrl-CS"/>
        </w:rPr>
        <w:t>Цена је фиксна, изражена у динарима и не може се мењати током трајања уговора.</w:t>
      </w:r>
    </w:p>
    <w:p w14:paraId="08B36D0A" w14:textId="77777777" w:rsidR="0097780E" w:rsidRDefault="0097780E" w:rsidP="00B83BA7">
      <w:pPr>
        <w:spacing w:before="240" w:after="240" w:line="240" w:lineRule="auto"/>
        <w:jc w:val="center"/>
        <w:rPr>
          <w:b/>
          <w:color w:val="auto"/>
          <w:lang w:val="sr-Cyrl-CS"/>
        </w:rPr>
      </w:pPr>
    </w:p>
    <w:p w14:paraId="23E6AAB8"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19.</w:t>
      </w:r>
    </w:p>
    <w:p w14:paraId="63302910" w14:textId="77777777" w:rsidR="00B83BA7" w:rsidRPr="0052481D" w:rsidRDefault="00B83BA7" w:rsidP="00B83BA7">
      <w:pPr>
        <w:spacing w:after="120"/>
        <w:ind w:right="-24"/>
        <w:jc w:val="both"/>
        <w:rPr>
          <w:color w:val="auto"/>
          <w:lang w:val="ru-RU"/>
        </w:rPr>
      </w:pPr>
      <w:r w:rsidRPr="0052481D">
        <w:rPr>
          <w:color w:val="auto"/>
          <w:lang w:val="sr-Cyrl-CS"/>
        </w:rPr>
        <w:t xml:space="preserve">Дирекција се обавезује да ће Извођачу радова уплатити аванс у износу од </w:t>
      </w:r>
      <w:r w:rsidRPr="0052481D">
        <w:rPr>
          <w:b/>
          <w:color w:val="auto"/>
          <w:lang w:val="sr-Cyrl-RS"/>
        </w:rPr>
        <w:t>11.500</w:t>
      </w:r>
      <w:r w:rsidRPr="0052481D">
        <w:rPr>
          <w:b/>
          <w:color w:val="auto"/>
        </w:rPr>
        <w:t>.000</w:t>
      </w:r>
      <w:r w:rsidRPr="0052481D">
        <w:rPr>
          <w:b/>
          <w:color w:val="auto"/>
          <w:lang w:val="sr-Cyrl-CS"/>
        </w:rPr>
        <w:t>,00</w:t>
      </w:r>
      <w:r w:rsidRPr="0052481D">
        <w:rPr>
          <w:color w:val="auto"/>
          <w:lang w:val="sr-Cyrl-CS"/>
        </w:rPr>
        <w:t xml:space="preserve"> динара за предметну набавку, од чега за израду пројектно-техничке документације ____________ динара са ПДВ-ом и за извођење радова _______________ динара без ПДВ-а </w:t>
      </w:r>
      <w:r w:rsidRPr="0052481D">
        <w:rPr>
          <w:color w:val="auto"/>
          <w:lang w:val="ru-RU"/>
        </w:rPr>
        <w:t xml:space="preserve"> у року до 45 дана од дана прихватања банкарске гаранције за повраћај авансног плаћања. </w:t>
      </w:r>
    </w:p>
    <w:p w14:paraId="666ACC68" w14:textId="77777777" w:rsidR="0097780E" w:rsidRDefault="0097780E" w:rsidP="00B83BA7">
      <w:pPr>
        <w:spacing w:before="240" w:after="240" w:line="240" w:lineRule="auto"/>
        <w:jc w:val="center"/>
        <w:rPr>
          <w:b/>
          <w:color w:val="auto"/>
          <w:lang w:val="sr-Cyrl-CS"/>
        </w:rPr>
      </w:pPr>
    </w:p>
    <w:p w14:paraId="49A42AF2"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20.</w:t>
      </w:r>
    </w:p>
    <w:p w14:paraId="3A10617A" w14:textId="77777777" w:rsidR="00B83BA7" w:rsidRPr="0052481D" w:rsidRDefault="00B83BA7" w:rsidP="00B83BA7">
      <w:pPr>
        <w:spacing w:before="120" w:after="120" w:line="240" w:lineRule="auto"/>
        <w:jc w:val="both"/>
        <w:rPr>
          <w:color w:val="auto"/>
          <w:lang w:val="sr-Cyrl-CS"/>
        </w:rPr>
      </w:pPr>
      <w:r w:rsidRPr="0052481D">
        <w:rPr>
          <w:color w:val="auto"/>
          <w:lang w:val="sr-Cyrl-CS"/>
        </w:rPr>
        <w:t xml:space="preserve">Дирекција се обавезује да исплати Извођачу радова аванс у износу од ___________________ динара за израду пројектно техничке документације са урачунатим ПДВ-ом </w:t>
      </w:r>
      <w:r w:rsidRPr="0052481D">
        <w:rPr>
          <w:i/>
          <w:color w:val="auto"/>
          <w:lang w:val="sr-Cyrl-CS"/>
        </w:rPr>
        <w:t>(100% од уговорене цене за израду пројектно техничке документације са урачунатим ПДВ-ом)</w:t>
      </w:r>
      <w:r w:rsidRPr="0052481D">
        <w:rPr>
          <w:color w:val="auto"/>
          <w:lang w:val="sr-Cyrl-CS"/>
        </w:rPr>
        <w:t xml:space="preserve">, у року од 45 дана од дана прихватања банкарске гаранције за повраћај авансног плаћања. </w:t>
      </w:r>
    </w:p>
    <w:p w14:paraId="4B6F21DD" w14:textId="77777777" w:rsidR="00FE1B51" w:rsidRDefault="00B83BA7" w:rsidP="00B83BA7">
      <w:pPr>
        <w:spacing w:before="120" w:after="120" w:line="240" w:lineRule="auto"/>
        <w:jc w:val="both"/>
        <w:rPr>
          <w:color w:val="auto"/>
          <w:lang w:val="sr-Cyrl-CS"/>
        </w:rPr>
      </w:pPr>
      <w:r w:rsidRPr="0052481D">
        <w:rPr>
          <w:color w:val="auto"/>
          <w:lang w:val="sr-Cyrl-CS"/>
        </w:rPr>
        <w:t>Извођач радова је дужан да достави банкарску гаранцију за повраћај авансног плаћања</w:t>
      </w:r>
      <w:r>
        <w:rPr>
          <w:color w:val="auto"/>
          <w:lang w:val="sr-Cyrl-CS"/>
        </w:rPr>
        <w:t xml:space="preserve"> </w:t>
      </w:r>
      <w:r w:rsidRPr="00E1687F">
        <w:rPr>
          <w:color w:val="auto"/>
          <w:lang w:val="sr-Cyrl-CS"/>
        </w:rPr>
        <w:t>за израду пројектно техничке документације</w:t>
      </w:r>
      <w:r w:rsidRPr="0052481D">
        <w:rPr>
          <w:color w:val="auto"/>
          <w:lang w:val="sr-Cyrl-CS"/>
        </w:rPr>
        <w:t xml:space="preserve"> у износу од </w:t>
      </w:r>
      <w:r w:rsidRPr="00305D4C">
        <w:rPr>
          <w:color w:val="auto"/>
          <w:lang w:val="sr-Cyrl-CS"/>
        </w:rPr>
        <w:t>_____________ динара са ПДВ-ом,</w:t>
      </w:r>
      <w:r w:rsidRPr="0052481D">
        <w:rPr>
          <w:color w:val="auto"/>
          <w:lang w:val="sr-Cyrl-CS"/>
        </w:rPr>
        <w:t xml:space="preserve"> у року од 20 дана од дана закључења уговора. </w:t>
      </w:r>
    </w:p>
    <w:p w14:paraId="21785DD0" w14:textId="0172FC52" w:rsidR="00B83BA7" w:rsidRPr="0052481D" w:rsidRDefault="00B83BA7" w:rsidP="00B83BA7">
      <w:pPr>
        <w:spacing w:before="120" w:after="120" w:line="240" w:lineRule="auto"/>
        <w:jc w:val="both"/>
        <w:rPr>
          <w:color w:val="auto"/>
          <w:lang w:val="sr-Cyrl-CS"/>
        </w:rPr>
      </w:pPr>
      <w:r w:rsidRPr="0052481D">
        <w:rPr>
          <w:color w:val="auto"/>
          <w:lang w:val="sr-Cyrl-CS"/>
        </w:rPr>
        <w:lastRenderedPageBreak/>
        <w:t>Поднета банкарска гаранција мора бити са клаузулом: неопозиво и безусловно „без приговора“ и „на први позив“. Извођач радова је дужан да уз банкарску гаранцију достави фотокопију картона депонованих потписа овлашћених лица за потписивање банкарске гаранције.</w:t>
      </w:r>
    </w:p>
    <w:p w14:paraId="21B3BBE5" w14:textId="77777777" w:rsidR="00B83BA7" w:rsidRPr="0052481D" w:rsidRDefault="00B83BA7" w:rsidP="00B83BA7">
      <w:pPr>
        <w:spacing w:before="120" w:after="120" w:line="240" w:lineRule="auto"/>
        <w:jc w:val="both"/>
        <w:rPr>
          <w:color w:val="auto"/>
          <w:lang w:val="sr-Cyrl-CS"/>
        </w:rPr>
      </w:pPr>
      <w:r w:rsidRPr="0052481D">
        <w:rPr>
          <w:color w:val="auto"/>
          <w:lang w:val="sr-Cyrl-CS"/>
        </w:rPr>
        <w:t>Рок важења банкарске гаранције за повраћај авансног плаћања је 30 дана дужи од дана истека важења уговора.</w:t>
      </w:r>
    </w:p>
    <w:p w14:paraId="073C1709" w14:textId="77777777" w:rsidR="00B83BA7" w:rsidRPr="0052481D" w:rsidRDefault="00B83BA7" w:rsidP="00B83BA7">
      <w:pPr>
        <w:spacing w:line="240" w:lineRule="auto"/>
        <w:jc w:val="both"/>
        <w:rPr>
          <w:color w:val="auto"/>
          <w:lang w:val="sr-Cyrl-RS"/>
        </w:rPr>
      </w:pPr>
      <w:r w:rsidRPr="0052481D">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74C7BC1" w14:textId="77777777" w:rsidR="00B83BA7" w:rsidRPr="0052481D" w:rsidRDefault="00B83BA7" w:rsidP="00B83BA7">
      <w:pPr>
        <w:pStyle w:val="ListParagraph"/>
        <w:spacing w:after="120" w:line="240" w:lineRule="auto"/>
        <w:ind w:left="0"/>
        <w:jc w:val="both"/>
        <w:rPr>
          <w:rFonts w:eastAsia="TimesNewRomanPSMT"/>
          <w:bCs/>
          <w:iCs/>
          <w:color w:val="auto"/>
          <w:lang w:val="sr-Cyrl-CS"/>
        </w:rPr>
      </w:pPr>
    </w:p>
    <w:p w14:paraId="3C345987" w14:textId="77777777" w:rsidR="00B83BA7" w:rsidRPr="0052481D" w:rsidRDefault="00B83BA7" w:rsidP="00B83BA7">
      <w:pPr>
        <w:pStyle w:val="ListParagraph"/>
        <w:spacing w:after="120" w:line="240" w:lineRule="auto"/>
        <w:ind w:left="0"/>
        <w:jc w:val="both"/>
        <w:rPr>
          <w:rFonts w:eastAsia="TimesNewRomanPSMT"/>
          <w:bCs/>
          <w:iCs/>
          <w:color w:val="auto"/>
          <w:lang w:val="sr-Cyrl-CS"/>
        </w:rPr>
      </w:pPr>
      <w:r w:rsidRPr="0052481D">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14:paraId="3F5B75A5" w14:textId="77777777" w:rsidR="00B83BA7" w:rsidRPr="0052481D" w:rsidRDefault="00B83BA7" w:rsidP="00B83BA7">
      <w:pPr>
        <w:spacing w:after="120" w:line="240" w:lineRule="auto"/>
        <w:jc w:val="both"/>
        <w:rPr>
          <w:b/>
          <w:color w:val="auto"/>
          <w:lang w:val="sr-Cyrl-CS"/>
        </w:rPr>
      </w:pPr>
      <w:r w:rsidRPr="0052481D">
        <w:rPr>
          <w:iCs/>
          <w:color w:val="auto"/>
          <w:lang w:val="sr-Cyrl-CS"/>
        </w:rPr>
        <w:t xml:space="preserve">Ако се за време трајања уговора продуже рокови за извршење уговорне обавезе, мора да се уради Анекс уговора </w:t>
      </w:r>
      <w:r w:rsidRPr="0052481D">
        <w:rPr>
          <w:color w:val="auto"/>
          <w:lang w:val="sr-Cyrl-CS"/>
        </w:rPr>
        <w:t xml:space="preserve">у складу са чланом 115. став 2. ЗЈН (''Сл. гласник РС'', бр. 124/12, 14/15 и 68/15), </w:t>
      </w:r>
      <w:r w:rsidRPr="0052481D">
        <w:rPr>
          <w:iCs/>
          <w:color w:val="auto"/>
          <w:lang w:val="sr-Cyrl-CS"/>
        </w:rPr>
        <w:t>а извођач радова доставља нову банкарску гаранцију у складу са потписаним Анексом уговора.</w:t>
      </w:r>
    </w:p>
    <w:p w14:paraId="32BD2078" w14:textId="77777777" w:rsidR="00B83BA7" w:rsidRPr="0052481D" w:rsidRDefault="00B83BA7" w:rsidP="00B83BA7">
      <w:pPr>
        <w:spacing w:before="120" w:after="120" w:line="240" w:lineRule="auto"/>
        <w:jc w:val="both"/>
        <w:rPr>
          <w:bCs/>
          <w:color w:val="auto"/>
          <w:lang w:val="sr-Cyrl-CS"/>
        </w:rPr>
      </w:pPr>
      <w:r w:rsidRPr="0052481D">
        <w:rPr>
          <w:color w:val="auto"/>
          <w:lang w:val="sr-Cyrl-CS"/>
        </w:rPr>
        <w:t>Аванс из става 1. овог члана правдаће се кроз испостављене привремене и окончане ситуације, с тим што ће се за износ сваке ситуације умањити дати аванс до коначног правдања уплаћеног аванса.</w:t>
      </w:r>
    </w:p>
    <w:p w14:paraId="1C937A28"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21.</w:t>
      </w:r>
    </w:p>
    <w:p w14:paraId="60C20CD9" w14:textId="77777777" w:rsidR="00B83BA7" w:rsidRPr="0052481D" w:rsidRDefault="00B83BA7" w:rsidP="00B83BA7">
      <w:pPr>
        <w:spacing w:after="120" w:line="240" w:lineRule="auto"/>
        <w:jc w:val="both"/>
        <w:rPr>
          <w:color w:val="auto"/>
          <w:lang w:val="sr-Cyrl-CS"/>
        </w:rPr>
      </w:pPr>
      <w:r w:rsidRPr="0052481D">
        <w:rPr>
          <w:color w:val="auto"/>
          <w:lang w:val="sr-Cyrl-CS"/>
        </w:rPr>
        <w:t>Дирекција се обавезује да уплати Извођачу радова аванс у износу од ______________  динара за извођење радова без урачунатог ПДВ-а (__</w:t>
      </w:r>
      <w:r w:rsidRPr="0052481D">
        <w:rPr>
          <w:i/>
          <w:color w:val="auto"/>
          <w:lang w:val="sr-Cyrl-CS"/>
        </w:rPr>
        <w:t>% од уговорене цене за извђење радова без урачунатог ПДВ-а)</w:t>
      </w:r>
      <w:r w:rsidRPr="0052481D">
        <w:rPr>
          <w:color w:val="auto"/>
          <w:lang w:val="sr-Cyrl-CS"/>
        </w:rPr>
        <w:t xml:space="preserve">, у року до 45 дана од дана прихватања банкарске гаранције за повраћај авансног плаћања, за извођење радова. </w:t>
      </w:r>
    </w:p>
    <w:p w14:paraId="0F73C324" w14:textId="77777777" w:rsidR="00B83BA7" w:rsidRPr="0052481D" w:rsidRDefault="00B83BA7" w:rsidP="00B83BA7">
      <w:pPr>
        <w:spacing w:after="120" w:line="240" w:lineRule="auto"/>
        <w:jc w:val="both"/>
        <w:rPr>
          <w:color w:val="auto"/>
          <w:lang w:val="sr-Cyrl-CS"/>
        </w:rPr>
      </w:pPr>
      <w:r w:rsidRPr="0052481D">
        <w:rPr>
          <w:color w:val="auto"/>
          <w:lang w:val="sr-Cyrl-CS"/>
        </w:rPr>
        <w:t xml:space="preserve">Извођач радова је дужан да достави банкарску гаранцију за повраћај авансног плаћања у износу од __________________ динара без урачунатог ПДВ-а </w:t>
      </w:r>
      <w:r w:rsidRPr="0052481D">
        <w:rPr>
          <w:i/>
          <w:color w:val="auto"/>
          <w:lang w:val="sr-Cyrl-CS"/>
        </w:rPr>
        <w:t>(__% од уговорене цене за извђење радова без урачунатог ПДВ-а</w:t>
      </w:r>
      <w:r w:rsidRPr="0052481D">
        <w:rPr>
          <w:color w:val="auto"/>
          <w:lang w:val="sr-Cyrl-CS"/>
        </w:rPr>
        <w:t>)</w:t>
      </w:r>
      <w:r w:rsidRPr="0052481D">
        <w:rPr>
          <w:i/>
          <w:color w:val="auto"/>
          <w:lang w:val="sr-Cyrl-CS"/>
        </w:rPr>
        <w:t xml:space="preserve"> </w:t>
      </w:r>
      <w:r w:rsidRPr="0052481D">
        <w:rPr>
          <w:color w:val="auto"/>
          <w:lang w:val="sr-Cyrl-CS"/>
        </w:rPr>
        <w:t>у року од 20 дана од дана закључења уговора.</w:t>
      </w:r>
    </w:p>
    <w:p w14:paraId="6711FB8A" w14:textId="77777777" w:rsidR="00B83BA7" w:rsidRPr="0052481D" w:rsidRDefault="00B83BA7" w:rsidP="00B83BA7">
      <w:pPr>
        <w:spacing w:after="120" w:line="240" w:lineRule="auto"/>
        <w:jc w:val="both"/>
        <w:rPr>
          <w:color w:val="auto"/>
          <w:lang w:val="sr-Cyrl-CS"/>
        </w:rPr>
      </w:pPr>
      <w:r w:rsidRPr="0052481D">
        <w:rPr>
          <w:color w:val="auto"/>
          <w:lang w:val="sr-Cyrl-CS"/>
        </w:rPr>
        <w:t>Поднета банкарска гаранција мора бити са клаузулом: неопозиво и безусловно ''на први позив'' и ''без приговора''. Извођач радова је дужан да уз банкарску гаранцију достави фотокопију картона депонованих потписа овлашћених лица за потписивање банкарске гаранције.</w:t>
      </w:r>
    </w:p>
    <w:p w14:paraId="37EBD791" w14:textId="77777777" w:rsidR="00B83BA7" w:rsidRPr="0052481D" w:rsidRDefault="00B83BA7" w:rsidP="00B83BA7">
      <w:pPr>
        <w:pStyle w:val="ListParagraph"/>
        <w:spacing w:after="120" w:line="240" w:lineRule="auto"/>
        <w:ind w:left="0"/>
        <w:jc w:val="both"/>
        <w:rPr>
          <w:color w:val="auto"/>
          <w:kern w:val="2"/>
          <w:lang w:val="sr-Cyrl-CS"/>
        </w:rPr>
      </w:pPr>
      <w:r w:rsidRPr="0052481D">
        <w:rPr>
          <w:color w:val="auto"/>
          <w:kern w:val="2"/>
          <w:lang w:val="sr-Cyrl-CS"/>
        </w:rPr>
        <w:t xml:space="preserve">Рок важења банкарске гаранције за повраћај авансног плаћања је 30 дана дужи од дана истека важења уговора. </w:t>
      </w:r>
    </w:p>
    <w:p w14:paraId="6DB9A7DF" w14:textId="77777777" w:rsidR="00B83BA7" w:rsidRPr="0052481D" w:rsidRDefault="00B83BA7" w:rsidP="00B83BA7">
      <w:pPr>
        <w:spacing w:line="240" w:lineRule="auto"/>
        <w:jc w:val="both"/>
        <w:rPr>
          <w:color w:val="auto"/>
          <w:lang w:val="sr-Cyrl-RS"/>
        </w:rPr>
      </w:pPr>
      <w:r w:rsidRPr="0052481D">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669F9D2" w14:textId="77777777" w:rsidR="00B83BA7" w:rsidRPr="0052481D" w:rsidRDefault="00B83BA7" w:rsidP="00B83BA7">
      <w:pPr>
        <w:pStyle w:val="ListParagraph"/>
        <w:spacing w:after="120" w:line="240" w:lineRule="auto"/>
        <w:ind w:left="0"/>
        <w:jc w:val="both"/>
        <w:rPr>
          <w:rFonts w:eastAsia="TimesNewRomanPSMT"/>
          <w:bCs/>
          <w:iCs/>
          <w:color w:val="auto"/>
          <w:kern w:val="2"/>
          <w:lang w:val="sr-Cyrl-CS"/>
        </w:rPr>
      </w:pPr>
    </w:p>
    <w:p w14:paraId="2AA19EAB" w14:textId="77777777" w:rsidR="00B83BA7" w:rsidRPr="0052481D" w:rsidRDefault="00B83BA7" w:rsidP="00B83BA7">
      <w:pPr>
        <w:pStyle w:val="ListParagraph"/>
        <w:spacing w:after="120" w:line="240" w:lineRule="auto"/>
        <w:ind w:left="0"/>
        <w:jc w:val="both"/>
        <w:rPr>
          <w:rFonts w:eastAsia="TimesNewRomanPSMT"/>
          <w:bCs/>
          <w:iCs/>
          <w:color w:val="auto"/>
          <w:lang w:val="sr-Cyrl-CS"/>
        </w:rPr>
      </w:pPr>
      <w:r w:rsidRPr="0052481D">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14:paraId="1550D480" w14:textId="77777777" w:rsidR="00B83BA7" w:rsidRPr="0052481D" w:rsidRDefault="00B83BA7" w:rsidP="00B83BA7">
      <w:pPr>
        <w:spacing w:after="120" w:line="240" w:lineRule="auto"/>
        <w:jc w:val="both"/>
        <w:rPr>
          <w:iCs/>
          <w:color w:val="auto"/>
          <w:lang w:val="sr-Cyrl-CS"/>
        </w:rPr>
      </w:pPr>
      <w:r w:rsidRPr="0052481D">
        <w:rPr>
          <w:iCs/>
          <w:color w:val="auto"/>
          <w:lang w:val="sr-Cyrl-CS"/>
        </w:rPr>
        <w:t xml:space="preserve">Аванс ће се правдати кроз испостављене привремене ситуације за изведене радове </w:t>
      </w:r>
      <w:r w:rsidRPr="0052481D">
        <w:rPr>
          <w:color w:val="auto"/>
          <w:lang w:val="sr-Cyrl-CS"/>
        </w:rPr>
        <w:t>потписане и оверене од стране Надзорног органа</w:t>
      </w:r>
      <w:r w:rsidRPr="0052481D">
        <w:rPr>
          <w:iCs/>
          <w:color w:val="auto"/>
          <w:lang w:val="sr-Cyrl-CS"/>
        </w:rPr>
        <w:t>, с тим што ће се за износ сваке испостављене ситуације умањити дати аванс до коначног правдања уплаћеног аванса.</w:t>
      </w:r>
    </w:p>
    <w:p w14:paraId="58F4E5D3" w14:textId="77777777" w:rsidR="00B83BA7" w:rsidRPr="0052481D" w:rsidRDefault="00B83BA7" w:rsidP="00B83BA7">
      <w:pPr>
        <w:spacing w:after="120" w:line="240" w:lineRule="auto"/>
        <w:jc w:val="both"/>
        <w:rPr>
          <w:b/>
          <w:color w:val="auto"/>
          <w:lang w:val="sr-Cyrl-CS"/>
        </w:rPr>
      </w:pPr>
      <w:r w:rsidRPr="0052481D">
        <w:rPr>
          <w:color w:val="auto"/>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банкарску гаранцију у складу са потписаним Анексом уговора.</w:t>
      </w:r>
    </w:p>
    <w:p w14:paraId="2A309F54" w14:textId="77777777" w:rsidR="0097780E" w:rsidRDefault="0097780E" w:rsidP="00B83BA7">
      <w:pPr>
        <w:spacing w:before="240" w:after="240" w:line="240" w:lineRule="auto"/>
        <w:ind w:right="-23"/>
        <w:jc w:val="center"/>
        <w:rPr>
          <w:b/>
          <w:color w:val="auto"/>
          <w:lang w:val="sr-Cyrl-CS"/>
        </w:rPr>
      </w:pPr>
    </w:p>
    <w:p w14:paraId="4621B9C0" w14:textId="77777777" w:rsidR="00B83BA7" w:rsidRPr="0052481D" w:rsidRDefault="00B83BA7" w:rsidP="00B83BA7">
      <w:pPr>
        <w:spacing w:before="240" w:after="240" w:line="240" w:lineRule="auto"/>
        <w:ind w:right="-23"/>
        <w:jc w:val="center"/>
        <w:rPr>
          <w:b/>
          <w:color w:val="auto"/>
          <w:lang w:val="sr-Cyrl-CS"/>
        </w:rPr>
      </w:pPr>
      <w:r w:rsidRPr="0052481D">
        <w:rPr>
          <w:b/>
          <w:color w:val="auto"/>
          <w:lang w:val="sr-Cyrl-CS"/>
        </w:rPr>
        <w:lastRenderedPageBreak/>
        <w:t>Члан 22.</w:t>
      </w:r>
    </w:p>
    <w:p w14:paraId="073BABA8" w14:textId="77777777" w:rsidR="00B83BA7" w:rsidRDefault="00B83BA7" w:rsidP="00B83BA7">
      <w:pPr>
        <w:spacing w:after="120" w:line="240" w:lineRule="auto"/>
        <w:jc w:val="both"/>
        <w:rPr>
          <w:color w:val="auto"/>
          <w:lang w:val="sr-Cyrl-CS"/>
        </w:rPr>
      </w:pPr>
      <w:r w:rsidRPr="0052481D">
        <w:rPr>
          <w:color w:val="auto"/>
          <w:lang w:val="sr-Cyrl-CS"/>
        </w:rPr>
        <w:t>Преостали износ у висини од ____________________ динара Дирекција ће платити Извођачу радова на основу испостављене окончане стуације, које садрже спецификацију извршених радова са спецификацијом уграђене и испоручене опреме, у року од 45 дана, од дана пријема потписане и оверене окончане ситуације од стране Надзорног органа.</w:t>
      </w:r>
    </w:p>
    <w:p w14:paraId="67B68A56" w14:textId="65702EBA" w:rsidR="00B83BA7" w:rsidRDefault="00B83BA7" w:rsidP="00B83BA7">
      <w:pPr>
        <w:spacing w:after="120" w:line="240" w:lineRule="auto"/>
        <w:jc w:val="both"/>
        <w:rPr>
          <w:color w:val="auto"/>
          <w:lang w:val="sr-Cyrl-CS"/>
        </w:rPr>
      </w:pPr>
      <w:r>
        <w:rPr>
          <w:color w:val="auto"/>
          <w:lang w:val="sr-Cyrl-CS"/>
        </w:rPr>
        <w:t xml:space="preserve">Уколико се извођење радова продужи на наредну 2020.годину,  </w:t>
      </w:r>
      <w:r w:rsidR="003D31D8">
        <w:rPr>
          <w:color w:val="auto"/>
          <w:lang w:val="sr-Cyrl-CS"/>
        </w:rPr>
        <w:t>з</w:t>
      </w:r>
      <w:r w:rsidR="003D31D8" w:rsidRPr="003D31D8">
        <w:rPr>
          <w:color w:val="auto"/>
          <w:lang w:val="sr-Cyrl-CS"/>
        </w:rPr>
        <w:t>а део реализације уговора који се односи на 20</w:t>
      </w:r>
      <w:r w:rsidR="003D31D8">
        <w:rPr>
          <w:color w:val="auto"/>
          <w:lang w:val="sr-Cyrl-CS"/>
        </w:rPr>
        <w:t>20</w:t>
      </w:r>
      <w:r w:rsidR="003D31D8" w:rsidRPr="003D31D8">
        <w:rPr>
          <w:color w:val="auto"/>
          <w:lang w:val="sr-Cyrl-CS"/>
        </w:rPr>
        <w:t>.годину, реализација уговора ће зависити од обезбеђења средстава предвиђених Законом којим се уређује буџет за 20</w:t>
      </w:r>
      <w:r w:rsidR="003D31D8">
        <w:rPr>
          <w:color w:val="auto"/>
          <w:lang w:val="sr-Cyrl-CS"/>
        </w:rPr>
        <w:t>20</w:t>
      </w:r>
      <w:r w:rsidR="003D31D8" w:rsidRPr="003D31D8">
        <w:rPr>
          <w:color w:val="auto"/>
          <w:lang w:val="sr-Cyrl-CS"/>
        </w:rPr>
        <w:t>.годину. У супротном уговор престаје да важи без накнаде штете због немогућности преузимања и плаћања обавеза од стране Дирекције.</w:t>
      </w:r>
    </w:p>
    <w:p w14:paraId="766B85EA" w14:textId="77777777" w:rsidR="0097780E" w:rsidRDefault="0097780E" w:rsidP="00B83BA7">
      <w:pPr>
        <w:spacing w:after="120" w:line="240" w:lineRule="auto"/>
        <w:jc w:val="center"/>
        <w:rPr>
          <w:b/>
          <w:color w:val="auto"/>
          <w:lang w:val="sr-Cyrl-CS"/>
        </w:rPr>
      </w:pPr>
    </w:p>
    <w:p w14:paraId="25166914" w14:textId="173502BB" w:rsidR="00B83BA7" w:rsidRPr="0052481D" w:rsidRDefault="00B83BA7" w:rsidP="00B83BA7">
      <w:pPr>
        <w:spacing w:after="120" w:line="240" w:lineRule="auto"/>
        <w:jc w:val="center"/>
        <w:rPr>
          <w:b/>
          <w:color w:val="auto"/>
          <w:lang w:val="sr-Cyrl-CS"/>
        </w:rPr>
      </w:pPr>
      <w:r w:rsidRPr="0052481D">
        <w:rPr>
          <w:b/>
          <w:color w:val="auto"/>
          <w:lang w:val="sr-Cyrl-CS"/>
        </w:rPr>
        <w:t>Члан 23.</w:t>
      </w:r>
    </w:p>
    <w:p w14:paraId="67C9F70F" w14:textId="77777777" w:rsidR="00B83BA7" w:rsidRPr="0052481D" w:rsidRDefault="00B83BA7" w:rsidP="00B83BA7">
      <w:pPr>
        <w:spacing w:after="120" w:line="240" w:lineRule="auto"/>
        <w:ind w:right="-25"/>
        <w:jc w:val="both"/>
        <w:rPr>
          <w:color w:val="auto"/>
          <w:lang w:val="sr-Cyrl-CS"/>
        </w:rPr>
      </w:pPr>
      <w:r w:rsidRPr="0052481D">
        <w:rPr>
          <w:color w:val="auto"/>
          <w:lang w:val="sr-Cyrl-CS"/>
        </w:rPr>
        <w:t>Као средство обезбеђења за испуњење уговорних обавеза, Извођач радова се обавезује да преда Дирекцији, банкарску гаранцију за добро извршење посла, у року до 20 дана од дана закључења овог Уговора, са клаузулом неопозиво и безусловно „без приговора“ и „на први позив“ , у висини 10%  од вредности уговорених услуга без ПДВ-а,</w:t>
      </w:r>
      <w:r w:rsidRPr="0052481D">
        <w:rPr>
          <w:rFonts w:eastAsiaTheme="minorEastAsia"/>
          <w:color w:val="auto"/>
          <w:spacing w:val="-8"/>
          <w:kern w:val="0"/>
          <w:lang w:val="sr-Cyrl-CS"/>
        </w:rPr>
        <w:t xml:space="preserve"> </w:t>
      </w:r>
      <w:r w:rsidRPr="0052481D">
        <w:rPr>
          <w:color w:val="auto"/>
          <w:lang w:val="sr-Cyrl-CS"/>
        </w:rPr>
        <w:t>односно  у  износу  од _________________динара са роком важења 30 (тридесет) дана дужим од дана истека рока важности уговора.</w:t>
      </w:r>
    </w:p>
    <w:p w14:paraId="4A17EFA3" w14:textId="77777777" w:rsidR="00B83BA7" w:rsidRPr="0052481D" w:rsidRDefault="00B83BA7" w:rsidP="00B83BA7">
      <w:pPr>
        <w:spacing w:after="120" w:line="240" w:lineRule="auto"/>
        <w:ind w:right="-25"/>
        <w:jc w:val="both"/>
        <w:rPr>
          <w:color w:val="auto"/>
          <w:lang w:val="sr-Cyrl-CS"/>
        </w:rPr>
      </w:pPr>
      <w:r w:rsidRPr="0052481D">
        <w:rPr>
          <w:color w:val="auto"/>
          <w:lang w:val="sr-Cyrl-CS"/>
        </w:rPr>
        <w:t>Поднета банкарска гаранција мора бити са клаузулом: неопозиво и безусловно  ''на први позив'' и ''без приговора''.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14:paraId="13511D5B" w14:textId="77777777" w:rsidR="00B83BA7" w:rsidRPr="0052481D" w:rsidRDefault="00B83BA7" w:rsidP="00B83BA7">
      <w:pPr>
        <w:spacing w:line="240" w:lineRule="auto"/>
        <w:jc w:val="both"/>
        <w:rPr>
          <w:color w:val="auto"/>
          <w:lang w:val="sr-Cyrl-RS"/>
        </w:rPr>
      </w:pPr>
      <w:r w:rsidRPr="0052481D">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9DFD712" w14:textId="77777777" w:rsidR="00B83BA7" w:rsidRPr="0052481D" w:rsidRDefault="00B83BA7" w:rsidP="00B83BA7">
      <w:pPr>
        <w:spacing w:after="120" w:line="240" w:lineRule="auto"/>
        <w:ind w:right="-25"/>
        <w:jc w:val="both"/>
        <w:rPr>
          <w:color w:val="auto"/>
          <w:lang w:val="sr-Cyrl-CS"/>
        </w:rPr>
      </w:pPr>
    </w:p>
    <w:p w14:paraId="0B4A8B0F" w14:textId="77777777" w:rsidR="00B83BA7" w:rsidRPr="0052481D" w:rsidRDefault="00B83BA7" w:rsidP="00B83BA7">
      <w:pPr>
        <w:spacing w:after="120" w:line="240" w:lineRule="auto"/>
        <w:jc w:val="both"/>
        <w:rPr>
          <w:color w:val="auto"/>
          <w:lang w:val="sr-Cyrl-CS"/>
        </w:rPr>
      </w:pPr>
      <w:r w:rsidRPr="0052481D">
        <w:rPr>
          <w:color w:val="auto"/>
          <w:lang w:val="sr-Cyrl-CS"/>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p>
    <w:p w14:paraId="45C576CC" w14:textId="77777777" w:rsidR="00B83BA7" w:rsidRPr="0052481D" w:rsidRDefault="00B83BA7" w:rsidP="00B83BA7">
      <w:pPr>
        <w:spacing w:after="120" w:line="240" w:lineRule="auto"/>
        <w:jc w:val="both"/>
        <w:rPr>
          <w:color w:val="auto"/>
          <w:lang w:val="sr-Cyrl-CS"/>
        </w:rPr>
      </w:pPr>
      <w:r w:rsidRPr="0052481D">
        <w:rPr>
          <w:color w:val="auto"/>
          <w:lang w:val="sr-Cyrl-CS"/>
        </w:rPr>
        <w:t>Дирекција ће наплатити банкарску гаранцију за добро извршење посла у случају да Извођач радова не изврши своје уговорене обавезе у роковима и на начин предвиђен уговором.</w:t>
      </w:r>
    </w:p>
    <w:p w14:paraId="03AADBDA"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24.</w:t>
      </w:r>
    </w:p>
    <w:p w14:paraId="4CC0FA69" w14:textId="77777777" w:rsidR="00B83BA7" w:rsidRPr="0052481D" w:rsidRDefault="00B83BA7" w:rsidP="00B83BA7">
      <w:pPr>
        <w:spacing w:after="120" w:line="240" w:lineRule="auto"/>
        <w:jc w:val="both"/>
        <w:rPr>
          <w:color w:val="auto"/>
          <w:lang w:val="sr-Cyrl-CS"/>
        </w:rPr>
      </w:pPr>
      <w:r w:rsidRPr="0052481D">
        <w:rPr>
          <w:color w:val="auto"/>
          <w:lang w:val="sr-Cyrl-CS"/>
        </w:rPr>
        <w:t xml:space="preserve">Банкарску гаранцију за отклањање грешака у гарантном року, Извођач радова ће предати Дирекцији у року од </w:t>
      </w:r>
      <w:r w:rsidRPr="0052481D">
        <w:rPr>
          <w:b/>
          <w:color w:val="auto"/>
          <w:lang w:val="sr-Cyrl-CS"/>
        </w:rPr>
        <w:t>20</w:t>
      </w:r>
      <w:r w:rsidRPr="0052481D">
        <w:rPr>
          <w:color w:val="auto"/>
          <w:lang w:val="sr-Cyrl-CS"/>
        </w:rPr>
        <w:t xml:space="preserve"> дана од дана техничког пријема објекта, са клаузулом безусловно и неопозиво „без приговора“ и „на први позив“, у висини 10% од вредности уговорених радова са ПДВ-ом, односно у износу од </w:t>
      </w:r>
      <w:r w:rsidRPr="0052481D">
        <w:rPr>
          <w:color w:val="auto"/>
          <w:u w:val="single"/>
          <w:lang w:val="sr-Cyrl-CS"/>
        </w:rPr>
        <w:t>____________</w:t>
      </w:r>
      <w:r w:rsidRPr="0052481D">
        <w:rPr>
          <w:color w:val="auto"/>
          <w:lang w:val="sr-Cyrl-CS"/>
        </w:rPr>
        <w:t>динара, са роком важења 37 месеци од дана техничког пријема објекта. Извођач радова је дужан да уз банкарску гаранцију достави картон депонованих потписа овлашћених лица за потписивање банкарске гаранције.</w:t>
      </w:r>
    </w:p>
    <w:p w14:paraId="22535B2C" w14:textId="77777777" w:rsidR="00B83BA7" w:rsidRPr="0052481D" w:rsidRDefault="00B83BA7" w:rsidP="00B83BA7">
      <w:pPr>
        <w:spacing w:line="240" w:lineRule="auto"/>
        <w:jc w:val="both"/>
        <w:rPr>
          <w:color w:val="auto"/>
          <w:lang w:val="sr-Cyrl-RS"/>
        </w:rPr>
      </w:pPr>
      <w:r w:rsidRPr="0052481D">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72DD7655" w14:textId="77777777" w:rsidR="00B83BA7" w:rsidRPr="0052481D" w:rsidRDefault="00B83BA7" w:rsidP="00B83BA7">
      <w:pPr>
        <w:spacing w:after="120" w:line="240" w:lineRule="auto"/>
        <w:jc w:val="both"/>
        <w:rPr>
          <w:color w:val="auto"/>
          <w:lang w:val="sr-Cyrl-CS"/>
        </w:rPr>
      </w:pPr>
    </w:p>
    <w:p w14:paraId="3511826E" w14:textId="77777777" w:rsidR="00B83BA7" w:rsidRPr="0052481D" w:rsidRDefault="00B83BA7" w:rsidP="00B83BA7">
      <w:pPr>
        <w:spacing w:after="120" w:line="240" w:lineRule="auto"/>
        <w:ind w:right="-25"/>
        <w:jc w:val="both"/>
        <w:rPr>
          <w:color w:val="auto"/>
          <w:lang w:val="sr-Cyrl-CS"/>
        </w:rPr>
      </w:pPr>
      <w:r w:rsidRPr="0052481D">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14:paraId="7BC590FF" w14:textId="77777777" w:rsidR="00B83BA7" w:rsidRPr="0052481D" w:rsidRDefault="00B83BA7" w:rsidP="00B83BA7">
      <w:pPr>
        <w:spacing w:after="120" w:line="240" w:lineRule="auto"/>
        <w:jc w:val="both"/>
        <w:rPr>
          <w:color w:val="auto"/>
          <w:lang w:val="sr-Cyrl-CS"/>
        </w:rPr>
      </w:pPr>
      <w:r w:rsidRPr="0052481D">
        <w:rPr>
          <w:color w:val="auto"/>
          <w:lang w:val="sr-Cyrl-CS"/>
        </w:rPr>
        <w:lastRenderedPageBreak/>
        <w:t>Дирекција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5DFE58F5" w14:textId="77777777" w:rsidR="0097780E" w:rsidRDefault="0097780E" w:rsidP="00B83BA7">
      <w:pPr>
        <w:spacing w:before="240" w:after="240" w:line="240" w:lineRule="auto"/>
        <w:jc w:val="center"/>
        <w:rPr>
          <w:b/>
          <w:color w:val="auto"/>
          <w:lang w:val="sr-Cyrl-CS"/>
        </w:rPr>
      </w:pPr>
    </w:p>
    <w:p w14:paraId="65587B13"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25.</w:t>
      </w:r>
    </w:p>
    <w:p w14:paraId="0E766C3C" w14:textId="77777777" w:rsidR="00B83BA7" w:rsidRPr="0052481D" w:rsidRDefault="00B83BA7" w:rsidP="00B83BA7">
      <w:pPr>
        <w:spacing w:after="120" w:line="240" w:lineRule="auto"/>
        <w:jc w:val="both"/>
        <w:rPr>
          <w:color w:val="auto"/>
          <w:lang w:val="sr-Cyrl-CS"/>
        </w:rPr>
      </w:pPr>
      <w:r w:rsidRPr="0052481D">
        <w:rPr>
          <w:color w:val="auto"/>
          <w:lang w:val="sr-Cyrl-CS"/>
        </w:rPr>
        <w:t>Рок за завршетак уговорених радова из члана 1. овог уговора, је _______________. године.</w:t>
      </w:r>
    </w:p>
    <w:p w14:paraId="7022F596" w14:textId="77777777" w:rsidR="00B83BA7" w:rsidRPr="0052481D" w:rsidRDefault="00B83BA7" w:rsidP="00B83BA7">
      <w:pPr>
        <w:spacing w:after="120" w:line="240" w:lineRule="auto"/>
        <w:jc w:val="both"/>
        <w:rPr>
          <w:color w:val="auto"/>
          <w:lang w:val="sr-Cyrl-CS"/>
        </w:rPr>
      </w:pPr>
      <w:r w:rsidRPr="0052481D">
        <w:rPr>
          <w:rFonts w:eastAsia="Times New Roman"/>
          <w:color w:val="auto"/>
          <w:shd w:val="clear" w:color="auto" w:fill="FFFFFF"/>
          <w:lang w:val="sr-Latn-CS"/>
        </w:rPr>
        <w:t xml:space="preserve">Након </w:t>
      </w:r>
      <w:r w:rsidRPr="0052481D">
        <w:rPr>
          <w:rFonts w:eastAsia="Times New Roman"/>
          <w:color w:val="auto"/>
          <w:shd w:val="clear" w:color="auto" w:fill="FFFFFF"/>
          <w:lang w:val="sr-Cyrl-CS"/>
        </w:rPr>
        <w:t>закључења уговора о јавној набавци Дирекција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Pr="0052481D">
        <w:rPr>
          <w:color w:val="auto"/>
          <w:lang w:val="sr-Cyrl-CS"/>
        </w:rPr>
        <w:t>. Уговорени рок ће бити продужен када уговорне стране о томе сачине анекс Уговора.</w:t>
      </w:r>
    </w:p>
    <w:p w14:paraId="265D226C" w14:textId="77777777" w:rsidR="0097780E" w:rsidRDefault="0097780E" w:rsidP="00B83BA7">
      <w:pPr>
        <w:spacing w:before="240" w:after="240" w:line="240" w:lineRule="auto"/>
        <w:jc w:val="center"/>
        <w:rPr>
          <w:b/>
          <w:color w:val="auto"/>
          <w:lang w:val="sr-Cyrl-CS"/>
        </w:rPr>
      </w:pPr>
    </w:p>
    <w:p w14:paraId="083479C0"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26.</w:t>
      </w:r>
    </w:p>
    <w:p w14:paraId="602F70C6" w14:textId="77777777" w:rsidR="00B83BA7" w:rsidRPr="0052481D" w:rsidRDefault="00B83BA7" w:rsidP="00B83BA7">
      <w:pPr>
        <w:spacing w:after="120" w:line="240" w:lineRule="auto"/>
        <w:jc w:val="both"/>
        <w:rPr>
          <w:color w:val="auto"/>
          <w:lang w:val="sr-Cyrl-CS"/>
        </w:rPr>
      </w:pPr>
      <w:r w:rsidRPr="0052481D">
        <w:rPr>
          <w:color w:val="auto"/>
          <w:lang w:val="sr-Cyrl-CS"/>
        </w:rPr>
        <w:t>Ако Извођач радова својом кривицом не изврши уговорене радове у року из члана 25. овог Уговора, дужан је да плати Дирекцији уговорну казну за сваки дан закашњења у висини 2‰ (промила) од вредности уговорених радова, а највише 5% од вредности уговорених радова.</w:t>
      </w:r>
    </w:p>
    <w:p w14:paraId="17063459" w14:textId="77777777" w:rsidR="00B83BA7" w:rsidRPr="0052481D" w:rsidRDefault="00B83BA7" w:rsidP="00B83BA7">
      <w:pPr>
        <w:spacing w:after="120" w:line="240" w:lineRule="auto"/>
        <w:jc w:val="both"/>
        <w:rPr>
          <w:color w:val="auto"/>
          <w:lang w:val="sr-Cyrl-CS"/>
        </w:rPr>
      </w:pPr>
      <w:r w:rsidRPr="0052481D">
        <w:rPr>
          <w:color w:val="auto"/>
          <w:lang w:val="sr-Cyrl-CS"/>
        </w:rPr>
        <w:t>Уговорну казну из става 1.овог члана, Извођач радова ће платити Дирекцији по извршеном коначном обрачуну, у року од 10 дана.</w:t>
      </w:r>
    </w:p>
    <w:p w14:paraId="722C1F49" w14:textId="77777777" w:rsidR="0097780E" w:rsidRDefault="0097780E" w:rsidP="00B83BA7">
      <w:pPr>
        <w:spacing w:before="240" w:after="240" w:line="240" w:lineRule="auto"/>
        <w:jc w:val="center"/>
        <w:rPr>
          <w:b/>
          <w:color w:val="auto"/>
          <w:lang w:val="sr-Cyrl-CS"/>
        </w:rPr>
      </w:pPr>
    </w:p>
    <w:p w14:paraId="6412FAB2"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27.</w:t>
      </w:r>
    </w:p>
    <w:p w14:paraId="472859A0" w14:textId="77777777" w:rsidR="00B83BA7" w:rsidRPr="0052481D" w:rsidRDefault="00B83BA7" w:rsidP="00B83BA7">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val="sr-Cyrl-CS"/>
        </w:rPr>
      </w:pPr>
      <w:r w:rsidRPr="0052481D">
        <w:rPr>
          <w:rFonts w:eastAsia="Times New Roman"/>
          <w:color w:val="auto"/>
          <w:spacing w:val="-12"/>
          <w:kern w:val="0"/>
          <w:lang w:val="sr-Cyrl-CS"/>
        </w:rPr>
        <w:t>Г</w:t>
      </w:r>
      <w:r w:rsidRPr="0052481D">
        <w:rPr>
          <w:rFonts w:eastAsia="Times New Roman"/>
          <w:color w:val="auto"/>
          <w:spacing w:val="-1"/>
          <w:kern w:val="0"/>
          <w:lang w:val="sr-Cyrl-CS"/>
        </w:rPr>
        <w:t>ара</w:t>
      </w:r>
      <w:r w:rsidRPr="0052481D">
        <w:rPr>
          <w:rFonts w:eastAsia="Times New Roman"/>
          <w:color w:val="auto"/>
          <w:kern w:val="0"/>
          <w:lang w:val="sr-Cyrl-CS"/>
        </w:rPr>
        <w:t>н</w:t>
      </w:r>
      <w:r w:rsidRPr="0052481D">
        <w:rPr>
          <w:rFonts w:eastAsia="Times New Roman"/>
          <w:color w:val="auto"/>
          <w:spacing w:val="-1"/>
          <w:kern w:val="0"/>
          <w:lang w:val="sr-Cyrl-CS"/>
        </w:rPr>
        <w:t>т</w:t>
      </w:r>
      <w:r w:rsidRPr="0052481D">
        <w:rPr>
          <w:rFonts w:eastAsia="Times New Roman"/>
          <w:color w:val="auto"/>
          <w:kern w:val="0"/>
          <w:lang w:val="sr-Cyrl-CS"/>
        </w:rPr>
        <w:t>ни</w:t>
      </w:r>
      <w:r w:rsidRPr="0052481D">
        <w:rPr>
          <w:rFonts w:eastAsia="Times New Roman"/>
          <w:color w:val="auto"/>
          <w:spacing w:val="21"/>
          <w:kern w:val="0"/>
          <w:lang w:val="sr-Cyrl-CS"/>
        </w:rPr>
        <w:t xml:space="preserve"> </w:t>
      </w:r>
      <w:r w:rsidRPr="0052481D">
        <w:rPr>
          <w:rFonts w:eastAsia="Times New Roman"/>
          <w:color w:val="auto"/>
          <w:spacing w:val="-1"/>
          <w:kern w:val="0"/>
          <w:lang w:val="sr-Cyrl-CS"/>
        </w:rPr>
        <w:t>ро</w:t>
      </w:r>
      <w:r w:rsidRPr="0052481D">
        <w:rPr>
          <w:rFonts w:eastAsia="Times New Roman"/>
          <w:color w:val="auto"/>
          <w:kern w:val="0"/>
          <w:lang w:val="sr-Cyrl-CS"/>
        </w:rPr>
        <w:t>к</w:t>
      </w:r>
      <w:r w:rsidRPr="0052481D">
        <w:rPr>
          <w:rFonts w:eastAsia="Times New Roman"/>
          <w:color w:val="auto"/>
          <w:spacing w:val="19"/>
          <w:kern w:val="0"/>
          <w:lang w:val="sr-Cyrl-CS"/>
        </w:rPr>
        <w:t xml:space="preserve"> </w:t>
      </w:r>
      <w:r w:rsidRPr="0052481D">
        <w:rPr>
          <w:rFonts w:eastAsia="Times New Roman"/>
          <w:color w:val="auto"/>
          <w:spacing w:val="-1"/>
          <w:kern w:val="0"/>
          <w:lang w:val="sr-Cyrl-CS"/>
        </w:rPr>
        <w:t>з</w:t>
      </w:r>
      <w:r w:rsidRPr="0052481D">
        <w:rPr>
          <w:rFonts w:eastAsia="Times New Roman"/>
          <w:color w:val="auto"/>
          <w:kern w:val="0"/>
          <w:lang w:val="sr-Cyrl-CS"/>
        </w:rPr>
        <w:t>а</w:t>
      </w:r>
      <w:r w:rsidRPr="0052481D">
        <w:rPr>
          <w:rFonts w:eastAsia="Times New Roman"/>
          <w:color w:val="auto"/>
          <w:spacing w:val="22"/>
          <w:kern w:val="0"/>
          <w:lang w:val="sr-Cyrl-CS"/>
        </w:rPr>
        <w:t xml:space="preserve"> </w:t>
      </w:r>
      <w:r w:rsidRPr="0052481D">
        <w:rPr>
          <w:rFonts w:eastAsia="Times New Roman"/>
          <w:color w:val="auto"/>
          <w:spacing w:val="-1"/>
          <w:kern w:val="0"/>
          <w:lang w:val="sr-Cyrl-CS"/>
        </w:rPr>
        <w:t>из</w:t>
      </w:r>
      <w:r w:rsidRPr="0052481D">
        <w:rPr>
          <w:rFonts w:eastAsia="Times New Roman"/>
          <w:color w:val="auto"/>
          <w:spacing w:val="-3"/>
          <w:kern w:val="0"/>
          <w:lang w:val="sr-Cyrl-CS"/>
        </w:rPr>
        <w:t>в</w:t>
      </w:r>
      <w:r w:rsidRPr="0052481D">
        <w:rPr>
          <w:rFonts w:eastAsia="Times New Roman"/>
          <w:color w:val="auto"/>
          <w:spacing w:val="-8"/>
          <w:kern w:val="0"/>
          <w:lang w:val="sr-Cyrl-CS"/>
        </w:rPr>
        <w:t>е</w:t>
      </w:r>
      <w:r w:rsidRPr="0052481D">
        <w:rPr>
          <w:rFonts w:eastAsia="Times New Roman"/>
          <w:color w:val="auto"/>
          <w:spacing w:val="-2"/>
          <w:kern w:val="0"/>
          <w:lang w:val="sr-Cyrl-CS"/>
        </w:rPr>
        <w:t>д</w:t>
      </w:r>
      <w:r w:rsidRPr="0052481D">
        <w:rPr>
          <w:rFonts w:eastAsia="Times New Roman"/>
          <w:color w:val="auto"/>
          <w:spacing w:val="-1"/>
          <w:kern w:val="0"/>
          <w:lang w:val="sr-Cyrl-CS"/>
        </w:rPr>
        <w:t>е</w:t>
      </w:r>
      <w:r w:rsidRPr="0052481D">
        <w:rPr>
          <w:rFonts w:eastAsia="Times New Roman"/>
          <w:color w:val="auto"/>
          <w:kern w:val="0"/>
          <w:lang w:val="sr-Cyrl-CS"/>
        </w:rPr>
        <w:t>не</w:t>
      </w:r>
      <w:r w:rsidRPr="0052481D">
        <w:rPr>
          <w:rFonts w:eastAsia="Times New Roman"/>
          <w:color w:val="auto"/>
          <w:spacing w:val="22"/>
          <w:kern w:val="0"/>
          <w:lang w:val="sr-Cyrl-CS"/>
        </w:rPr>
        <w:t xml:space="preserve"> </w:t>
      </w:r>
      <w:r w:rsidRPr="0052481D">
        <w:rPr>
          <w:rFonts w:eastAsia="Times New Roman"/>
          <w:color w:val="auto"/>
          <w:spacing w:val="-1"/>
          <w:kern w:val="0"/>
          <w:lang w:val="sr-Cyrl-CS"/>
        </w:rPr>
        <w:t>ра</w:t>
      </w:r>
      <w:r w:rsidRPr="0052481D">
        <w:rPr>
          <w:rFonts w:eastAsia="Times New Roman"/>
          <w:color w:val="auto"/>
          <w:kern w:val="0"/>
          <w:lang w:val="sr-Cyrl-CS"/>
        </w:rPr>
        <w:t>д</w:t>
      </w:r>
      <w:r w:rsidRPr="0052481D">
        <w:rPr>
          <w:rFonts w:eastAsia="Times New Roman"/>
          <w:color w:val="auto"/>
          <w:spacing w:val="-3"/>
          <w:kern w:val="0"/>
          <w:lang w:val="sr-Cyrl-CS"/>
        </w:rPr>
        <w:t>ов</w:t>
      </w:r>
      <w:r w:rsidRPr="0052481D">
        <w:rPr>
          <w:rFonts w:eastAsia="Times New Roman"/>
          <w:color w:val="auto"/>
          <w:kern w:val="0"/>
          <w:lang w:val="sr-Cyrl-CS"/>
        </w:rPr>
        <w:t>е</w:t>
      </w:r>
      <w:r w:rsidRPr="0052481D">
        <w:rPr>
          <w:rFonts w:eastAsia="Times New Roman"/>
          <w:color w:val="auto"/>
          <w:spacing w:val="22"/>
          <w:kern w:val="0"/>
          <w:lang w:val="sr-Cyrl-CS"/>
        </w:rPr>
        <w:t xml:space="preserve"> </w:t>
      </w:r>
      <w:r w:rsidRPr="0052481D">
        <w:rPr>
          <w:rFonts w:eastAsia="Times New Roman"/>
          <w:color w:val="auto"/>
          <w:spacing w:val="-1"/>
          <w:kern w:val="0"/>
          <w:lang w:val="sr-Cyrl-CS"/>
        </w:rPr>
        <w:t>из</w:t>
      </w:r>
      <w:r w:rsidRPr="0052481D">
        <w:rPr>
          <w:rFonts w:eastAsia="Times New Roman"/>
          <w:color w:val="auto"/>
          <w:kern w:val="0"/>
          <w:lang w:val="sr-Cyrl-CS"/>
        </w:rPr>
        <w:t>н</w:t>
      </w:r>
      <w:r w:rsidRPr="0052481D">
        <w:rPr>
          <w:rFonts w:eastAsia="Times New Roman"/>
          <w:color w:val="auto"/>
          <w:spacing w:val="-1"/>
          <w:kern w:val="0"/>
          <w:lang w:val="sr-Cyrl-CS"/>
        </w:rPr>
        <w:t>о</w:t>
      </w:r>
      <w:r w:rsidRPr="0052481D">
        <w:rPr>
          <w:rFonts w:eastAsia="Times New Roman"/>
          <w:color w:val="auto"/>
          <w:kern w:val="0"/>
          <w:lang w:val="sr-Cyrl-CS"/>
        </w:rPr>
        <w:t>си</w:t>
      </w:r>
      <w:r w:rsidRPr="0052481D">
        <w:rPr>
          <w:rFonts w:eastAsia="Times New Roman"/>
          <w:color w:val="auto"/>
          <w:spacing w:val="23"/>
          <w:kern w:val="0"/>
          <w:lang w:val="sr-Cyrl-CS"/>
        </w:rPr>
        <w:t xml:space="preserve"> </w:t>
      </w:r>
      <w:r w:rsidRPr="0052481D">
        <w:rPr>
          <w:rFonts w:eastAsia="Times New Roman"/>
          <w:color w:val="auto"/>
          <w:spacing w:val="-1"/>
          <w:kern w:val="0"/>
          <w:lang w:val="sr-Cyrl-CS"/>
        </w:rPr>
        <w:t>3</w:t>
      </w:r>
      <w:r w:rsidRPr="0052481D">
        <w:rPr>
          <w:rFonts w:eastAsia="Times New Roman"/>
          <w:color w:val="auto"/>
          <w:kern w:val="0"/>
          <w:lang w:val="sr-Cyrl-CS"/>
        </w:rPr>
        <w:t>6</w:t>
      </w:r>
      <w:r w:rsidRPr="0052481D">
        <w:rPr>
          <w:rFonts w:eastAsia="Times New Roman"/>
          <w:color w:val="auto"/>
          <w:spacing w:val="17"/>
          <w:kern w:val="0"/>
          <w:lang w:val="sr-Cyrl-CS"/>
        </w:rPr>
        <w:t xml:space="preserve"> </w:t>
      </w:r>
      <w:r w:rsidRPr="0052481D">
        <w:rPr>
          <w:rFonts w:eastAsia="Times New Roman"/>
          <w:color w:val="auto"/>
          <w:spacing w:val="-1"/>
          <w:kern w:val="0"/>
          <w:lang w:val="sr-Cyrl-CS"/>
        </w:rPr>
        <w:t>ме</w:t>
      </w:r>
      <w:r w:rsidRPr="0052481D">
        <w:rPr>
          <w:rFonts w:eastAsia="Times New Roman"/>
          <w:color w:val="auto"/>
          <w:kern w:val="0"/>
          <w:lang w:val="sr-Cyrl-CS"/>
        </w:rPr>
        <w:t>с</w:t>
      </w:r>
      <w:r w:rsidRPr="0052481D">
        <w:rPr>
          <w:rFonts w:eastAsia="Times New Roman"/>
          <w:color w:val="auto"/>
          <w:spacing w:val="-1"/>
          <w:kern w:val="0"/>
          <w:lang w:val="sr-Cyrl-CS"/>
        </w:rPr>
        <w:t>е</w:t>
      </w:r>
      <w:r w:rsidRPr="0052481D">
        <w:rPr>
          <w:rFonts w:eastAsia="Times New Roman"/>
          <w:color w:val="auto"/>
          <w:kern w:val="0"/>
          <w:lang w:val="sr-Cyrl-CS"/>
        </w:rPr>
        <w:t>ци</w:t>
      </w:r>
      <w:r w:rsidRPr="0052481D">
        <w:rPr>
          <w:rFonts w:eastAsia="Times New Roman"/>
          <w:color w:val="auto"/>
          <w:spacing w:val="21"/>
          <w:kern w:val="0"/>
          <w:lang w:val="sr-Cyrl-CS"/>
        </w:rPr>
        <w:t xml:space="preserve"> </w:t>
      </w:r>
      <w:r w:rsidRPr="0052481D">
        <w:rPr>
          <w:rFonts w:eastAsia="Times New Roman"/>
          <w:color w:val="auto"/>
          <w:spacing w:val="-1"/>
          <w:kern w:val="0"/>
          <w:lang w:val="sr-Cyrl-CS"/>
        </w:rPr>
        <w:t>р</w:t>
      </w:r>
      <w:r w:rsidRPr="0052481D">
        <w:rPr>
          <w:rFonts w:eastAsia="Times New Roman"/>
          <w:color w:val="auto"/>
          <w:spacing w:val="-6"/>
          <w:kern w:val="0"/>
          <w:lang w:val="sr-Cyrl-CS"/>
        </w:rPr>
        <w:t>а</w:t>
      </w:r>
      <w:r w:rsidRPr="0052481D">
        <w:rPr>
          <w:rFonts w:eastAsia="Times New Roman"/>
          <w:color w:val="auto"/>
          <w:kern w:val="0"/>
          <w:lang w:val="sr-Cyrl-CS"/>
        </w:rPr>
        <w:t>ч</w:t>
      </w:r>
      <w:r w:rsidRPr="0052481D">
        <w:rPr>
          <w:rFonts w:eastAsia="Times New Roman"/>
          <w:color w:val="auto"/>
          <w:spacing w:val="-3"/>
          <w:kern w:val="0"/>
          <w:lang w:val="sr-Cyrl-CS"/>
        </w:rPr>
        <w:t>у</w:t>
      </w:r>
      <w:r w:rsidRPr="0052481D">
        <w:rPr>
          <w:rFonts w:eastAsia="Times New Roman"/>
          <w:color w:val="auto"/>
          <w:kern w:val="0"/>
          <w:lang w:val="sr-Cyrl-CS"/>
        </w:rPr>
        <w:t>н</w:t>
      </w:r>
      <w:r w:rsidRPr="0052481D">
        <w:rPr>
          <w:rFonts w:eastAsia="Times New Roman"/>
          <w:color w:val="auto"/>
          <w:spacing w:val="-1"/>
          <w:kern w:val="0"/>
          <w:lang w:val="sr-Cyrl-CS"/>
        </w:rPr>
        <w:t>а</w:t>
      </w:r>
      <w:r w:rsidRPr="0052481D">
        <w:rPr>
          <w:rFonts w:eastAsia="Times New Roman"/>
          <w:color w:val="auto"/>
          <w:spacing w:val="1"/>
          <w:kern w:val="0"/>
          <w:lang w:val="sr-Cyrl-CS"/>
        </w:rPr>
        <w:t>ј</w:t>
      </w:r>
      <w:r w:rsidRPr="0052481D">
        <w:rPr>
          <w:rFonts w:eastAsia="Times New Roman"/>
          <w:color w:val="auto"/>
          <w:spacing w:val="-3"/>
          <w:kern w:val="0"/>
          <w:lang w:val="sr-Cyrl-CS"/>
        </w:rPr>
        <w:t>у</w:t>
      </w:r>
      <w:r w:rsidRPr="0052481D">
        <w:rPr>
          <w:rFonts w:eastAsia="Times New Roman"/>
          <w:color w:val="auto"/>
          <w:spacing w:val="-1"/>
          <w:kern w:val="0"/>
          <w:lang w:val="sr-Cyrl-CS"/>
        </w:rPr>
        <w:t>ћ</w:t>
      </w:r>
      <w:r w:rsidRPr="0052481D">
        <w:rPr>
          <w:rFonts w:eastAsia="Times New Roman"/>
          <w:color w:val="auto"/>
          <w:kern w:val="0"/>
          <w:lang w:val="sr-Cyrl-CS"/>
        </w:rPr>
        <w:t>и</w:t>
      </w:r>
      <w:r w:rsidRPr="0052481D">
        <w:rPr>
          <w:rFonts w:eastAsia="Times New Roman"/>
          <w:color w:val="auto"/>
          <w:spacing w:val="22"/>
          <w:kern w:val="0"/>
          <w:lang w:val="sr-Cyrl-CS"/>
        </w:rPr>
        <w:t xml:space="preserve"> </w:t>
      </w:r>
      <w:r w:rsidRPr="0052481D">
        <w:rPr>
          <w:b/>
          <w:color w:val="auto"/>
          <w:kern w:val="1"/>
          <w:lang w:val="sr-Cyrl-CS"/>
        </w:rPr>
        <w:t>од дана техничког пријема објекта</w:t>
      </w:r>
      <w:r w:rsidRPr="0052481D">
        <w:rPr>
          <w:color w:val="auto"/>
          <w:kern w:val="1"/>
          <w:lang w:val="sr-Cyrl-CS"/>
        </w:rPr>
        <w:t>,</w:t>
      </w:r>
      <w:r w:rsidRPr="0052481D">
        <w:rPr>
          <w:rFonts w:eastAsia="Times New Roman"/>
          <w:color w:val="auto"/>
          <w:kern w:val="0"/>
          <w:lang w:val="sr-Cyrl-CS"/>
        </w:rPr>
        <w:t xml:space="preserve"> </w:t>
      </w:r>
      <w:r w:rsidRPr="0052481D">
        <w:rPr>
          <w:rFonts w:eastAsia="Times New Roman"/>
          <w:color w:val="auto"/>
          <w:spacing w:val="-1"/>
          <w:kern w:val="0"/>
          <w:lang w:val="sr-Cyrl-CS"/>
        </w:rPr>
        <w:t>а</w:t>
      </w:r>
      <w:r w:rsidRPr="0052481D">
        <w:rPr>
          <w:rFonts w:eastAsia="Times New Roman"/>
          <w:color w:val="auto"/>
          <w:spacing w:val="1"/>
          <w:kern w:val="0"/>
          <w:lang w:val="sr-Cyrl-CS"/>
        </w:rPr>
        <w:t>к</w:t>
      </w:r>
      <w:r w:rsidRPr="0052481D">
        <w:rPr>
          <w:rFonts w:eastAsia="Times New Roman"/>
          <w:color w:val="auto"/>
          <w:kern w:val="0"/>
          <w:lang w:val="sr-Cyrl-CS"/>
        </w:rPr>
        <w:t xml:space="preserve">о </w:t>
      </w:r>
      <w:r w:rsidRPr="0052481D">
        <w:rPr>
          <w:rFonts w:eastAsia="Times New Roman"/>
          <w:color w:val="auto"/>
          <w:spacing w:val="-1"/>
          <w:kern w:val="0"/>
          <w:lang w:val="sr-Cyrl-CS"/>
        </w:rPr>
        <w:t>з</w:t>
      </w:r>
      <w:r w:rsidRPr="0052481D">
        <w:rPr>
          <w:rFonts w:eastAsia="Times New Roman"/>
          <w:color w:val="auto"/>
          <w:kern w:val="0"/>
          <w:lang w:val="sr-Cyrl-CS"/>
        </w:rPr>
        <w:t>а</w:t>
      </w:r>
      <w:r w:rsidRPr="0052481D">
        <w:rPr>
          <w:rFonts w:eastAsia="Times New Roman"/>
          <w:color w:val="auto"/>
          <w:spacing w:val="-2"/>
          <w:kern w:val="0"/>
          <w:lang w:val="sr-Cyrl-CS"/>
        </w:rPr>
        <w:t xml:space="preserve"> </w:t>
      </w:r>
      <w:r w:rsidRPr="0052481D">
        <w:rPr>
          <w:rFonts w:eastAsia="Times New Roman"/>
          <w:color w:val="auto"/>
          <w:kern w:val="0"/>
          <w:lang w:val="sr-Cyrl-CS"/>
        </w:rPr>
        <w:t>п</w:t>
      </w:r>
      <w:r w:rsidRPr="0052481D">
        <w:rPr>
          <w:rFonts w:eastAsia="Times New Roman"/>
          <w:color w:val="auto"/>
          <w:spacing w:val="-3"/>
          <w:kern w:val="0"/>
          <w:lang w:val="sr-Cyrl-CS"/>
        </w:rPr>
        <w:t>о</w:t>
      </w:r>
      <w:r w:rsidRPr="0052481D">
        <w:rPr>
          <w:rFonts w:eastAsia="Times New Roman"/>
          <w:color w:val="auto"/>
          <w:spacing w:val="1"/>
          <w:kern w:val="0"/>
          <w:lang w:val="sr-Cyrl-CS"/>
        </w:rPr>
        <w:t>ј</w:t>
      </w:r>
      <w:r w:rsidRPr="0052481D">
        <w:rPr>
          <w:rFonts w:eastAsia="Times New Roman"/>
          <w:color w:val="auto"/>
          <w:spacing w:val="-6"/>
          <w:kern w:val="0"/>
          <w:lang w:val="sr-Cyrl-CS"/>
        </w:rPr>
        <w:t>е</w:t>
      </w:r>
      <w:r w:rsidRPr="0052481D">
        <w:rPr>
          <w:rFonts w:eastAsia="Times New Roman"/>
          <w:color w:val="auto"/>
          <w:kern w:val="0"/>
          <w:lang w:val="sr-Cyrl-CS"/>
        </w:rPr>
        <w:t>д</w:t>
      </w:r>
      <w:r w:rsidRPr="0052481D">
        <w:rPr>
          <w:rFonts w:eastAsia="Times New Roman"/>
          <w:color w:val="auto"/>
          <w:spacing w:val="-4"/>
          <w:kern w:val="0"/>
          <w:lang w:val="sr-Cyrl-CS"/>
        </w:rPr>
        <w:t>и</w:t>
      </w:r>
      <w:r w:rsidRPr="0052481D">
        <w:rPr>
          <w:rFonts w:eastAsia="Times New Roman"/>
          <w:color w:val="auto"/>
          <w:kern w:val="0"/>
          <w:lang w:val="sr-Cyrl-CS"/>
        </w:rPr>
        <w:t xml:space="preserve">не </w:t>
      </w:r>
      <w:r w:rsidRPr="0052481D">
        <w:rPr>
          <w:rFonts w:eastAsia="Times New Roman"/>
          <w:color w:val="auto"/>
          <w:spacing w:val="-1"/>
          <w:kern w:val="0"/>
          <w:lang w:val="sr-Cyrl-CS"/>
        </w:rPr>
        <w:t>ра</w:t>
      </w:r>
      <w:r w:rsidRPr="0052481D">
        <w:rPr>
          <w:rFonts w:eastAsia="Times New Roman"/>
          <w:color w:val="auto"/>
          <w:kern w:val="0"/>
          <w:lang w:val="sr-Cyrl-CS"/>
        </w:rPr>
        <w:t>д</w:t>
      </w:r>
      <w:r w:rsidRPr="0052481D">
        <w:rPr>
          <w:rFonts w:eastAsia="Times New Roman"/>
          <w:color w:val="auto"/>
          <w:spacing w:val="-3"/>
          <w:kern w:val="0"/>
          <w:lang w:val="sr-Cyrl-CS"/>
        </w:rPr>
        <w:t>ов</w:t>
      </w:r>
      <w:r w:rsidRPr="0052481D">
        <w:rPr>
          <w:rFonts w:eastAsia="Times New Roman"/>
          <w:color w:val="auto"/>
          <w:kern w:val="0"/>
          <w:lang w:val="sr-Cyrl-CS"/>
        </w:rPr>
        <w:t>е</w:t>
      </w:r>
      <w:r w:rsidRPr="0052481D">
        <w:rPr>
          <w:rFonts w:eastAsia="Times New Roman"/>
          <w:color w:val="auto"/>
          <w:spacing w:val="-2"/>
          <w:kern w:val="0"/>
          <w:lang w:val="sr-Cyrl-CS"/>
        </w:rPr>
        <w:t xml:space="preserve"> </w:t>
      </w:r>
      <w:r w:rsidRPr="0052481D">
        <w:rPr>
          <w:rFonts w:eastAsia="Times New Roman"/>
          <w:color w:val="auto"/>
          <w:kern w:val="0"/>
          <w:lang w:val="sr-Cyrl-CS"/>
        </w:rPr>
        <w:t>н</w:t>
      </w:r>
      <w:r w:rsidRPr="0052481D">
        <w:rPr>
          <w:rFonts w:eastAsia="Times New Roman"/>
          <w:color w:val="auto"/>
          <w:spacing w:val="-2"/>
          <w:kern w:val="0"/>
          <w:lang w:val="sr-Cyrl-CS"/>
        </w:rPr>
        <w:t>и</w:t>
      </w:r>
      <w:r w:rsidRPr="0052481D">
        <w:rPr>
          <w:rFonts w:eastAsia="Times New Roman"/>
          <w:color w:val="auto"/>
          <w:spacing w:val="1"/>
          <w:kern w:val="0"/>
          <w:lang w:val="sr-Cyrl-CS"/>
        </w:rPr>
        <w:t>ј</w:t>
      </w:r>
      <w:r w:rsidRPr="0052481D">
        <w:rPr>
          <w:rFonts w:eastAsia="Times New Roman"/>
          <w:color w:val="auto"/>
          <w:kern w:val="0"/>
          <w:lang w:val="sr-Cyrl-CS"/>
        </w:rPr>
        <w:t>е</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за</w:t>
      </w:r>
      <w:r w:rsidRPr="0052481D">
        <w:rPr>
          <w:rFonts w:eastAsia="Times New Roman"/>
          <w:color w:val="auto"/>
          <w:spacing w:val="1"/>
          <w:kern w:val="0"/>
          <w:lang w:val="sr-Cyrl-CS"/>
        </w:rPr>
        <w:t>к</w:t>
      </w:r>
      <w:r w:rsidRPr="0052481D">
        <w:rPr>
          <w:rFonts w:eastAsia="Times New Roman"/>
          <w:color w:val="auto"/>
          <w:spacing w:val="-1"/>
          <w:kern w:val="0"/>
          <w:lang w:val="sr-Cyrl-CS"/>
        </w:rPr>
        <w:t>о</w:t>
      </w:r>
      <w:r w:rsidRPr="0052481D">
        <w:rPr>
          <w:rFonts w:eastAsia="Times New Roman"/>
          <w:color w:val="auto"/>
          <w:kern w:val="0"/>
          <w:lang w:val="sr-Cyrl-CS"/>
        </w:rPr>
        <w:t>н</w:t>
      </w:r>
      <w:r w:rsidRPr="0052481D">
        <w:rPr>
          <w:rFonts w:eastAsia="Times New Roman"/>
          <w:color w:val="auto"/>
          <w:spacing w:val="-1"/>
          <w:kern w:val="0"/>
          <w:lang w:val="sr-Cyrl-CS"/>
        </w:rPr>
        <w:t>о</w:t>
      </w:r>
      <w:r w:rsidRPr="0052481D">
        <w:rPr>
          <w:rFonts w:eastAsia="Times New Roman"/>
          <w:color w:val="auto"/>
          <w:kern w:val="0"/>
          <w:lang w:val="sr-Cyrl-CS"/>
        </w:rPr>
        <w:t>м</w:t>
      </w:r>
      <w:r w:rsidRPr="0052481D">
        <w:rPr>
          <w:rFonts w:eastAsia="Times New Roman"/>
          <w:color w:val="auto"/>
          <w:spacing w:val="-2"/>
          <w:kern w:val="0"/>
          <w:lang w:val="sr-Cyrl-CS"/>
        </w:rPr>
        <w:t xml:space="preserve"> </w:t>
      </w:r>
      <w:r w:rsidRPr="0052481D">
        <w:rPr>
          <w:rFonts w:eastAsia="Times New Roman"/>
          <w:color w:val="auto"/>
          <w:kern w:val="0"/>
          <w:lang w:val="sr-Cyrl-CS"/>
        </w:rPr>
        <w:t>п</w:t>
      </w:r>
      <w:r w:rsidRPr="0052481D">
        <w:rPr>
          <w:rFonts w:eastAsia="Times New Roman"/>
          <w:color w:val="auto"/>
          <w:spacing w:val="-1"/>
          <w:kern w:val="0"/>
          <w:lang w:val="sr-Cyrl-CS"/>
        </w:rPr>
        <w:t>р</w:t>
      </w:r>
      <w:r w:rsidRPr="0052481D">
        <w:rPr>
          <w:rFonts w:eastAsia="Times New Roman"/>
          <w:color w:val="auto"/>
          <w:spacing w:val="-6"/>
          <w:kern w:val="0"/>
          <w:lang w:val="sr-Cyrl-CS"/>
        </w:rPr>
        <w:t>е</w:t>
      </w:r>
      <w:r w:rsidRPr="0052481D">
        <w:rPr>
          <w:rFonts w:eastAsia="Times New Roman"/>
          <w:color w:val="auto"/>
          <w:spacing w:val="-2"/>
          <w:kern w:val="0"/>
          <w:lang w:val="sr-Cyrl-CS"/>
        </w:rPr>
        <w:t>д</w:t>
      </w:r>
      <w:r w:rsidRPr="0052481D">
        <w:rPr>
          <w:rFonts w:eastAsia="Times New Roman"/>
          <w:color w:val="auto"/>
          <w:kern w:val="0"/>
          <w:lang w:val="sr-Cyrl-CS"/>
        </w:rPr>
        <w:t>в</w:t>
      </w:r>
      <w:r w:rsidRPr="0052481D">
        <w:rPr>
          <w:rFonts w:eastAsia="Times New Roman"/>
          <w:color w:val="auto"/>
          <w:spacing w:val="-2"/>
          <w:kern w:val="0"/>
          <w:lang w:val="sr-Cyrl-CS"/>
        </w:rPr>
        <w:t>и</w:t>
      </w:r>
      <w:r w:rsidRPr="0052481D">
        <w:rPr>
          <w:rFonts w:eastAsia="Times New Roman"/>
          <w:color w:val="auto"/>
          <w:spacing w:val="-1"/>
          <w:kern w:val="0"/>
          <w:lang w:val="sr-Cyrl-CS"/>
        </w:rPr>
        <w:t>ђе</w:t>
      </w:r>
      <w:r w:rsidRPr="0052481D">
        <w:rPr>
          <w:rFonts w:eastAsia="Times New Roman"/>
          <w:color w:val="auto"/>
          <w:kern w:val="0"/>
          <w:lang w:val="sr-Cyrl-CS"/>
        </w:rPr>
        <w:t>н</w:t>
      </w:r>
      <w:r w:rsidRPr="0052481D">
        <w:rPr>
          <w:rFonts w:eastAsia="Times New Roman"/>
          <w:color w:val="auto"/>
          <w:spacing w:val="-1"/>
          <w:kern w:val="0"/>
          <w:lang w:val="sr-Cyrl-CS"/>
        </w:rPr>
        <w:t xml:space="preserve"> </w:t>
      </w:r>
      <w:r w:rsidRPr="0052481D">
        <w:rPr>
          <w:rFonts w:eastAsia="Times New Roman"/>
          <w:color w:val="auto"/>
          <w:kern w:val="0"/>
          <w:lang w:val="sr-Cyrl-CS"/>
        </w:rPr>
        <w:t>ду</w:t>
      </w:r>
      <w:r w:rsidRPr="0052481D">
        <w:rPr>
          <w:rFonts w:eastAsia="Times New Roman"/>
          <w:color w:val="auto"/>
          <w:spacing w:val="1"/>
          <w:kern w:val="0"/>
          <w:lang w:val="sr-Cyrl-CS"/>
        </w:rPr>
        <w:t>ж</w:t>
      </w:r>
      <w:r w:rsidRPr="0052481D">
        <w:rPr>
          <w:rFonts w:eastAsia="Times New Roman"/>
          <w:color w:val="auto"/>
          <w:kern w:val="0"/>
          <w:lang w:val="sr-Cyrl-CS"/>
        </w:rPr>
        <w:t xml:space="preserve">и </w:t>
      </w:r>
      <w:r w:rsidRPr="0052481D">
        <w:rPr>
          <w:rFonts w:eastAsia="Times New Roman"/>
          <w:color w:val="auto"/>
          <w:spacing w:val="-1"/>
          <w:kern w:val="0"/>
          <w:lang w:val="sr-Cyrl-CS"/>
        </w:rPr>
        <w:t>ро</w:t>
      </w:r>
      <w:r w:rsidRPr="0052481D">
        <w:rPr>
          <w:rFonts w:eastAsia="Times New Roman"/>
          <w:color w:val="auto"/>
          <w:spacing w:val="-4"/>
          <w:kern w:val="0"/>
          <w:lang w:val="sr-Cyrl-CS"/>
        </w:rPr>
        <w:t>к</w:t>
      </w:r>
      <w:r w:rsidRPr="0052481D">
        <w:rPr>
          <w:rFonts w:eastAsia="Times New Roman"/>
          <w:color w:val="auto"/>
          <w:kern w:val="0"/>
          <w:lang w:val="sr-Cyrl-CS"/>
        </w:rPr>
        <w:t>.</w:t>
      </w:r>
    </w:p>
    <w:p w14:paraId="72033C98" w14:textId="77777777" w:rsidR="00B83BA7" w:rsidRPr="0052481D" w:rsidRDefault="00B83BA7" w:rsidP="00B83BA7">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val="sr-Cyrl-CS"/>
        </w:rPr>
      </w:pPr>
      <w:r w:rsidRPr="0052481D">
        <w:rPr>
          <w:rFonts w:eastAsia="Times New Roman"/>
          <w:color w:val="auto"/>
          <w:spacing w:val="1"/>
          <w:kern w:val="0"/>
          <w:lang w:val="sr-Cyrl-CS"/>
        </w:rPr>
        <w:t>З</w:t>
      </w:r>
      <w:r w:rsidRPr="0052481D">
        <w:rPr>
          <w:rFonts w:eastAsia="Times New Roman"/>
          <w:color w:val="auto"/>
          <w:kern w:val="0"/>
          <w:lang w:val="sr-Cyrl-CS"/>
        </w:rPr>
        <w:t>а</w:t>
      </w:r>
      <w:r w:rsidRPr="0052481D">
        <w:rPr>
          <w:rFonts w:eastAsia="Times New Roman"/>
          <w:color w:val="auto"/>
          <w:spacing w:val="22"/>
          <w:kern w:val="0"/>
          <w:lang w:val="sr-Cyrl-CS"/>
        </w:rPr>
        <w:t xml:space="preserve"> </w:t>
      </w:r>
      <w:r w:rsidRPr="0052481D">
        <w:rPr>
          <w:rFonts w:eastAsia="Times New Roman"/>
          <w:color w:val="auto"/>
          <w:spacing w:val="-3"/>
          <w:kern w:val="0"/>
          <w:lang w:val="sr-Cyrl-CS"/>
        </w:rPr>
        <w:t>у</w:t>
      </w:r>
      <w:r w:rsidRPr="0052481D">
        <w:rPr>
          <w:rFonts w:eastAsia="Times New Roman"/>
          <w:color w:val="auto"/>
          <w:spacing w:val="1"/>
          <w:kern w:val="0"/>
          <w:lang w:val="sr-Cyrl-CS"/>
        </w:rPr>
        <w:t>г</w:t>
      </w:r>
      <w:r w:rsidRPr="0052481D">
        <w:rPr>
          <w:rFonts w:eastAsia="Times New Roman"/>
          <w:color w:val="auto"/>
          <w:spacing w:val="-1"/>
          <w:kern w:val="0"/>
          <w:lang w:val="sr-Cyrl-CS"/>
        </w:rPr>
        <w:t>рађе</w:t>
      </w:r>
      <w:r w:rsidRPr="0052481D">
        <w:rPr>
          <w:rFonts w:eastAsia="Times New Roman"/>
          <w:color w:val="auto"/>
          <w:kern w:val="0"/>
          <w:lang w:val="sr-Cyrl-CS"/>
        </w:rPr>
        <w:t>ну</w:t>
      </w:r>
      <w:r w:rsidRPr="0052481D">
        <w:rPr>
          <w:rFonts w:eastAsia="Times New Roman"/>
          <w:color w:val="auto"/>
          <w:spacing w:val="20"/>
          <w:kern w:val="0"/>
          <w:lang w:val="sr-Cyrl-CS"/>
        </w:rPr>
        <w:t xml:space="preserve"> </w:t>
      </w:r>
      <w:r w:rsidRPr="0052481D">
        <w:rPr>
          <w:rFonts w:eastAsia="Times New Roman"/>
          <w:color w:val="auto"/>
          <w:spacing w:val="-1"/>
          <w:kern w:val="0"/>
          <w:lang w:val="sr-Cyrl-CS"/>
        </w:rPr>
        <w:t>о</w:t>
      </w:r>
      <w:r w:rsidRPr="0052481D">
        <w:rPr>
          <w:rFonts w:eastAsia="Times New Roman"/>
          <w:color w:val="auto"/>
          <w:kern w:val="0"/>
          <w:lang w:val="sr-Cyrl-CS"/>
        </w:rPr>
        <w:t>п</w:t>
      </w:r>
      <w:r w:rsidRPr="0052481D">
        <w:rPr>
          <w:rFonts w:eastAsia="Times New Roman"/>
          <w:color w:val="auto"/>
          <w:spacing w:val="-1"/>
          <w:kern w:val="0"/>
          <w:lang w:val="sr-Cyrl-CS"/>
        </w:rPr>
        <w:t>ре</w:t>
      </w:r>
      <w:r w:rsidRPr="0052481D">
        <w:rPr>
          <w:rFonts w:eastAsia="Times New Roman"/>
          <w:color w:val="auto"/>
          <w:spacing w:val="1"/>
          <w:kern w:val="0"/>
          <w:lang w:val="sr-Cyrl-CS"/>
        </w:rPr>
        <w:t>м</w:t>
      </w:r>
      <w:r w:rsidRPr="0052481D">
        <w:rPr>
          <w:rFonts w:eastAsia="Times New Roman"/>
          <w:color w:val="auto"/>
          <w:kern w:val="0"/>
          <w:lang w:val="sr-Cyrl-CS"/>
        </w:rPr>
        <w:t>у</w:t>
      </w:r>
      <w:r w:rsidRPr="0052481D">
        <w:rPr>
          <w:rFonts w:eastAsia="Times New Roman"/>
          <w:color w:val="auto"/>
          <w:spacing w:val="20"/>
          <w:kern w:val="0"/>
          <w:lang w:val="sr-Cyrl-CS"/>
        </w:rPr>
        <w:t xml:space="preserve"> </w:t>
      </w:r>
      <w:r w:rsidRPr="0052481D">
        <w:rPr>
          <w:rFonts w:eastAsia="Times New Roman"/>
          <w:color w:val="auto"/>
          <w:spacing w:val="-4"/>
          <w:kern w:val="0"/>
          <w:lang w:val="sr-Cyrl-CS"/>
        </w:rPr>
        <w:t>г</w:t>
      </w:r>
      <w:r w:rsidRPr="0052481D">
        <w:rPr>
          <w:rFonts w:eastAsia="Times New Roman"/>
          <w:color w:val="auto"/>
          <w:spacing w:val="-3"/>
          <w:kern w:val="0"/>
          <w:lang w:val="sr-Cyrl-CS"/>
        </w:rPr>
        <w:t>а</w:t>
      </w:r>
      <w:r w:rsidRPr="0052481D">
        <w:rPr>
          <w:rFonts w:eastAsia="Times New Roman"/>
          <w:color w:val="auto"/>
          <w:spacing w:val="-1"/>
          <w:kern w:val="0"/>
          <w:lang w:val="sr-Cyrl-CS"/>
        </w:rPr>
        <w:t>ра</w:t>
      </w:r>
      <w:r w:rsidRPr="0052481D">
        <w:rPr>
          <w:rFonts w:eastAsia="Times New Roman"/>
          <w:color w:val="auto"/>
          <w:kern w:val="0"/>
          <w:lang w:val="sr-Cyrl-CS"/>
        </w:rPr>
        <w:t>н</w:t>
      </w:r>
      <w:r w:rsidRPr="0052481D">
        <w:rPr>
          <w:rFonts w:eastAsia="Times New Roman"/>
          <w:color w:val="auto"/>
          <w:spacing w:val="-1"/>
          <w:kern w:val="0"/>
          <w:lang w:val="sr-Cyrl-CS"/>
        </w:rPr>
        <w:t>т</w:t>
      </w:r>
      <w:r w:rsidRPr="0052481D">
        <w:rPr>
          <w:rFonts w:eastAsia="Times New Roman"/>
          <w:color w:val="auto"/>
          <w:kern w:val="0"/>
          <w:lang w:val="sr-Cyrl-CS"/>
        </w:rPr>
        <w:t>ни</w:t>
      </w:r>
      <w:r w:rsidRPr="0052481D">
        <w:rPr>
          <w:rFonts w:eastAsia="Times New Roman"/>
          <w:color w:val="auto"/>
          <w:spacing w:val="21"/>
          <w:kern w:val="0"/>
          <w:lang w:val="sr-Cyrl-CS"/>
        </w:rPr>
        <w:t xml:space="preserve"> </w:t>
      </w:r>
      <w:r w:rsidRPr="0052481D">
        <w:rPr>
          <w:rFonts w:eastAsia="Times New Roman"/>
          <w:color w:val="auto"/>
          <w:spacing w:val="-1"/>
          <w:kern w:val="0"/>
          <w:lang w:val="sr-Cyrl-CS"/>
        </w:rPr>
        <w:t>ро</w:t>
      </w:r>
      <w:r w:rsidRPr="0052481D">
        <w:rPr>
          <w:rFonts w:eastAsia="Times New Roman"/>
          <w:color w:val="auto"/>
          <w:kern w:val="0"/>
          <w:lang w:val="sr-Cyrl-CS"/>
        </w:rPr>
        <w:t>к</w:t>
      </w:r>
      <w:r w:rsidRPr="0052481D">
        <w:rPr>
          <w:rFonts w:eastAsia="Times New Roman"/>
          <w:color w:val="auto"/>
          <w:spacing w:val="19"/>
          <w:kern w:val="0"/>
          <w:lang w:val="sr-Cyrl-CS"/>
        </w:rPr>
        <w:t xml:space="preserve"> </w:t>
      </w:r>
      <w:r w:rsidRPr="0052481D">
        <w:rPr>
          <w:rFonts w:eastAsia="Times New Roman"/>
          <w:color w:val="auto"/>
          <w:spacing w:val="1"/>
          <w:kern w:val="0"/>
          <w:lang w:val="sr-Cyrl-CS"/>
        </w:rPr>
        <w:t>ј</w:t>
      </w:r>
      <w:r w:rsidRPr="0052481D">
        <w:rPr>
          <w:rFonts w:eastAsia="Times New Roman"/>
          <w:color w:val="auto"/>
          <w:kern w:val="0"/>
          <w:lang w:val="sr-Cyrl-CS"/>
        </w:rPr>
        <w:t>е</w:t>
      </w:r>
      <w:r w:rsidRPr="0052481D">
        <w:rPr>
          <w:rFonts w:eastAsia="Times New Roman"/>
          <w:color w:val="auto"/>
          <w:spacing w:val="22"/>
          <w:kern w:val="0"/>
          <w:lang w:val="sr-Cyrl-CS"/>
        </w:rPr>
        <w:t xml:space="preserve"> </w:t>
      </w:r>
      <w:r w:rsidRPr="0052481D">
        <w:rPr>
          <w:rFonts w:eastAsia="Times New Roman"/>
          <w:color w:val="auto"/>
          <w:spacing w:val="-1"/>
          <w:kern w:val="0"/>
          <w:lang w:val="sr-Cyrl-CS"/>
        </w:rPr>
        <w:t>2</w:t>
      </w:r>
      <w:r w:rsidRPr="0052481D">
        <w:rPr>
          <w:rFonts w:eastAsia="Times New Roman"/>
          <w:color w:val="auto"/>
          <w:kern w:val="0"/>
          <w:lang w:val="sr-Cyrl-CS"/>
        </w:rPr>
        <w:t>4</w:t>
      </w:r>
      <w:r w:rsidRPr="0052481D">
        <w:rPr>
          <w:rFonts w:eastAsia="Times New Roman"/>
          <w:color w:val="auto"/>
          <w:spacing w:val="20"/>
          <w:kern w:val="0"/>
          <w:lang w:val="sr-Cyrl-CS"/>
        </w:rPr>
        <w:t xml:space="preserve"> </w:t>
      </w:r>
      <w:r w:rsidRPr="0052481D">
        <w:rPr>
          <w:rFonts w:eastAsia="Times New Roman"/>
          <w:color w:val="auto"/>
          <w:spacing w:val="-1"/>
          <w:kern w:val="0"/>
          <w:lang w:val="sr-Cyrl-CS"/>
        </w:rPr>
        <w:t>месе</w:t>
      </w:r>
      <w:r w:rsidRPr="0052481D">
        <w:rPr>
          <w:rFonts w:eastAsia="Times New Roman"/>
          <w:color w:val="auto"/>
          <w:spacing w:val="-2"/>
          <w:kern w:val="0"/>
          <w:lang w:val="sr-Cyrl-CS"/>
        </w:rPr>
        <w:t>ц</w:t>
      </w:r>
      <w:r w:rsidRPr="0052481D">
        <w:rPr>
          <w:rFonts w:eastAsia="Times New Roman"/>
          <w:color w:val="auto"/>
          <w:spacing w:val="-1"/>
          <w:kern w:val="0"/>
          <w:lang w:val="sr-Cyrl-CS"/>
        </w:rPr>
        <w:t>а</w:t>
      </w:r>
      <w:r w:rsidRPr="0052481D">
        <w:rPr>
          <w:rFonts w:eastAsia="Times New Roman"/>
          <w:color w:val="auto"/>
          <w:kern w:val="0"/>
          <w:lang w:val="sr-Cyrl-CS"/>
        </w:rPr>
        <w:t>,</w:t>
      </w:r>
      <w:r w:rsidRPr="0052481D">
        <w:rPr>
          <w:rFonts w:eastAsia="Times New Roman"/>
          <w:color w:val="auto"/>
          <w:spacing w:val="23"/>
          <w:kern w:val="0"/>
          <w:lang w:val="sr-Cyrl-CS"/>
        </w:rPr>
        <w:t xml:space="preserve"> </w:t>
      </w:r>
      <w:r w:rsidRPr="0052481D">
        <w:rPr>
          <w:rFonts w:eastAsia="Times New Roman"/>
          <w:color w:val="auto"/>
          <w:spacing w:val="-1"/>
          <w:kern w:val="0"/>
          <w:lang w:val="sr-Cyrl-CS"/>
        </w:rPr>
        <w:t>о</w:t>
      </w:r>
      <w:r w:rsidRPr="0052481D">
        <w:rPr>
          <w:rFonts w:eastAsia="Times New Roman"/>
          <w:color w:val="auto"/>
          <w:kern w:val="0"/>
          <w:lang w:val="sr-Cyrl-CS"/>
        </w:rPr>
        <w:t>с</w:t>
      </w:r>
      <w:r w:rsidRPr="0052481D">
        <w:rPr>
          <w:rFonts w:eastAsia="Times New Roman"/>
          <w:color w:val="auto"/>
          <w:spacing w:val="-2"/>
          <w:kern w:val="0"/>
          <w:lang w:val="sr-Cyrl-CS"/>
        </w:rPr>
        <w:t>и</w:t>
      </w:r>
      <w:r w:rsidRPr="0052481D">
        <w:rPr>
          <w:rFonts w:eastAsia="Times New Roman"/>
          <w:color w:val="auto"/>
          <w:kern w:val="0"/>
          <w:lang w:val="sr-Cyrl-CS"/>
        </w:rPr>
        <w:t>м</w:t>
      </w:r>
      <w:r w:rsidRPr="0052481D">
        <w:rPr>
          <w:rFonts w:eastAsia="Times New Roman"/>
          <w:color w:val="auto"/>
          <w:spacing w:val="22"/>
          <w:kern w:val="0"/>
          <w:lang w:val="sr-Cyrl-CS"/>
        </w:rPr>
        <w:t xml:space="preserve"> </w:t>
      </w:r>
      <w:r w:rsidRPr="0052481D">
        <w:rPr>
          <w:rFonts w:eastAsia="Times New Roman"/>
          <w:color w:val="auto"/>
          <w:spacing w:val="-1"/>
          <w:kern w:val="0"/>
          <w:lang w:val="sr-Cyrl-CS"/>
        </w:rPr>
        <w:t>а</w:t>
      </w:r>
      <w:r w:rsidRPr="0052481D">
        <w:rPr>
          <w:rFonts w:eastAsia="Times New Roman"/>
          <w:color w:val="auto"/>
          <w:spacing w:val="1"/>
          <w:kern w:val="0"/>
          <w:lang w:val="sr-Cyrl-CS"/>
        </w:rPr>
        <w:t>к</w:t>
      </w:r>
      <w:r w:rsidRPr="0052481D">
        <w:rPr>
          <w:rFonts w:eastAsia="Times New Roman"/>
          <w:color w:val="auto"/>
          <w:kern w:val="0"/>
          <w:lang w:val="sr-Cyrl-CS"/>
        </w:rPr>
        <w:t>о</w:t>
      </w:r>
      <w:r w:rsidRPr="0052481D">
        <w:rPr>
          <w:rFonts w:eastAsia="Times New Roman"/>
          <w:color w:val="auto"/>
          <w:spacing w:val="20"/>
          <w:kern w:val="0"/>
          <w:lang w:val="sr-Cyrl-CS"/>
        </w:rPr>
        <w:t xml:space="preserve"> </w:t>
      </w:r>
      <w:r w:rsidRPr="0052481D">
        <w:rPr>
          <w:rFonts w:eastAsia="Times New Roman"/>
          <w:color w:val="auto"/>
          <w:kern w:val="0"/>
          <w:lang w:val="sr-Cyrl-CS"/>
        </w:rPr>
        <w:t>п</w:t>
      </w:r>
      <w:r w:rsidRPr="0052481D">
        <w:rPr>
          <w:rFonts w:eastAsia="Times New Roman"/>
          <w:color w:val="auto"/>
          <w:spacing w:val="-1"/>
          <w:kern w:val="0"/>
          <w:lang w:val="sr-Cyrl-CS"/>
        </w:rPr>
        <w:t>ро</w:t>
      </w:r>
      <w:r w:rsidRPr="0052481D">
        <w:rPr>
          <w:rFonts w:eastAsia="Times New Roman"/>
          <w:color w:val="auto"/>
          <w:spacing w:val="-2"/>
          <w:kern w:val="0"/>
          <w:lang w:val="sr-Cyrl-CS"/>
        </w:rPr>
        <w:t>и</w:t>
      </w:r>
      <w:r w:rsidRPr="0052481D">
        <w:rPr>
          <w:rFonts w:eastAsia="Times New Roman"/>
          <w:color w:val="auto"/>
          <w:spacing w:val="-1"/>
          <w:kern w:val="0"/>
          <w:lang w:val="sr-Cyrl-CS"/>
        </w:rPr>
        <w:t>з</w:t>
      </w:r>
      <w:r w:rsidRPr="0052481D">
        <w:rPr>
          <w:rFonts w:eastAsia="Times New Roman"/>
          <w:color w:val="auto"/>
          <w:spacing w:val="-3"/>
          <w:kern w:val="0"/>
          <w:lang w:val="sr-Cyrl-CS"/>
        </w:rPr>
        <w:t>в</w:t>
      </w:r>
      <w:r w:rsidRPr="0052481D">
        <w:rPr>
          <w:rFonts w:eastAsia="Times New Roman"/>
          <w:color w:val="auto"/>
          <w:spacing w:val="-1"/>
          <w:kern w:val="0"/>
          <w:lang w:val="sr-Cyrl-CS"/>
        </w:rPr>
        <w:t>ођ</w:t>
      </w:r>
      <w:r w:rsidRPr="0052481D">
        <w:rPr>
          <w:rFonts w:eastAsia="Times New Roman"/>
          <w:color w:val="auto"/>
          <w:spacing w:val="-8"/>
          <w:kern w:val="0"/>
          <w:lang w:val="sr-Cyrl-CS"/>
        </w:rPr>
        <w:t>а</w:t>
      </w:r>
      <w:r w:rsidRPr="0052481D">
        <w:rPr>
          <w:rFonts w:eastAsia="Times New Roman"/>
          <w:color w:val="auto"/>
          <w:kern w:val="0"/>
          <w:lang w:val="sr-Cyrl-CS"/>
        </w:rPr>
        <w:t>ч</w:t>
      </w:r>
      <w:r w:rsidRPr="0052481D">
        <w:rPr>
          <w:rFonts w:eastAsia="Times New Roman"/>
          <w:color w:val="auto"/>
          <w:spacing w:val="23"/>
          <w:kern w:val="0"/>
          <w:lang w:val="sr-Cyrl-CS"/>
        </w:rPr>
        <w:t xml:space="preserve"> </w:t>
      </w:r>
      <w:r w:rsidRPr="0052481D">
        <w:rPr>
          <w:rFonts w:eastAsia="Times New Roman"/>
          <w:color w:val="auto"/>
          <w:spacing w:val="-3"/>
          <w:kern w:val="0"/>
          <w:lang w:val="sr-Cyrl-CS"/>
        </w:rPr>
        <w:t>у</w:t>
      </w:r>
      <w:r w:rsidRPr="0052481D">
        <w:rPr>
          <w:rFonts w:eastAsia="Times New Roman"/>
          <w:color w:val="auto"/>
          <w:spacing w:val="1"/>
          <w:kern w:val="0"/>
          <w:lang w:val="sr-Cyrl-CS"/>
        </w:rPr>
        <w:t>г</w:t>
      </w:r>
      <w:r w:rsidRPr="0052481D">
        <w:rPr>
          <w:rFonts w:eastAsia="Times New Roman"/>
          <w:color w:val="auto"/>
          <w:spacing w:val="-1"/>
          <w:kern w:val="0"/>
          <w:lang w:val="sr-Cyrl-CS"/>
        </w:rPr>
        <w:t>рађе</w:t>
      </w:r>
      <w:r w:rsidRPr="0052481D">
        <w:rPr>
          <w:rFonts w:eastAsia="Times New Roman"/>
          <w:color w:val="auto"/>
          <w:kern w:val="0"/>
          <w:lang w:val="sr-Cyrl-CS"/>
        </w:rPr>
        <w:t>не</w:t>
      </w:r>
      <w:r w:rsidRPr="0052481D">
        <w:rPr>
          <w:rFonts w:eastAsia="Times New Roman"/>
          <w:color w:val="auto"/>
          <w:spacing w:val="22"/>
          <w:kern w:val="0"/>
          <w:lang w:val="sr-Cyrl-CS"/>
        </w:rPr>
        <w:t xml:space="preserve"> </w:t>
      </w:r>
      <w:r w:rsidRPr="0052481D">
        <w:rPr>
          <w:rFonts w:eastAsia="Times New Roman"/>
          <w:color w:val="auto"/>
          <w:spacing w:val="-1"/>
          <w:kern w:val="0"/>
          <w:lang w:val="sr-Cyrl-CS"/>
        </w:rPr>
        <w:t>о</w:t>
      </w:r>
      <w:r w:rsidRPr="0052481D">
        <w:rPr>
          <w:rFonts w:eastAsia="Times New Roman"/>
          <w:color w:val="auto"/>
          <w:kern w:val="0"/>
          <w:lang w:val="sr-Cyrl-CS"/>
        </w:rPr>
        <w:t>п</w:t>
      </w:r>
      <w:r w:rsidRPr="0052481D">
        <w:rPr>
          <w:rFonts w:eastAsia="Times New Roman"/>
          <w:color w:val="auto"/>
          <w:spacing w:val="-3"/>
          <w:kern w:val="0"/>
          <w:lang w:val="sr-Cyrl-CS"/>
        </w:rPr>
        <w:t>р</w:t>
      </w:r>
      <w:r w:rsidRPr="0052481D">
        <w:rPr>
          <w:rFonts w:eastAsia="Times New Roman"/>
          <w:color w:val="auto"/>
          <w:spacing w:val="-1"/>
          <w:kern w:val="0"/>
          <w:lang w:val="sr-Cyrl-CS"/>
        </w:rPr>
        <w:t>ем</w:t>
      </w:r>
      <w:r w:rsidRPr="0052481D">
        <w:rPr>
          <w:rFonts w:eastAsia="Times New Roman"/>
          <w:color w:val="auto"/>
          <w:kern w:val="0"/>
          <w:lang w:val="sr-Cyrl-CS"/>
        </w:rPr>
        <w:t>е</w:t>
      </w:r>
      <w:r w:rsidRPr="0052481D">
        <w:rPr>
          <w:rFonts w:eastAsia="Times New Roman"/>
          <w:color w:val="auto"/>
          <w:spacing w:val="22"/>
          <w:kern w:val="0"/>
          <w:lang w:val="sr-Cyrl-CS"/>
        </w:rPr>
        <w:t xml:space="preserve"> </w:t>
      </w:r>
      <w:r w:rsidRPr="0052481D">
        <w:rPr>
          <w:rFonts w:eastAsia="Times New Roman"/>
          <w:color w:val="auto"/>
          <w:kern w:val="0"/>
          <w:lang w:val="sr-Cyrl-CS"/>
        </w:rPr>
        <w:t>д</w:t>
      </w:r>
      <w:r w:rsidRPr="0052481D">
        <w:rPr>
          <w:rFonts w:eastAsia="Times New Roman"/>
          <w:color w:val="auto"/>
          <w:spacing w:val="-3"/>
          <w:kern w:val="0"/>
          <w:lang w:val="sr-Cyrl-CS"/>
        </w:rPr>
        <w:t>а</w:t>
      </w:r>
      <w:r w:rsidRPr="0052481D">
        <w:rPr>
          <w:rFonts w:eastAsia="Times New Roman"/>
          <w:color w:val="auto"/>
          <w:spacing w:val="-1"/>
          <w:kern w:val="0"/>
          <w:lang w:val="sr-Cyrl-CS"/>
        </w:rPr>
        <w:t>ј</w:t>
      </w:r>
      <w:r w:rsidRPr="0052481D">
        <w:rPr>
          <w:rFonts w:eastAsia="Times New Roman"/>
          <w:color w:val="auto"/>
          <w:kern w:val="0"/>
          <w:lang w:val="sr-Cyrl-CS"/>
        </w:rPr>
        <w:t>е</w:t>
      </w:r>
      <w:r w:rsidRPr="0052481D">
        <w:rPr>
          <w:rFonts w:eastAsia="Times New Roman"/>
          <w:color w:val="auto"/>
          <w:spacing w:val="22"/>
          <w:kern w:val="0"/>
          <w:lang w:val="sr-Cyrl-CS"/>
        </w:rPr>
        <w:t xml:space="preserve"> </w:t>
      </w:r>
      <w:r w:rsidRPr="0052481D">
        <w:rPr>
          <w:rFonts w:eastAsia="Times New Roman"/>
          <w:color w:val="auto"/>
          <w:kern w:val="0"/>
          <w:lang w:val="sr-Cyrl-CS"/>
        </w:rPr>
        <w:t>ду</w:t>
      </w:r>
      <w:r w:rsidRPr="0052481D">
        <w:rPr>
          <w:rFonts w:eastAsia="Times New Roman"/>
          <w:color w:val="auto"/>
          <w:spacing w:val="1"/>
          <w:kern w:val="0"/>
          <w:lang w:val="sr-Cyrl-CS"/>
        </w:rPr>
        <w:t>ж</w:t>
      </w:r>
      <w:r w:rsidRPr="0052481D">
        <w:rPr>
          <w:rFonts w:eastAsia="Times New Roman"/>
          <w:color w:val="auto"/>
          <w:kern w:val="0"/>
          <w:lang w:val="sr-Cyrl-CS"/>
        </w:rPr>
        <w:t xml:space="preserve">и </w:t>
      </w:r>
      <w:r w:rsidRPr="0052481D">
        <w:rPr>
          <w:rFonts w:eastAsia="Times New Roman"/>
          <w:color w:val="auto"/>
          <w:spacing w:val="-4"/>
          <w:kern w:val="0"/>
          <w:lang w:val="sr-Cyrl-CS"/>
        </w:rPr>
        <w:t>г</w:t>
      </w:r>
      <w:r w:rsidRPr="0052481D">
        <w:rPr>
          <w:rFonts w:eastAsia="Times New Roman"/>
          <w:color w:val="auto"/>
          <w:spacing w:val="-1"/>
          <w:kern w:val="0"/>
          <w:lang w:val="sr-Cyrl-CS"/>
        </w:rPr>
        <w:t>ара</w:t>
      </w:r>
      <w:r w:rsidRPr="0052481D">
        <w:rPr>
          <w:rFonts w:eastAsia="Times New Roman"/>
          <w:color w:val="auto"/>
          <w:kern w:val="0"/>
          <w:lang w:val="sr-Cyrl-CS"/>
        </w:rPr>
        <w:t>н</w:t>
      </w:r>
      <w:r w:rsidRPr="0052481D">
        <w:rPr>
          <w:rFonts w:eastAsia="Times New Roman"/>
          <w:color w:val="auto"/>
          <w:spacing w:val="-1"/>
          <w:kern w:val="0"/>
          <w:lang w:val="sr-Cyrl-CS"/>
        </w:rPr>
        <w:t>т</w:t>
      </w:r>
      <w:r w:rsidRPr="0052481D">
        <w:rPr>
          <w:rFonts w:eastAsia="Times New Roman"/>
          <w:color w:val="auto"/>
          <w:kern w:val="0"/>
          <w:lang w:val="sr-Cyrl-CS"/>
        </w:rPr>
        <w:t xml:space="preserve">ни </w:t>
      </w:r>
      <w:r w:rsidRPr="0052481D">
        <w:rPr>
          <w:rFonts w:eastAsia="Times New Roman"/>
          <w:color w:val="auto"/>
          <w:spacing w:val="-1"/>
          <w:kern w:val="0"/>
          <w:lang w:val="sr-Cyrl-CS"/>
        </w:rPr>
        <w:t>рок</w:t>
      </w:r>
      <w:r w:rsidRPr="0052481D">
        <w:rPr>
          <w:rFonts w:eastAsia="Times New Roman"/>
          <w:color w:val="auto"/>
          <w:kern w:val="0"/>
          <w:lang w:val="sr-Cyrl-CS"/>
        </w:rPr>
        <w:t>,</w:t>
      </w:r>
      <w:r w:rsidRPr="0052481D">
        <w:rPr>
          <w:rFonts w:eastAsia="Times New Roman"/>
          <w:color w:val="auto"/>
          <w:spacing w:val="2"/>
          <w:kern w:val="0"/>
          <w:lang w:val="sr-Cyrl-CS"/>
        </w:rPr>
        <w:t xml:space="preserve"> </w:t>
      </w:r>
      <w:r w:rsidRPr="0052481D">
        <w:rPr>
          <w:rFonts w:eastAsia="Times New Roman"/>
          <w:color w:val="auto"/>
          <w:kern w:val="0"/>
          <w:lang w:val="sr-Cyrl-CS"/>
        </w:rPr>
        <w:t>с</w:t>
      </w:r>
      <w:r w:rsidRPr="0052481D">
        <w:rPr>
          <w:rFonts w:eastAsia="Times New Roman"/>
          <w:color w:val="auto"/>
          <w:spacing w:val="1"/>
          <w:kern w:val="0"/>
          <w:lang w:val="sr-Cyrl-CS"/>
        </w:rPr>
        <w:t xml:space="preserve"> </w:t>
      </w:r>
      <w:r w:rsidRPr="0052481D">
        <w:rPr>
          <w:rFonts w:eastAsia="Times New Roman"/>
          <w:color w:val="auto"/>
          <w:spacing w:val="-1"/>
          <w:kern w:val="0"/>
          <w:lang w:val="sr-Cyrl-CS"/>
        </w:rPr>
        <w:t>ти</w:t>
      </w:r>
      <w:r w:rsidRPr="0052481D">
        <w:rPr>
          <w:rFonts w:eastAsia="Times New Roman"/>
          <w:color w:val="auto"/>
          <w:kern w:val="0"/>
          <w:lang w:val="sr-Cyrl-CS"/>
        </w:rPr>
        <w:t>м ш</w:t>
      </w:r>
      <w:r w:rsidRPr="0052481D">
        <w:rPr>
          <w:rFonts w:eastAsia="Times New Roman"/>
          <w:color w:val="auto"/>
          <w:spacing w:val="-3"/>
          <w:kern w:val="0"/>
          <w:lang w:val="sr-Cyrl-CS"/>
        </w:rPr>
        <w:t>т</w:t>
      </w:r>
      <w:r w:rsidRPr="0052481D">
        <w:rPr>
          <w:rFonts w:eastAsia="Times New Roman"/>
          <w:color w:val="auto"/>
          <w:kern w:val="0"/>
          <w:lang w:val="sr-Cyrl-CS"/>
        </w:rPr>
        <w:t xml:space="preserve">о </w:t>
      </w:r>
      <w:r w:rsidRPr="0052481D">
        <w:rPr>
          <w:rFonts w:eastAsia="Times New Roman"/>
          <w:color w:val="auto"/>
          <w:spacing w:val="1"/>
          <w:kern w:val="0"/>
          <w:lang w:val="sr-Cyrl-CS"/>
        </w:rPr>
        <w:t>ј</w:t>
      </w:r>
      <w:r w:rsidRPr="0052481D">
        <w:rPr>
          <w:rFonts w:eastAsia="Times New Roman"/>
          <w:color w:val="auto"/>
          <w:kern w:val="0"/>
          <w:lang w:val="sr-Cyrl-CS"/>
        </w:rPr>
        <w:t xml:space="preserve">е </w:t>
      </w:r>
      <w:r w:rsidRPr="0052481D">
        <w:rPr>
          <w:rFonts w:eastAsia="Times New Roman"/>
          <w:color w:val="auto"/>
          <w:spacing w:val="-1"/>
          <w:kern w:val="0"/>
          <w:lang w:val="sr-Cyrl-CS"/>
        </w:rPr>
        <w:t>Из</w:t>
      </w:r>
      <w:r w:rsidRPr="0052481D">
        <w:rPr>
          <w:rFonts w:eastAsia="Times New Roman"/>
          <w:color w:val="auto"/>
          <w:spacing w:val="-3"/>
          <w:kern w:val="0"/>
          <w:lang w:val="sr-Cyrl-CS"/>
        </w:rPr>
        <w:t>в</w:t>
      </w:r>
      <w:r w:rsidRPr="0052481D">
        <w:rPr>
          <w:rFonts w:eastAsia="Times New Roman"/>
          <w:color w:val="auto"/>
          <w:spacing w:val="-1"/>
          <w:kern w:val="0"/>
          <w:lang w:val="sr-Cyrl-CS"/>
        </w:rPr>
        <w:t>о</w:t>
      </w:r>
      <w:r w:rsidRPr="0052481D">
        <w:rPr>
          <w:rFonts w:eastAsia="Times New Roman"/>
          <w:color w:val="auto"/>
          <w:spacing w:val="-3"/>
          <w:kern w:val="0"/>
          <w:lang w:val="sr-Cyrl-CS"/>
        </w:rPr>
        <w:t>ђ</w:t>
      </w:r>
      <w:r w:rsidRPr="0052481D">
        <w:rPr>
          <w:rFonts w:eastAsia="Times New Roman"/>
          <w:color w:val="auto"/>
          <w:spacing w:val="-6"/>
          <w:kern w:val="0"/>
          <w:lang w:val="sr-Cyrl-CS"/>
        </w:rPr>
        <w:t>а</w:t>
      </w:r>
      <w:r w:rsidRPr="0052481D">
        <w:rPr>
          <w:rFonts w:eastAsia="Times New Roman"/>
          <w:color w:val="auto"/>
          <w:kern w:val="0"/>
          <w:lang w:val="sr-Cyrl-CS"/>
        </w:rPr>
        <w:t>ч</w:t>
      </w:r>
      <w:r w:rsidRPr="0052481D">
        <w:rPr>
          <w:rFonts w:eastAsia="Times New Roman"/>
          <w:color w:val="auto"/>
          <w:spacing w:val="3"/>
          <w:kern w:val="0"/>
          <w:lang w:val="sr-Cyrl-CS"/>
        </w:rPr>
        <w:t xml:space="preserve"> </w:t>
      </w:r>
      <w:r w:rsidRPr="0052481D">
        <w:rPr>
          <w:rFonts w:eastAsia="Times New Roman"/>
          <w:color w:val="auto"/>
          <w:spacing w:val="-1"/>
          <w:kern w:val="0"/>
          <w:lang w:val="sr-Cyrl-CS"/>
        </w:rPr>
        <w:t>р</w:t>
      </w:r>
      <w:r w:rsidRPr="0052481D">
        <w:rPr>
          <w:rFonts w:eastAsia="Times New Roman"/>
          <w:color w:val="auto"/>
          <w:spacing w:val="-3"/>
          <w:kern w:val="0"/>
          <w:lang w:val="sr-Cyrl-CS"/>
        </w:rPr>
        <w:t>а</w:t>
      </w:r>
      <w:r w:rsidRPr="0052481D">
        <w:rPr>
          <w:rFonts w:eastAsia="Times New Roman"/>
          <w:color w:val="auto"/>
          <w:kern w:val="0"/>
          <w:lang w:val="sr-Cyrl-CS"/>
        </w:rPr>
        <w:t>д</w:t>
      </w:r>
      <w:r w:rsidRPr="0052481D">
        <w:rPr>
          <w:rFonts w:eastAsia="Times New Roman"/>
          <w:color w:val="auto"/>
          <w:spacing w:val="-1"/>
          <w:kern w:val="0"/>
          <w:lang w:val="sr-Cyrl-CS"/>
        </w:rPr>
        <w:t>о</w:t>
      </w:r>
      <w:r w:rsidRPr="0052481D">
        <w:rPr>
          <w:rFonts w:eastAsia="Times New Roman"/>
          <w:color w:val="auto"/>
          <w:spacing w:val="-3"/>
          <w:kern w:val="0"/>
          <w:lang w:val="sr-Cyrl-CS"/>
        </w:rPr>
        <w:t>в</w:t>
      </w:r>
      <w:r w:rsidRPr="0052481D">
        <w:rPr>
          <w:rFonts w:eastAsia="Times New Roman"/>
          <w:color w:val="auto"/>
          <w:kern w:val="0"/>
          <w:lang w:val="sr-Cyrl-CS"/>
        </w:rPr>
        <w:t>а</w:t>
      </w:r>
      <w:r w:rsidRPr="0052481D">
        <w:rPr>
          <w:rFonts w:eastAsia="Times New Roman"/>
          <w:color w:val="auto"/>
          <w:spacing w:val="-2"/>
          <w:kern w:val="0"/>
          <w:lang w:val="sr-Cyrl-CS"/>
        </w:rPr>
        <w:t xml:space="preserve"> </w:t>
      </w:r>
      <w:r w:rsidRPr="0052481D">
        <w:rPr>
          <w:rFonts w:eastAsia="Times New Roman"/>
          <w:color w:val="auto"/>
          <w:kern w:val="0"/>
          <w:lang w:val="sr-Cyrl-CS"/>
        </w:rPr>
        <w:t>ду</w:t>
      </w:r>
      <w:r w:rsidRPr="0052481D">
        <w:rPr>
          <w:rFonts w:eastAsia="Times New Roman"/>
          <w:color w:val="auto"/>
          <w:spacing w:val="1"/>
          <w:kern w:val="0"/>
          <w:lang w:val="sr-Cyrl-CS"/>
        </w:rPr>
        <w:t>ж</w:t>
      </w:r>
      <w:r w:rsidRPr="0052481D">
        <w:rPr>
          <w:rFonts w:eastAsia="Times New Roman"/>
          <w:color w:val="auto"/>
          <w:spacing w:val="-1"/>
          <w:kern w:val="0"/>
          <w:lang w:val="sr-Cyrl-CS"/>
        </w:rPr>
        <w:t>а</w:t>
      </w:r>
      <w:r w:rsidRPr="0052481D">
        <w:rPr>
          <w:rFonts w:eastAsia="Times New Roman"/>
          <w:color w:val="auto"/>
          <w:kern w:val="0"/>
          <w:lang w:val="sr-Cyrl-CS"/>
        </w:rPr>
        <w:t>н</w:t>
      </w:r>
      <w:r w:rsidRPr="0052481D">
        <w:rPr>
          <w:rFonts w:eastAsia="Times New Roman"/>
          <w:color w:val="auto"/>
          <w:spacing w:val="1"/>
          <w:kern w:val="0"/>
          <w:lang w:val="sr-Cyrl-CS"/>
        </w:rPr>
        <w:t xml:space="preserve"> </w:t>
      </w:r>
      <w:r w:rsidRPr="0052481D">
        <w:rPr>
          <w:rFonts w:eastAsia="Times New Roman"/>
          <w:color w:val="auto"/>
          <w:kern w:val="0"/>
          <w:lang w:val="sr-Cyrl-CS"/>
        </w:rPr>
        <w:t>да</w:t>
      </w:r>
      <w:r w:rsidRPr="0052481D">
        <w:rPr>
          <w:rFonts w:eastAsia="Times New Roman"/>
          <w:color w:val="auto"/>
          <w:spacing w:val="4"/>
          <w:kern w:val="0"/>
          <w:lang w:val="sr-Cyrl-CS"/>
        </w:rPr>
        <w:t xml:space="preserve"> </w:t>
      </w:r>
      <w:r w:rsidRPr="0052481D">
        <w:rPr>
          <w:rFonts w:eastAsia="Times New Roman"/>
          <w:color w:val="auto"/>
          <w:spacing w:val="-3"/>
          <w:kern w:val="0"/>
          <w:lang w:val="sr-Cyrl-CS"/>
        </w:rPr>
        <w:t>с</w:t>
      </w:r>
      <w:r w:rsidRPr="0052481D">
        <w:rPr>
          <w:rFonts w:eastAsia="Times New Roman"/>
          <w:color w:val="auto"/>
          <w:spacing w:val="-5"/>
          <w:kern w:val="0"/>
          <w:lang w:val="sr-Cyrl-CS"/>
        </w:rPr>
        <w:t>в</w:t>
      </w:r>
      <w:r w:rsidRPr="0052481D">
        <w:rPr>
          <w:rFonts w:eastAsia="Times New Roman"/>
          <w:color w:val="auto"/>
          <w:kern w:val="0"/>
          <w:lang w:val="sr-Cyrl-CS"/>
        </w:rPr>
        <w:t>у</w:t>
      </w:r>
      <w:r w:rsidRPr="0052481D">
        <w:rPr>
          <w:rFonts w:eastAsia="Times New Roman"/>
          <w:color w:val="auto"/>
          <w:spacing w:val="1"/>
          <w:kern w:val="0"/>
          <w:lang w:val="sr-Cyrl-CS"/>
        </w:rPr>
        <w:t xml:space="preserve"> </w:t>
      </w:r>
      <w:r w:rsidRPr="0052481D">
        <w:rPr>
          <w:rFonts w:eastAsia="Times New Roman"/>
          <w:color w:val="auto"/>
          <w:kern w:val="0"/>
          <w:lang w:val="sr-Cyrl-CS"/>
        </w:rPr>
        <w:t>д</w:t>
      </w:r>
      <w:r w:rsidRPr="0052481D">
        <w:rPr>
          <w:rFonts w:eastAsia="Times New Roman"/>
          <w:color w:val="auto"/>
          <w:spacing w:val="-1"/>
          <w:kern w:val="0"/>
          <w:lang w:val="sr-Cyrl-CS"/>
        </w:rPr>
        <w:t>о</w:t>
      </w:r>
      <w:r w:rsidRPr="0052481D">
        <w:rPr>
          <w:rFonts w:eastAsia="Times New Roman"/>
          <w:color w:val="auto"/>
          <w:spacing w:val="1"/>
          <w:kern w:val="0"/>
          <w:lang w:val="sr-Cyrl-CS"/>
        </w:rPr>
        <w:t>к</w:t>
      </w:r>
      <w:r w:rsidRPr="0052481D">
        <w:rPr>
          <w:rFonts w:eastAsia="Times New Roman"/>
          <w:color w:val="auto"/>
          <w:spacing w:val="-5"/>
          <w:kern w:val="0"/>
          <w:lang w:val="sr-Cyrl-CS"/>
        </w:rPr>
        <w:t>у</w:t>
      </w:r>
      <w:r w:rsidRPr="0052481D">
        <w:rPr>
          <w:rFonts w:eastAsia="Times New Roman"/>
          <w:color w:val="auto"/>
          <w:spacing w:val="-1"/>
          <w:kern w:val="0"/>
          <w:lang w:val="sr-Cyrl-CS"/>
        </w:rPr>
        <w:t>ме</w:t>
      </w:r>
      <w:r w:rsidRPr="0052481D">
        <w:rPr>
          <w:rFonts w:eastAsia="Times New Roman"/>
          <w:color w:val="auto"/>
          <w:kern w:val="0"/>
          <w:lang w:val="sr-Cyrl-CS"/>
        </w:rPr>
        <w:t>н</w:t>
      </w:r>
      <w:r w:rsidRPr="0052481D">
        <w:rPr>
          <w:rFonts w:eastAsia="Times New Roman"/>
          <w:color w:val="auto"/>
          <w:spacing w:val="-3"/>
          <w:kern w:val="0"/>
          <w:lang w:val="sr-Cyrl-CS"/>
        </w:rPr>
        <w:t>т</w:t>
      </w:r>
      <w:r w:rsidRPr="0052481D">
        <w:rPr>
          <w:rFonts w:eastAsia="Times New Roman"/>
          <w:color w:val="auto"/>
          <w:spacing w:val="-1"/>
          <w:kern w:val="0"/>
          <w:lang w:val="sr-Cyrl-CS"/>
        </w:rPr>
        <w:t>а</w:t>
      </w:r>
      <w:r w:rsidRPr="0052481D">
        <w:rPr>
          <w:rFonts w:eastAsia="Times New Roman"/>
          <w:color w:val="auto"/>
          <w:kern w:val="0"/>
          <w:lang w:val="sr-Cyrl-CS"/>
        </w:rPr>
        <w:t>ц</w:t>
      </w:r>
      <w:r w:rsidRPr="0052481D">
        <w:rPr>
          <w:rFonts w:eastAsia="Times New Roman"/>
          <w:color w:val="auto"/>
          <w:spacing w:val="-4"/>
          <w:kern w:val="0"/>
          <w:lang w:val="sr-Cyrl-CS"/>
        </w:rPr>
        <w:t>и</w:t>
      </w:r>
      <w:r w:rsidRPr="0052481D">
        <w:rPr>
          <w:rFonts w:eastAsia="Times New Roman"/>
          <w:color w:val="auto"/>
          <w:spacing w:val="-1"/>
          <w:kern w:val="0"/>
          <w:lang w:val="sr-Cyrl-CS"/>
        </w:rPr>
        <w:t>ј</w:t>
      </w:r>
      <w:r w:rsidRPr="0052481D">
        <w:rPr>
          <w:rFonts w:eastAsia="Times New Roman"/>
          <w:color w:val="auto"/>
          <w:kern w:val="0"/>
          <w:lang w:val="sr-Cyrl-CS"/>
        </w:rPr>
        <w:t>у</w:t>
      </w:r>
      <w:r w:rsidRPr="0052481D">
        <w:rPr>
          <w:rFonts w:eastAsia="Times New Roman"/>
          <w:color w:val="auto"/>
          <w:spacing w:val="1"/>
          <w:kern w:val="0"/>
          <w:lang w:val="sr-Cyrl-CS"/>
        </w:rPr>
        <w:t xml:space="preserve"> </w:t>
      </w:r>
      <w:r w:rsidRPr="0052481D">
        <w:rPr>
          <w:rFonts w:eastAsia="Times New Roman"/>
          <w:color w:val="auto"/>
          <w:kern w:val="0"/>
          <w:lang w:val="sr-Cyrl-CS"/>
        </w:rPr>
        <w:t>о</w:t>
      </w:r>
      <w:r w:rsidRPr="0052481D">
        <w:rPr>
          <w:rFonts w:eastAsia="Times New Roman"/>
          <w:color w:val="auto"/>
          <w:spacing w:val="3"/>
          <w:kern w:val="0"/>
          <w:lang w:val="sr-Cyrl-CS"/>
        </w:rPr>
        <w:t xml:space="preserve"> </w:t>
      </w:r>
      <w:r w:rsidRPr="0052481D">
        <w:rPr>
          <w:rFonts w:eastAsia="Times New Roman"/>
          <w:color w:val="auto"/>
          <w:spacing w:val="-4"/>
          <w:kern w:val="0"/>
          <w:lang w:val="sr-Cyrl-CS"/>
        </w:rPr>
        <w:t>г</w:t>
      </w:r>
      <w:r w:rsidRPr="0052481D">
        <w:rPr>
          <w:rFonts w:eastAsia="Times New Roman"/>
          <w:color w:val="auto"/>
          <w:spacing w:val="-1"/>
          <w:kern w:val="0"/>
          <w:lang w:val="sr-Cyrl-CS"/>
        </w:rPr>
        <w:t>ар</w:t>
      </w:r>
      <w:r w:rsidRPr="0052481D">
        <w:rPr>
          <w:rFonts w:eastAsia="Times New Roman"/>
          <w:color w:val="auto"/>
          <w:spacing w:val="-3"/>
          <w:kern w:val="0"/>
          <w:lang w:val="sr-Cyrl-CS"/>
        </w:rPr>
        <w:t>а</w:t>
      </w:r>
      <w:r w:rsidRPr="0052481D">
        <w:rPr>
          <w:rFonts w:eastAsia="Times New Roman"/>
          <w:color w:val="auto"/>
          <w:kern w:val="0"/>
          <w:lang w:val="sr-Cyrl-CS"/>
        </w:rPr>
        <w:t>нц</w:t>
      </w:r>
      <w:r w:rsidRPr="0052481D">
        <w:rPr>
          <w:rFonts w:eastAsia="Times New Roman"/>
          <w:color w:val="auto"/>
          <w:spacing w:val="-1"/>
          <w:kern w:val="0"/>
          <w:lang w:val="sr-Cyrl-CS"/>
        </w:rPr>
        <w:t>и</w:t>
      </w:r>
      <w:r w:rsidRPr="0052481D">
        <w:rPr>
          <w:rFonts w:eastAsia="Times New Roman"/>
          <w:color w:val="auto"/>
          <w:spacing w:val="1"/>
          <w:kern w:val="0"/>
          <w:lang w:val="sr-Cyrl-CS"/>
        </w:rPr>
        <w:t>ј</w:t>
      </w:r>
      <w:r w:rsidRPr="0052481D">
        <w:rPr>
          <w:rFonts w:eastAsia="Times New Roman"/>
          <w:color w:val="auto"/>
          <w:spacing w:val="-1"/>
          <w:kern w:val="0"/>
          <w:lang w:val="sr-Cyrl-CS"/>
        </w:rPr>
        <w:t>ам</w:t>
      </w:r>
      <w:r w:rsidRPr="0052481D">
        <w:rPr>
          <w:rFonts w:eastAsia="Times New Roman"/>
          <w:color w:val="auto"/>
          <w:kern w:val="0"/>
          <w:lang w:val="sr-Cyrl-CS"/>
        </w:rPr>
        <w:t>а</w:t>
      </w:r>
      <w:r w:rsidRPr="0052481D">
        <w:rPr>
          <w:rFonts w:eastAsia="Times New Roman"/>
          <w:color w:val="auto"/>
          <w:spacing w:val="-2"/>
          <w:kern w:val="0"/>
          <w:lang w:val="sr-Cyrl-CS"/>
        </w:rPr>
        <w:t xml:space="preserve"> </w:t>
      </w:r>
      <w:r w:rsidRPr="0052481D">
        <w:rPr>
          <w:rFonts w:eastAsia="Times New Roman"/>
          <w:color w:val="auto"/>
          <w:kern w:val="0"/>
          <w:lang w:val="sr-Cyrl-CS"/>
        </w:rPr>
        <w:t>п</w:t>
      </w:r>
      <w:r w:rsidRPr="0052481D">
        <w:rPr>
          <w:rFonts w:eastAsia="Times New Roman"/>
          <w:color w:val="auto"/>
          <w:spacing w:val="-1"/>
          <w:kern w:val="0"/>
          <w:lang w:val="sr-Cyrl-CS"/>
        </w:rPr>
        <w:t>ро</w:t>
      </w:r>
      <w:r w:rsidRPr="0052481D">
        <w:rPr>
          <w:rFonts w:eastAsia="Times New Roman"/>
          <w:color w:val="auto"/>
          <w:spacing w:val="-2"/>
          <w:kern w:val="0"/>
          <w:lang w:val="sr-Cyrl-CS"/>
        </w:rPr>
        <w:t>и</w:t>
      </w:r>
      <w:r w:rsidRPr="0052481D">
        <w:rPr>
          <w:rFonts w:eastAsia="Times New Roman"/>
          <w:color w:val="auto"/>
          <w:spacing w:val="-1"/>
          <w:kern w:val="0"/>
          <w:lang w:val="sr-Cyrl-CS"/>
        </w:rPr>
        <w:t>з</w:t>
      </w:r>
      <w:r w:rsidRPr="0052481D">
        <w:rPr>
          <w:rFonts w:eastAsia="Times New Roman"/>
          <w:color w:val="auto"/>
          <w:spacing w:val="-5"/>
          <w:kern w:val="0"/>
          <w:lang w:val="sr-Cyrl-CS"/>
        </w:rPr>
        <w:t>в</w:t>
      </w:r>
      <w:r w:rsidRPr="0052481D">
        <w:rPr>
          <w:rFonts w:eastAsia="Times New Roman"/>
          <w:color w:val="auto"/>
          <w:spacing w:val="-1"/>
          <w:kern w:val="0"/>
          <w:lang w:val="sr-Cyrl-CS"/>
        </w:rPr>
        <w:t>ођ</w:t>
      </w:r>
      <w:r w:rsidRPr="0052481D">
        <w:rPr>
          <w:rFonts w:eastAsia="Times New Roman"/>
          <w:color w:val="auto"/>
          <w:spacing w:val="-6"/>
          <w:kern w:val="0"/>
          <w:lang w:val="sr-Cyrl-CS"/>
        </w:rPr>
        <w:t>а</w:t>
      </w:r>
      <w:r w:rsidRPr="0052481D">
        <w:rPr>
          <w:rFonts w:eastAsia="Times New Roman"/>
          <w:color w:val="auto"/>
          <w:kern w:val="0"/>
          <w:lang w:val="sr-Cyrl-CS"/>
        </w:rPr>
        <w:t xml:space="preserve">ча </w:t>
      </w:r>
      <w:r w:rsidRPr="0052481D">
        <w:rPr>
          <w:rFonts w:eastAsia="Times New Roman"/>
          <w:color w:val="auto"/>
          <w:spacing w:val="-1"/>
          <w:kern w:val="0"/>
          <w:lang w:val="sr-Cyrl-CS"/>
        </w:rPr>
        <w:t>о</w:t>
      </w:r>
      <w:r w:rsidRPr="0052481D">
        <w:rPr>
          <w:rFonts w:eastAsia="Times New Roman"/>
          <w:color w:val="auto"/>
          <w:kern w:val="0"/>
          <w:lang w:val="sr-Cyrl-CS"/>
        </w:rPr>
        <w:t>п</w:t>
      </w:r>
      <w:r w:rsidRPr="0052481D">
        <w:rPr>
          <w:rFonts w:eastAsia="Times New Roman"/>
          <w:color w:val="auto"/>
          <w:spacing w:val="-1"/>
          <w:kern w:val="0"/>
          <w:lang w:val="sr-Cyrl-CS"/>
        </w:rPr>
        <w:t>реме</w:t>
      </w:r>
      <w:r w:rsidRPr="0052481D">
        <w:rPr>
          <w:rFonts w:eastAsia="Times New Roman"/>
          <w:color w:val="auto"/>
          <w:kern w:val="0"/>
          <w:lang w:val="sr-Cyrl-CS"/>
        </w:rPr>
        <w:t>,</w:t>
      </w:r>
      <w:r w:rsidRPr="0052481D">
        <w:rPr>
          <w:rFonts w:eastAsia="Times New Roman"/>
          <w:color w:val="auto"/>
          <w:spacing w:val="-1"/>
          <w:kern w:val="0"/>
          <w:lang w:val="sr-Cyrl-CS"/>
        </w:rPr>
        <w:t xml:space="preserve"> </w:t>
      </w:r>
      <w:r w:rsidRPr="0052481D">
        <w:rPr>
          <w:rFonts w:eastAsia="Times New Roman"/>
          <w:color w:val="auto"/>
          <w:kern w:val="0"/>
          <w:lang w:val="sr-Cyrl-CS"/>
        </w:rPr>
        <w:t xml:space="preserve">са </w:t>
      </w:r>
      <w:r w:rsidRPr="0052481D">
        <w:rPr>
          <w:rFonts w:eastAsia="Times New Roman"/>
          <w:color w:val="auto"/>
          <w:spacing w:val="-3"/>
          <w:kern w:val="0"/>
          <w:lang w:val="sr-Cyrl-CS"/>
        </w:rPr>
        <w:t>у</w:t>
      </w:r>
      <w:r w:rsidRPr="0052481D">
        <w:rPr>
          <w:rFonts w:eastAsia="Times New Roman"/>
          <w:color w:val="auto"/>
          <w:kern w:val="0"/>
          <w:lang w:val="sr-Cyrl-CS"/>
        </w:rPr>
        <w:t>п</w:t>
      </w:r>
      <w:r w:rsidRPr="0052481D">
        <w:rPr>
          <w:rFonts w:eastAsia="Times New Roman"/>
          <w:color w:val="auto"/>
          <w:spacing w:val="-3"/>
          <w:kern w:val="0"/>
          <w:lang w:val="sr-Cyrl-CS"/>
        </w:rPr>
        <w:t>ут</w:t>
      </w:r>
      <w:r w:rsidRPr="0052481D">
        <w:rPr>
          <w:rFonts w:eastAsia="Times New Roman"/>
          <w:color w:val="auto"/>
          <w:kern w:val="0"/>
          <w:lang w:val="sr-Cyrl-CS"/>
        </w:rPr>
        <w:t>с</w:t>
      </w:r>
      <w:r w:rsidRPr="0052481D">
        <w:rPr>
          <w:rFonts w:eastAsia="Times New Roman"/>
          <w:color w:val="auto"/>
          <w:spacing w:val="-1"/>
          <w:kern w:val="0"/>
          <w:lang w:val="sr-Cyrl-CS"/>
        </w:rPr>
        <w:t>т</w:t>
      </w:r>
      <w:r w:rsidRPr="0052481D">
        <w:rPr>
          <w:rFonts w:eastAsia="Times New Roman"/>
          <w:color w:val="auto"/>
          <w:kern w:val="0"/>
          <w:lang w:val="sr-Cyrl-CS"/>
        </w:rPr>
        <w:t>в</w:t>
      </w:r>
      <w:r w:rsidRPr="0052481D">
        <w:rPr>
          <w:rFonts w:eastAsia="Times New Roman"/>
          <w:color w:val="auto"/>
          <w:spacing w:val="-2"/>
          <w:kern w:val="0"/>
          <w:lang w:val="sr-Cyrl-CS"/>
        </w:rPr>
        <w:t>и</w:t>
      </w:r>
      <w:r w:rsidRPr="0052481D">
        <w:rPr>
          <w:rFonts w:eastAsia="Times New Roman"/>
          <w:color w:val="auto"/>
          <w:spacing w:val="-1"/>
          <w:kern w:val="0"/>
          <w:lang w:val="sr-Cyrl-CS"/>
        </w:rPr>
        <w:t>м</w:t>
      </w:r>
      <w:r w:rsidRPr="0052481D">
        <w:rPr>
          <w:rFonts w:eastAsia="Times New Roman"/>
          <w:color w:val="auto"/>
          <w:kern w:val="0"/>
          <w:lang w:val="sr-Cyrl-CS"/>
        </w:rPr>
        <w:t>а</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з</w:t>
      </w:r>
      <w:r w:rsidRPr="0052481D">
        <w:rPr>
          <w:rFonts w:eastAsia="Times New Roman"/>
          <w:color w:val="auto"/>
          <w:kern w:val="0"/>
          <w:lang w:val="sr-Cyrl-CS"/>
        </w:rPr>
        <w:t xml:space="preserve">а </w:t>
      </w:r>
      <w:r w:rsidRPr="0052481D">
        <w:rPr>
          <w:rFonts w:eastAsia="Times New Roman"/>
          <w:color w:val="auto"/>
          <w:spacing w:val="-3"/>
          <w:kern w:val="0"/>
          <w:lang w:val="sr-Cyrl-CS"/>
        </w:rPr>
        <w:t>у</w:t>
      </w:r>
      <w:r w:rsidRPr="0052481D">
        <w:rPr>
          <w:rFonts w:eastAsia="Times New Roman"/>
          <w:color w:val="auto"/>
          <w:kern w:val="0"/>
          <w:lang w:val="sr-Cyrl-CS"/>
        </w:rPr>
        <w:t>п</w:t>
      </w:r>
      <w:r w:rsidRPr="0052481D">
        <w:rPr>
          <w:rFonts w:eastAsia="Times New Roman"/>
          <w:color w:val="auto"/>
          <w:spacing w:val="-6"/>
          <w:kern w:val="0"/>
          <w:lang w:val="sr-Cyrl-CS"/>
        </w:rPr>
        <w:t>о</w:t>
      </w:r>
      <w:r w:rsidRPr="0052481D">
        <w:rPr>
          <w:rFonts w:eastAsia="Times New Roman"/>
          <w:color w:val="auto"/>
          <w:spacing w:val="-1"/>
          <w:kern w:val="0"/>
          <w:lang w:val="sr-Cyrl-CS"/>
        </w:rPr>
        <w:t>тр</w:t>
      </w:r>
      <w:r w:rsidRPr="0052481D">
        <w:rPr>
          <w:rFonts w:eastAsia="Times New Roman"/>
          <w:color w:val="auto"/>
          <w:spacing w:val="-3"/>
          <w:kern w:val="0"/>
          <w:lang w:val="sr-Cyrl-CS"/>
        </w:rPr>
        <w:t>е</w:t>
      </w:r>
      <w:r w:rsidRPr="0052481D">
        <w:rPr>
          <w:rFonts w:eastAsia="Times New Roman"/>
          <w:color w:val="auto"/>
          <w:spacing w:val="-5"/>
          <w:kern w:val="0"/>
          <w:lang w:val="sr-Cyrl-CS"/>
        </w:rPr>
        <w:t>б</w:t>
      </w:r>
      <w:r w:rsidRPr="0052481D">
        <w:rPr>
          <w:rFonts w:eastAsia="Times New Roman"/>
          <w:color w:val="auto"/>
          <w:kern w:val="0"/>
          <w:lang w:val="sr-Cyrl-CS"/>
        </w:rPr>
        <w:t>у</w:t>
      </w:r>
      <w:r w:rsidRPr="0052481D">
        <w:rPr>
          <w:rFonts w:eastAsia="Times New Roman"/>
          <w:color w:val="auto"/>
          <w:spacing w:val="-2"/>
          <w:kern w:val="0"/>
          <w:lang w:val="sr-Cyrl-CS"/>
        </w:rPr>
        <w:t xml:space="preserve"> </w:t>
      </w:r>
      <w:r w:rsidRPr="0052481D">
        <w:rPr>
          <w:rFonts w:eastAsia="Times New Roman"/>
          <w:color w:val="auto"/>
          <w:kern w:val="0"/>
          <w:lang w:val="sr-Cyrl-CS"/>
        </w:rPr>
        <w:t xml:space="preserve">и </w:t>
      </w:r>
      <w:r w:rsidRPr="0052481D">
        <w:rPr>
          <w:rFonts w:eastAsia="Times New Roman"/>
          <w:color w:val="auto"/>
          <w:spacing w:val="-6"/>
          <w:kern w:val="0"/>
          <w:lang w:val="sr-Cyrl-CS"/>
        </w:rPr>
        <w:t>а</w:t>
      </w:r>
      <w:r w:rsidRPr="0052481D">
        <w:rPr>
          <w:rFonts w:eastAsia="Times New Roman"/>
          <w:color w:val="auto"/>
          <w:spacing w:val="-3"/>
          <w:kern w:val="0"/>
          <w:lang w:val="sr-Cyrl-CS"/>
        </w:rPr>
        <w:t>т</w:t>
      </w:r>
      <w:r w:rsidRPr="0052481D">
        <w:rPr>
          <w:rFonts w:eastAsia="Times New Roman"/>
          <w:color w:val="auto"/>
          <w:spacing w:val="-1"/>
          <w:kern w:val="0"/>
          <w:lang w:val="sr-Cyrl-CS"/>
        </w:rPr>
        <w:t>е</w:t>
      </w:r>
      <w:r w:rsidRPr="0052481D">
        <w:rPr>
          <w:rFonts w:eastAsia="Times New Roman"/>
          <w:color w:val="auto"/>
          <w:kern w:val="0"/>
          <w:lang w:val="sr-Cyrl-CS"/>
        </w:rPr>
        <w:t>с</w:t>
      </w:r>
      <w:r w:rsidRPr="0052481D">
        <w:rPr>
          <w:rFonts w:eastAsia="Times New Roman"/>
          <w:color w:val="auto"/>
          <w:spacing w:val="-1"/>
          <w:kern w:val="0"/>
          <w:lang w:val="sr-Cyrl-CS"/>
        </w:rPr>
        <w:t>т</w:t>
      </w:r>
      <w:r w:rsidRPr="0052481D">
        <w:rPr>
          <w:rFonts w:eastAsia="Times New Roman"/>
          <w:color w:val="auto"/>
          <w:spacing w:val="-2"/>
          <w:kern w:val="0"/>
          <w:lang w:val="sr-Cyrl-CS"/>
        </w:rPr>
        <w:t>и</w:t>
      </w:r>
      <w:r w:rsidRPr="0052481D">
        <w:rPr>
          <w:rFonts w:eastAsia="Times New Roman"/>
          <w:color w:val="auto"/>
          <w:spacing w:val="-1"/>
          <w:kern w:val="0"/>
          <w:lang w:val="sr-Cyrl-CS"/>
        </w:rPr>
        <w:t>м</w:t>
      </w:r>
      <w:r w:rsidRPr="0052481D">
        <w:rPr>
          <w:rFonts w:eastAsia="Times New Roman"/>
          <w:color w:val="auto"/>
          <w:spacing w:val="-3"/>
          <w:kern w:val="0"/>
          <w:lang w:val="sr-Cyrl-CS"/>
        </w:rPr>
        <w:t>а</w:t>
      </w:r>
      <w:r w:rsidRPr="0052481D">
        <w:rPr>
          <w:rFonts w:eastAsia="Times New Roman"/>
          <w:color w:val="auto"/>
          <w:kern w:val="0"/>
          <w:lang w:val="sr-Cyrl-CS"/>
        </w:rPr>
        <w:t>,</w:t>
      </w:r>
      <w:r w:rsidRPr="0052481D">
        <w:rPr>
          <w:rFonts w:eastAsia="Times New Roman"/>
          <w:color w:val="auto"/>
          <w:spacing w:val="2"/>
          <w:kern w:val="0"/>
          <w:lang w:val="sr-Cyrl-CS"/>
        </w:rPr>
        <w:t xml:space="preserve"> </w:t>
      </w:r>
      <w:r w:rsidRPr="0052481D">
        <w:rPr>
          <w:rFonts w:eastAsia="Times New Roman"/>
          <w:color w:val="auto"/>
          <w:kern w:val="0"/>
          <w:lang w:val="sr-Cyrl-CS"/>
        </w:rPr>
        <w:t>п</w:t>
      </w:r>
      <w:r w:rsidRPr="0052481D">
        <w:rPr>
          <w:rFonts w:eastAsia="Times New Roman"/>
          <w:color w:val="auto"/>
          <w:spacing w:val="-1"/>
          <w:kern w:val="0"/>
          <w:lang w:val="sr-Cyrl-CS"/>
        </w:rPr>
        <w:t>р</w:t>
      </w:r>
      <w:r w:rsidRPr="0052481D">
        <w:rPr>
          <w:rFonts w:eastAsia="Times New Roman"/>
          <w:color w:val="auto"/>
          <w:spacing w:val="-4"/>
          <w:kern w:val="0"/>
          <w:lang w:val="sr-Cyrl-CS"/>
        </w:rPr>
        <w:t>и</w:t>
      </w:r>
      <w:r w:rsidRPr="0052481D">
        <w:rPr>
          <w:rFonts w:eastAsia="Times New Roman"/>
          <w:color w:val="auto"/>
          <w:spacing w:val="-5"/>
          <w:kern w:val="0"/>
          <w:lang w:val="sr-Cyrl-CS"/>
        </w:rPr>
        <w:t>б</w:t>
      </w:r>
      <w:r w:rsidRPr="0052481D">
        <w:rPr>
          <w:rFonts w:eastAsia="Times New Roman"/>
          <w:color w:val="auto"/>
          <w:spacing w:val="-1"/>
          <w:kern w:val="0"/>
          <w:lang w:val="sr-Cyrl-CS"/>
        </w:rPr>
        <w:t>а</w:t>
      </w:r>
      <w:r w:rsidRPr="0052481D">
        <w:rPr>
          <w:rFonts w:eastAsia="Times New Roman"/>
          <w:color w:val="auto"/>
          <w:kern w:val="0"/>
          <w:lang w:val="sr-Cyrl-CS"/>
        </w:rPr>
        <w:t>ви и</w:t>
      </w:r>
      <w:r w:rsidRPr="0052481D">
        <w:rPr>
          <w:rFonts w:eastAsia="Times New Roman"/>
          <w:color w:val="auto"/>
          <w:spacing w:val="-3"/>
          <w:kern w:val="0"/>
          <w:lang w:val="sr-Cyrl-CS"/>
        </w:rPr>
        <w:t xml:space="preserve"> </w:t>
      </w:r>
      <w:r w:rsidRPr="0052481D">
        <w:rPr>
          <w:rFonts w:eastAsia="Times New Roman"/>
          <w:color w:val="auto"/>
          <w:kern w:val="0"/>
          <w:lang w:val="sr-Cyrl-CS"/>
        </w:rPr>
        <w:t>п</w:t>
      </w:r>
      <w:r w:rsidRPr="0052481D">
        <w:rPr>
          <w:rFonts w:eastAsia="Times New Roman"/>
          <w:color w:val="auto"/>
          <w:spacing w:val="-1"/>
          <w:kern w:val="0"/>
          <w:lang w:val="sr-Cyrl-CS"/>
        </w:rPr>
        <w:t>р</w:t>
      </w:r>
      <w:r w:rsidRPr="0052481D">
        <w:rPr>
          <w:rFonts w:eastAsia="Times New Roman"/>
          <w:color w:val="auto"/>
          <w:spacing w:val="-8"/>
          <w:kern w:val="0"/>
          <w:lang w:val="sr-Cyrl-CS"/>
        </w:rPr>
        <w:t>е</w:t>
      </w:r>
      <w:r w:rsidRPr="0052481D">
        <w:rPr>
          <w:rFonts w:eastAsia="Times New Roman"/>
          <w:color w:val="auto"/>
          <w:kern w:val="0"/>
          <w:lang w:val="sr-Cyrl-CS"/>
        </w:rPr>
        <w:t xml:space="preserve">да </w:t>
      </w:r>
      <w:r w:rsidRPr="0052481D">
        <w:rPr>
          <w:rFonts w:eastAsia="Times New Roman"/>
          <w:color w:val="auto"/>
          <w:spacing w:val="-1"/>
          <w:kern w:val="0"/>
          <w:lang w:val="sr-Cyrl-CS"/>
        </w:rPr>
        <w:t xml:space="preserve">Дирекцији, </w:t>
      </w:r>
      <w:r w:rsidRPr="0052481D">
        <w:rPr>
          <w:color w:val="auto"/>
          <w:lang w:val="sr-Cyrl-CS"/>
        </w:rPr>
        <w:t>на дан примопредаје радова</w:t>
      </w:r>
      <w:r w:rsidRPr="0052481D">
        <w:rPr>
          <w:rFonts w:eastAsia="Times New Roman"/>
          <w:color w:val="auto"/>
          <w:kern w:val="0"/>
          <w:lang w:val="sr-Cyrl-CS"/>
        </w:rPr>
        <w:t>.</w:t>
      </w:r>
    </w:p>
    <w:p w14:paraId="01387B86" w14:textId="77777777" w:rsidR="00B83BA7" w:rsidRPr="0052481D" w:rsidRDefault="00B83BA7" w:rsidP="00B83BA7">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val="sr-Cyrl-CS"/>
        </w:rPr>
      </w:pPr>
      <w:r w:rsidRPr="0052481D">
        <w:rPr>
          <w:rFonts w:eastAsia="Times New Roman"/>
          <w:color w:val="auto"/>
          <w:spacing w:val="-1"/>
          <w:kern w:val="0"/>
          <w:lang w:val="sr-Cyrl-CS"/>
        </w:rPr>
        <w:t>Из</w:t>
      </w:r>
      <w:r w:rsidRPr="0052481D">
        <w:rPr>
          <w:rFonts w:eastAsia="Times New Roman"/>
          <w:color w:val="auto"/>
          <w:spacing w:val="-3"/>
          <w:kern w:val="0"/>
          <w:lang w:val="sr-Cyrl-CS"/>
        </w:rPr>
        <w:t>в</w:t>
      </w:r>
      <w:r w:rsidRPr="0052481D">
        <w:rPr>
          <w:rFonts w:eastAsia="Times New Roman"/>
          <w:color w:val="auto"/>
          <w:spacing w:val="-1"/>
          <w:kern w:val="0"/>
          <w:lang w:val="sr-Cyrl-CS"/>
        </w:rPr>
        <w:t>ођ</w:t>
      </w:r>
      <w:r w:rsidRPr="0052481D">
        <w:rPr>
          <w:rFonts w:eastAsia="Times New Roman"/>
          <w:color w:val="auto"/>
          <w:spacing w:val="-6"/>
          <w:kern w:val="0"/>
          <w:lang w:val="sr-Cyrl-CS"/>
        </w:rPr>
        <w:t>а</w:t>
      </w:r>
      <w:r w:rsidRPr="0052481D">
        <w:rPr>
          <w:rFonts w:eastAsia="Times New Roman"/>
          <w:color w:val="auto"/>
          <w:kern w:val="0"/>
          <w:lang w:val="sr-Cyrl-CS"/>
        </w:rPr>
        <w:t>ч</w:t>
      </w:r>
      <w:r w:rsidRPr="0052481D">
        <w:rPr>
          <w:rFonts w:eastAsia="Times New Roman"/>
          <w:color w:val="auto"/>
          <w:spacing w:val="-1"/>
          <w:kern w:val="0"/>
          <w:lang w:val="sr-Cyrl-CS"/>
        </w:rPr>
        <w:t xml:space="preserve"> р</w:t>
      </w:r>
      <w:r w:rsidRPr="0052481D">
        <w:rPr>
          <w:rFonts w:eastAsia="Times New Roman"/>
          <w:color w:val="auto"/>
          <w:spacing w:val="-3"/>
          <w:kern w:val="0"/>
          <w:lang w:val="sr-Cyrl-CS"/>
        </w:rPr>
        <w:t>а</w:t>
      </w:r>
      <w:r w:rsidRPr="0052481D">
        <w:rPr>
          <w:rFonts w:eastAsia="Times New Roman"/>
          <w:color w:val="auto"/>
          <w:kern w:val="0"/>
          <w:lang w:val="sr-Cyrl-CS"/>
        </w:rPr>
        <w:t>д</w:t>
      </w:r>
      <w:r w:rsidRPr="0052481D">
        <w:rPr>
          <w:rFonts w:eastAsia="Times New Roman"/>
          <w:color w:val="auto"/>
          <w:spacing w:val="-1"/>
          <w:kern w:val="0"/>
          <w:lang w:val="sr-Cyrl-CS"/>
        </w:rPr>
        <w:t>о</w:t>
      </w:r>
      <w:r w:rsidRPr="0052481D">
        <w:rPr>
          <w:rFonts w:eastAsia="Times New Roman"/>
          <w:color w:val="auto"/>
          <w:spacing w:val="-3"/>
          <w:kern w:val="0"/>
          <w:lang w:val="sr-Cyrl-CS"/>
        </w:rPr>
        <w:t>в</w:t>
      </w:r>
      <w:r w:rsidRPr="0052481D">
        <w:rPr>
          <w:rFonts w:eastAsia="Times New Roman"/>
          <w:color w:val="auto"/>
          <w:kern w:val="0"/>
          <w:lang w:val="sr-Cyrl-CS"/>
        </w:rPr>
        <w:t>а</w:t>
      </w:r>
      <w:r w:rsidRPr="0052481D">
        <w:rPr>
          <w:rFonts w:eastAsia="Times New Roman"/>
          <w:color w:val="auto"/>
          <w:spacing w:val="-4"/>
          <w:kern w:val="0"/>
          <w:lang w:val="sr-Cyrl-CS"/>
        </w:rPr>
        <w:t xml:space="preserve"> </w:t>
      </w:r>
      <w:r w:rsidRPr="0052481D">
        <w:rPr>
          <w:rFonts w:eastAsia="Times New Roman"/>
          <w:color w:val="auto"/>
          <w:kern w:val="0"/>
          <w:lang w:val="sr-Cyrl-CS"/>
        </w:rPr>
        <w:t>ду</w:t>
      </w:r>
      <w:r w:rsidRPr="0052481D">
        <w:rPr>
          <w:rFonts w:eastAsia="Times New Roman"/>
          <w:color w:val="auto"/>
          <w:spacing w:val="1"/>
          <w:kern w:val="0"/>
          <w:lang w:val="sr-Cyrl-CS"/>
        </w:rPr>
        <w:t>ж</w:t>
      </w:r>
      <w:r w:rsidRPr="0052481D">
        <w:rPr>
          <w:rFonts w:eastAsia="Times New Roman"/>
          <w:color w:val="auto"/>
          <w:spacing w:val="-1"/>
          <w:kern w:val="0"/>
          <w:lang w:val="sr-Cyrl-CS"/>
        </w:rPr>
        <w:t>а</w:t>
      </w:r>
      <w:r w:rsidRPr="0052481D">
        <w:rPr>
          <w:rFonts w:eastAsia="Times New Roman"/>
          <w:color w:val="auto"/>
          <w:kern w:val="0"/>
          <w:lang w:val="sr-Cyrl-CS"/>
        </w:rPr>
        <w:t>н</w:t>
      </w:r>
      <w:r w:rsidRPr="0052481D">
        <w:rPr>
          <w:rFonts w:eastAsia="Times New Roman"/>
          <w:color w:val="auto"/>
          <w:spacing w:val="-4"/>
          <w:kern w:val="0"/>
          <w:lang w:val="sr-Cyrl-CS"/>
        </w:rPr>
        <w:t xml:space="preserve"> </w:t>
      </w:r>
      <w:r w:rsidRPr="0052481D">
        <w:rPr>
          <w:rFonts w:eastAsia="Times New Roman"/>
          <w:color w:val="auto"/>
          <w:spacing w:val="-1"/>
          <w:kern w:val="0"/>
          <w:lang w:val="sr-Cyrl-CS"/>
        </w:rPr>
        <w:t>ј</w:t>
      </w:r>
      <w:r w:rsidRPr="0052481D">
        <w:rPr>
          <w:rFonts w:eastAsia="Times New Roman"/>
          <w:color w:val="auto"/>
          <w:kern w:val="0"/>
          <w:lang w:val="sr-Cyrl-CS"/>
        </w:rPr>
        <w:t>е</w:t>
      </w:r>
      <w:r w:rsidRPr="0052481D">
        <w:rPr>
          <w:rFonts w:eastAsia="Times New Roman"/>
          <w:color w:val="auto"/>
          <w:spacing w:val="-2"/>
          <w:kern w:val="0"/>
          <w:lang w:val="sr-Cyrl-CS"/>
        </w:rPr>
        <w:t xml:space="preserve"> </w:t>
      </w:r>
      <w:r w:rsidRPr="0052481D">
        <w:rPr>
          <w:rFonts w:eastAsia="Times New Roman"/>
          <w:color w:val="auto"/>
          <w:kern w:val="0"/>
          <w:lang w:val="sr-Cyrl-CS"/>
        </w:rPr>
        <w:t>да</w:t>
      </w:r>
      <w:r w:rsidRPr="0052481D">
        <w:rPr>
          <w:rFonts w:eastAsia="Times New Roman"/>
          <w:color w:val="auto"/>
          <w:spacing w:val="-2"/>
          <w:kern w:val="0"/>
          <w:lang w:val="sr-Cyrl-CS"/>
        </w:rPr>
        <w:t xml:space="preserve"> </w:t>
      </w:r>
      <w:r w:rsidRPr="0052481D">
        <w:rPr>
          <w:rFonts w:eastAsia="Times New Roman"/>
          <w:color w:val="auto"/>
          <w:kern w:val="0"/>
          <w:lang w:val="sr-Cyrl-CS"/>
        </w:rPr>
        <w:t>у</w:t>
      </w:r>
      <w:r w:rsidRPr="0052481D">
        <w:rPr>
          <w:rFonts w:eastAsia="Times New Roman"/>
          <w:color w:val="auto"/>
          <w:spacing w:val="-4"/>
          <w:kern w:val="0"/>
          <w:lang w:val="sr-Cyrl-CS"/>
        </w:rPr>
        <w:t xml:space="preserve"> г</w:t>
      </w:r>
      <w:r w:rsidRPr="0052481D">
        <w:rPr>
          <w:rFonts w:eastAsia="Times New Roman"/>
          <w:color w:val="auto"/>
          <w:spacing w:val="-1"/>
          <w:kern w:val="0"/>
          <w:lang w:val="sr-Cyrl-CS"/>
        </w:rPr>
        <w:t>ар</w:t>
      </w:r>
      <w:r w:rsidRPr="0052481D">
        <w:rPr>
          <w:rFonts w:eastAsia="Times New Roman"/>
          <w:color w:val="auto"/>
          <w:spacing w:val="-3"/>
          <w:kern w:val="0"/>
          <w:lang w:val="sr-Cyrl-CS"/>
        </w:rPr>
        <w:t>а</w:t>
      </w:r>
      <w:r w:rsidRPr="0052481D">
        <w:rPr>
          <w:rFonts w:eastAsia="Times New Roman"/>
          <w:color w:val="auto"/>
          <w:kern w:val="0"/>
          <w:lang w:val="sr-Cyrl-CS"/>
        </w:rPr>
        <w:t>н</w:t>
      </w:r>
      <w:r w:rsidRPr="0052481D">
        <w:rPr>
          <w:rFonts w:eastAsia="Times New Roman"/>
          <w:color w:val="auto"/>
          <w:spacing w:val="-1"/>
          <w:kern w:val="0"/>
          <w:lang w:val="sr-Cyrl-CS"/>
        </w:rPr>
        <w:t>т</w:t>
      </w:r>
      <w:r w:rsidRPr="0052481D">
        <w:rPr>
          <w:rFonts w:eastAsia="Times New Roman"/>
          <w:color w:val="auto"/>
          <w:kern w:val="0"/>
          <w:lang w:val="sr-Cyrl-CS"/>
        </w:rPr>
        <w:t>н</w:t>
      </w:r>
      <w:r w:rsidRPr="0052481D">
        <w:rPr>
          <w:rFonts w:eastAsia="Times New Roman"/>
          <w:color w:val="auto"/>
          <w:spacing w:val="-1"/>
          <w:kern w:val="0"/>
          <w:lang w:val="sr-Cyrl-CS"/>
        </w:rPr>
        <w:t>о</w:t>
      </w:r>
      <w:r w:rsidRPr="0052481D">
        <w:rPr>
          <w:rFonts w:eastAsia="Times New Roman"/>
          <w:color w:val="auto"/>
          <w:kern w:val="0"/>
          <w:lang w:val="sr-Cyrl-CS"/>
        </w:rPr>
        <w:t>м</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ро</w:t>
      </w:r>
      <w:r w:rsidRPr="0052481D">
        <w:rPr>
          <w:rFonts w:eastAsia="Times New Roman"/>
          <w:color w:val="auto"/>
          <w:spacing w:val="1"/>
          <w:kern w:val="0"/>
          <w:lang w:val="sr-Cyrl-CS"/>
        </w:rPr>
        <w:t>к</w:t>
      </w:r>
      <w:r w:rsidRPr="0052481D">
        <w:rPr>
          <w:rFonts w:eastAsia="Times New Roman"/>
          <w:color w:val="auto"/>
          <w:kern w:val="0"/>
          <w:lang w:val="sr-Cyrl-CS"/>
        </w:rPr>
        <w:t>у</w:t>
      </w:r>
      <w:r w:rsidRPr="0052481D">
        <w:rPr>
          <w:rFonts w:eastAsia="Times New Roman"/>
          <w:color w:val="auto"/>
          <w:spacing w:val="-4"/>
          <w:kern w:val="0"/>
          <w:lang w:val="sr-Cyrl-CS"/>
        </w:rPr>
        <w:t xml:space="preserve"> </w:t>
      </w:r>
      <w:r w:rsidRPr="0052481D">
        <w:rPr>
          <w:rFonts w:eastAsia="Times New Roman"/>
          <w:color w:val="auto"/>
          <w:kern w:val="0"/>
          <w:lang w:val="sr-Cyrl-CS"/>
        </w:rPr>
        <w:t>о</w:t>
      </w:r>
      <w:r w:rsidRPr="0052481D">
        <w:rPr>
          <w:rFonts w:eastAsia="Times New Roman"/>
          <w:color w:val="auto"/>
          <w:spacing w:val="-4"/>
          <w:kern w:val="0"/>
          <w:lang w:val="sr-Cyrl-CS"/>
        </w:rPr>
        <w:t xml:space="preserve"> </w:t>
      </w:r>
      <w:r w:rsidRPr="0052481D">
        <w:rPr>
          <w:rFonts w:eastAsia="Times New Roman"/>
          <w:color w:val="auto"/>
          <w:kern w:val="0"/>
          <w:lang w:val="sr-Cyrl-CS"/>
        </w:rPr>
        <w:t>с</w:t>
      </w:r>
      <w:r w:rsidRPr="0052481D">
        <w:rPr>
          <w:rFonts w:eastAsia="Times New Roman"/>
          <w:color w:val="auto"/>
          <w:spacing w:val="-3"/>
          <w:kern w:val="0"/>
          <w:lang w:val="sr-Cyrl-CS"/>
        </w:rPr>
        <w:t>в</w:t>
      </w:r>
      <w:r w:rsidRPr="0052481D">
        <w:rPr>
          <w:rFonts w:eastAsia="Times New Roman"/>
          <w:color w:val="auto"/>
          <w:spacing w:val="-1"/>
          <w:kern w:val="0"/>
          <w:lang w:val="sr-Cyrl-CS"/>
        </w:rPr>
        <w:t>о</w:t>
      </w:r>
      <w:r w:rsidRPr="0052481D">
        <w:rPr>
          <w:rFonts w:eastAsia="Times New Roman"/>
          <w:color w:val="auto"/>
          <w:kern w:val="0"/>
          <w:lang w:val="sr-Cyrl-CS"/>
        </w:rPr>
        <w:t>м</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тр</w:t>
      </w:r>
      <w:r w:rsidRPr="0052481D">
        <w:rPr>
          <w:rFonts w:eastAsia="Times New Roman"/>
          <w:color w:val="auto"/>
          <w:spacing w:val="-3"/>
          <w:kern w:val="0"/>
          <w:lang w:val="sr-Cyrl-CS"/>
        </w:rPr>
        <w:t>о</w:t>
      </w:r>
      <w:r w:rsidRPr="0052481D">
        <w:rPr>
          <w:rFonts w:eastAsia="Times New Roman"/>
          <w:color w:val="auto"/>
          <w:kern w:val="0"/>
          <w:lang w:val="sr-Cyrl-CS"/>
        </w:rPr>
        <w:t>ш</w:t>
      </w:r>
      <w:r w:rsidRPr="0052481D">
        <w:rPr>
          <w:rFonts w:eastAsia="Times New Roman"/>
          <w:color w:val="auto"/>
          <w:spacing w:val="1"/>
          <w:kern w:val="0"/>
          <w:lang w:val="sr-Cyrl-CS"/>
        </w:rPr>
        <w:t>к</w:t>
      </w:r>
      <w:r w:rsidRPr="0052481D">
        <w:rPr>
          <w:rFonts w:eastAsia="Times New Roman"/>
          <w:color w:val="auto"/>
          <w:kern w:val="0"/>
          <w:lang w:val="sr-Cyrl-CS"/>
        </w:rPr>
        <w:t>у</w:t>
      </w:r>
      <w:r w:rsidRPr="0052481D">
        <w:rPr>
          <w:rFonts w:eastAsia="Times New Roman"/>
          <w:color w:val="auto"/>
          <w:spacing w:val="-4"/>
          <w:kern w:val="0"/>
          <w:lang w:val="sr-Cyrl-CS"/>
        </w:rPr>
        <w:t xml:space="preserve"> </w:t>
      </w:r>
      <w:r w:rsidRPr="0052481D">
        <w:rPr>
          <w:rFonts w:eastAsia="Times New Roman"/>
          <w:color w:val="auto"/>
          <w:spacing w:val="-6"/>
          <w:kern w:val="0"/>
          <w:lang w:val="sr-Cyrl-CS"/>
        </w:rPr>
        <w:t>о</w:t>
      </w:r>
      <w:r w:rsidRPr="0052481D">
        <w:rPr>
          <w:rFonts w:eastAsia="Times New Roman"/>
          <w:color w:val="auto"/>
          <w:spacing w:val="-1"/>
          <w:kern w:val="0"/>
          <w:lang w:val="sr-Cyrl-CS"/>
        </w:rPr>
        <w:t>т</w:t>
      </w:r>
      <w:r w:rsidRPr="0052481D">
        <w:rPr>
          <w:rFonts w:eastAsia="Times New Roman"/>
          <w:color w:val="auto"/>
          <w:spacing w:val="1"/>
          <w:kern w:val="0"/>
          <w:lang w:val="sr-Cyrl-CS"/>
        </w:rPr>
        <w:t>к</w:t>
      </w:r>
      <w:r w:rsidRPr="0052481D">
        <w:rPr>
          <w:rFonts w:eastAsia="Times New Roman"/>
          <w:color w:val="auto"/>
          <w:spacing w:val="3"/>
          <w:kern w:val="0"/>
          <w:lang w:val="sr-Cyrl-CS"/>
        </w:rPr>
        <w:t>л</w:t>
      </w:r>
      <w:r w:rsidRPr="0052481D">
        <w:rPr>
          <w:rFonts w:eastAsia="Times New Roman"/>
          <w:color w:val="auto"/>
          <w:spacing w:val="-1"/>
          <w:kern w:val="0"/>
          <w:lang w:val="sr-Cyrl-CS"/>
        </w:rPr>
        <w:t>о</w:t>
      </w:r>
      <w:r w:rsidRPr="0052481D">
        <w:rPr>
          <w:rFonts w:eastAsia="Times New Roman"/>
          <w:color w:val="auto"/>
          <w:kern w:val="0"/>
          <w:lang w:val="sr-Cyrl-CS"/>
        </w:rPr>
        <w:t>ни</w:t>
      </w:r>
      <w:r w:rsidRPr="0052481D">
        <w:rPr>
          <w:rFonts w:eastAsia="Times New Roman"/>
          <w:color w:val="auto"/>
          <w:spacing w:val="-3"/>
          <w:kern w:val="0"/>
          <w:lang w:val="sr-Cyrl-CS"/>
        </w:rPr>
        <w:t xml:space="preserve"> св</w:t>
      </w:r>
      <w:r w:rsidRPr="0052481D">
        <w:rPr>
          <w:rFonts w:eastAsia="Times New Roman"/>
          <w:color w:val="auto"/>
          <w:kern w:val="0"/>
          <w:lang w:val="sr-Cyrl-CS"/>
        </w:rPr>
        <w:t>е</w:t>
      </w:r>
      <w:r w:rsidRPr="0052481D">
        <w:rPr>
          <w:rFonts w:eastAsia="Times New Roman"/>
          <w:color w:val="auto"/>
          <w:spacing w:val="-2"/>
          <w:kern w:val="0"/>
          <w:lang w:val="sr-Cyrl-CS"/>
        </w:rPr>
        <w:t xml:space="preserve"> </w:t>
      </w:r>
      <w:r w:rsidRPr="0052481D">
        <w:rPr>
          <w:rFonts w:eastAsia="Times New Roman"/>
          <w:color w:val="auto"/>
          <w:kern w:val="0"/>
          <w:lang w:val="sr-Cyrl-CS"/>
        </w:rPr>
        <w:t>н</w:t>
      </w:r>
      <w:r w:rsidRPr="0052481D">
        <w:rPr>
          <w:rFonts w:eastAsia="Times New Roman"/>
          <w:color w:val="auto"/>
          <w:spacing w:val="-8"/>
          <w:kern w:val="0"/>
          <w:lang w:val="sr-Cyrl-CS"/>
        </w:rPr>
        <w:t>е</w:t>
      </w:r>
      <w:r w:rsidRPr="0052481D">
        <w:rPr>
          <w:rFonts w:eastAsia="Times New Roman"/>
          <w:color w:val="auto"/>
          <w:kern w:val="0"/>
          <w:lang w:val="sr-Cyrl-CS"/>
        </w:rPr>
        <w:t>д</w:t>
      </w:r>
      <w:r w:rsidRPr="0052481D">
        <w:rPr>
          <w:rFonts w:eastAsia="Times New Roman"/>
          <w:color w:val="auto"/>
          <w:spacing w:val="-1"/>
          <w:kern w:val="0"/>
          <w:lang w:val="sr-Cyrl-CS"/>
        </w:rPr>
        <w:t>о</w:t>
      </w:r>
      <w:r w:rsidRPr="0052481D">
        <w:rPr>
          <w:rFonts w:eastAsia="Times New Roman"/>
          <w:color w:val="auto"/>
          <w:kern w:val="0"/>
          <w:lang w:val="sr-Cyrl-CS"/>
        </w:rPr>
        <w:t>с</w:t>
      </w:r>
      <w:r w:rsidRPr="0052481D">
        <w:rPr>
          <w:rFonts w:eastAsia="Times New Roman"/>
          <w:color w:val="auto"/>
          <w:spacing w:val="-3"/>
          <w:kern w:val="0"/>
          <w:lang w:val="sr-Cyrl-CS"/>
        </w:rPr>
        <w:t>т</w:t>
      </w:r>
      <w:r w:rsidRPr="0052481D">
        <w:rPr>
          <w:rFonts w:eastAsia="Times New Roman"/>
          <w:color w:val="auto"/>
          <w:spacing w:val="-6"/>
          <w:kern w:val="0"/>
          <w:lang w:val="sr-Cyrl-CS"/>
        </w:rPr>
        <w:t>а</w:t>
      </w:r>
      <w:r w:rsidRPr="0052481D">
        <w:rPr>
          <w:rFonts w:eastAsia="Times New Roman"/>
          <w:color w:val="auto"/>
          <w:spacing w:val="-1"/>
          <w:kern w:val="0"/>
          <w:lang w:val="sr-Cyrl-CS"/>
        </w:rPr>
        <w:t>т</w:t>
      </w:r>
      <w:r w:rsidRPr="0052481D">
        <w:rPr>
          <w:rFonts w:eastAsia="Times New Roman"/>
          <w:color w:val="auto"/>
          <w:spacing w:val="1"/>
          <w:kern w:val="0"/>
          <w:lang w:val="sr-Cyrl-CS"/>
        </w:rPr>
        <w:t>к</w:t>
      </w:r>
      <w:r w:rsidRPr="0052481D">
        <w:rPr>
          <w:rFonts w:eastAsia="Times New Roman"/>
          <w:color w:val="auto"/>
          <w:kern w:val="0"/>
          <w:lang w:val="sr-Cyrl-CS"/>
        </w:rPr>
        <w:t>е</w:t>
      </w:r>
      <w:r w:rsidRPr="0052481D">
        <w:rPr>
          <w:rFonts w:eastAsia="Times New Roman"/>
          <w:color w:val="auto"/>
          <w:spacing w:val="-2"/>
          <w:kern w:val="0"/>
          <w:lang w:val="sr-Cyrl-CS"/>
        </w:rPr>
        <w:t xml:space="preserve"> </w:t>
      </w:r>
      <w:r w:rsidRPr="0052481D">
        <w:rPr>
          <w:rFonts w:eastAsia="Times New Roman"/>
          <w:color w:val="auto"/>
          <w:kern w:val="0"/>
          <w:lang w:val="sr-Cyrl-CS"/>
        </w:rPr>
        <w:t>на</w:t>
      </w:r>
      <w:r w:rsidRPr="0052481D">
        <w:rPr>
          <w:rFonts w:eastAsia="Times New Roman"/>
          <w:color w:val="auto"/>
          <w:spacing w:val="-4"/>
          <w:kern w:val="0"/>
          <w:lang w:val="sr-Cyrl-CS"/>
        </w:rPr>
        <w:t xml:space="preserve"> </w:t>
      </w:r>
      <w:r w:rsidRPr="0052481D">
        <w:rPr>
          <w:rFonts w:eastAsia="Times New Roman"/>
          <w:color w:val="auto"/>
          <w:spacing w:val="-1"/>
          <w:kern w:val="0"/>
          <w:lang w:val="sr-Cyrl-CS"/>
        </w:rPr>
        <w:t>из</w:t>
      </w:r>
      <w:r w:rsidRPr="0052481D">
        <w:rPr>
          <w:rFonts w:eastAsia="Times New Roman"/>
          <w:color w:val="auto"/>
          <w:spacing w:val="1"/>
          <w:kern w:val="0"/>
          <w:lang w:val="sr-Cyrl-CS"/>
        </w:rPr>
        <w:t>г</w:t>
      </w:r>
      <w:r w:rsidRPr="0052481D">
        <w:rPr>
          <w:rFonts w:eastAsia="Times New Roman"/>
          <w:color w:val="auto"/>
          <w:spacing w:val="-1"/>
          <w:kern w:val="0"/>
          <w:lang w:val="sr-Cyrl-CS"/>
        </w:rPr>
        <w:t>р</w:t>
      </w:r>
      <w:r w:rsidRPr="0052481D">
        <w:rPr>
          <w:rFonts w:eastAsia="Times New Roman"/>
          <w:color w:val="auto"/>
          <w:spacing w:val="-3"/>
          <w:kern w:val="0"/>
          <w:lang w:val="sr-Cyrl-CS"/>
        </w:rPr>
        <w:t>а</w:t>
      </w:r>
      <w:r w:rsidRPr="0052481D">
        <w:rPr>
          <w:rFonts w:eastAsia="Times New Roman"/>
          <w:color w:val="auto"/>
          <w:spacing w:val="-1"/>
          <w:kern w:val="0"/>
          <w:lang w:val="sr-Cyrl-CS"/>
        </w:rPr>
        <w:t>ђе</w:t>
      </w:r>
      <w:r w:rsidRPr="0052481D">
        <w:rPr>
          <w:rFonts w:eastAsia="Times New Roman"/>
          <w:color w:val="auto"/>
          <w:kern w:val="0"/>
          <w:lang w:val="sr-Cyrl-CS"/>
        </w:rPr>
        <w:t>н</w:t>
      </w:r>
      <w:r w:rsidRPr="0052481D">
        <w:rPr>
          <w:rFonts w:eastAsia="Times New Roman"/>
          <w:color w:val="auto"/>
          <w:spacing w:val="-1"/>
          <w:kern w:val="0"/>
          <w:lang w:val="sr-Cyrl-CS"/>
        </w:rPr>
        <w:t>ом о</w:t>
      </w:r>
      <w:r w:rsidRPr="0052481D">
        <w:rPr>
          <w:rFonts w:eastAsia="Times New Roman"/>
          <w:color w:val="auto"/>
          <w:kern w:val="0"/>
          <w:lang w:val="sr-Cyrl-CS"/>
        </w:rPr>
        <w:t>б</w:t>
      </w:r>
      <w:r w:rsidRPr="0052481D">
        <w:rPr>
          <w:rFonts w:eastAsia="Times New Roman"/>
          <w:color w:val="auto"/>
          <w:spacing w:val="1"/>
          <w:kern w:val="0"/>
          <w:lang w:val="sr-Cyrl-CS"/>
        </w:rPr>
        <w:t>ј</w:t>
      </w:r>
      <w:r w:rsidRPr="0052481D">
        <w:rPr>
          <w:rFonts w:eastAsia="Times New Roman"/>
          <w:color w:val="auto"/>
          <w:spacing w:val="-1"/>
          <w:kern w:val="0"/>
          <w:lang w:val="sr-Cyrl-CS"/>
        </w:rPr>
        <w:t>е</w:t>
      </w:r>
      <w:r w:rsidRPr="0052481D">
        <w:rPr>
          <w:rFonts w:eastAsia="Times New Roman"/>
          <w:color w:val="auto"/>
          <w:spacing w:val="1"/>
          <w:kern w:val="0"/>
          <w:lang w:val="sr-Cyrl-CS"/>
        </w:rPr>
        <w:t>к</w:t>
      </w:r>
      <w:r w:rsidRPr="0052481D">
        <w:rPr>
          <w:rFonts w:eastAsia="Times New Roman"/>
          <w:color w:val="auto"/>
          <w:spacing w:val="2"/>
          <w:kern w:val="0"/>
          <w:lang w:val="sr-Cyrl-CS"/>
        </w:rPr>
        <w:t>т</w:t>
      </w:r>
      <w:r w:rsidRPr="0052481D">
        <w:rPr>
          <w:rFonts w:eastAsia="Times New Roman"/>
          <w:color w:val="auto"/>
          <w:kern w:val="0"/>
          <w:lang w:val="sr-Cyrl-CS"/>
        </w:rPr>
        <w:t>у</w:t>
      </w:r>
      <w:r w:rsidRPr="0052481D">
        <w:rPr>
          <w:rFonts w:eastAsia="Times New Roman"/>
          <w:color w:val="auto"/>
          <w:spacing w:val="51"/>
          <w:kern w:val="0"/>
          <w:lang w:val="sr-Cyrl-CS"/>
        </w:rPr>
        <w:t xml:space="preserve"> </w:t>
      </w:r>
      <w:r w:rsidRPr="0052481D">
        <w:rPr>
          <w:rFonts w:eastAsia="Times New Roman"/>
          <w:color w:val="auto"/>
          <w:kern w:val="0"/>
          <w:lang w:val="sr-Cyrl-CS"/>
        </w:rPr>
        <w:t>у</w:t>
      </w:r>
      <w:r w:rsidRPr="0052481D">
        <w:rPr>
          <w:rFonts w:eastAsia="Times New Roman"/>
          <w:color w:val="auto"/>
          <w:spacing w:val="51"/>
          <w:kern w:val="0"/>
          <w:lang w:val="sr-Cyrl-CS"/>
        </w:rPr>
        <w:t xml:space="preserve"> </w:t>
      </w:r>
      <w:r w:rsidRPr="0052481D">
        <w:rPr>
          <w:rFonts w:eastAsia="Times New Roman"/>
          <w:color w:val="auto"/>
          <w:kern w:val="0"/>
          <w:lang w:val="sr-Cyrl-CS"/>
        </w:rPr>
        <w:t>п</w:t>
      </w:r>
      <w:r w:rsidRPr="0052481D">
        <w:rPr>
          <w:rFonts w:eastAsia="Times New Roman"/>
          <w:color w:val="auto"/>
          <w:spacing w:val="-3"/>
          <w:kern w:val="0"/>
          <w:lang w:val="sr-Cyrl-CS"/>
        </w:rPr>
        <w:t>о</w:t>
      </w:r>
      <w:r w:rsidRPr="0052481D">
        <w:rPr>
          <w:rFonts w:eastAsia="Times New Roman"/>
          <w:color w:val="auto"/>
          <w:spacing w:val="-4"/>
          <w:kern w:val="0"/>
          <w:lang w:val="sr-Cyrl-CS"/>
        </w:rPr>
        <w:t>г</w:t>
      </w:r>
      <w:r w:rsidRPr="0052481D">
        <w:rPr>
          <w:rFonts w:eastAsia="Times New Roman"/>
          <w:color w:val="auto"/>
          <w:kern w:val="0"/>
          <w:lang w:val="sr-Cyrl-CS"/>
        </w:rPr>
        <w:t>л</w:t>
      </w:r>
      <w:r w:rsidRPr="0052481D">
        <w:rPr>
          <w:rFonts w:eastAsia="Times New Roman"/>
          <w:color w:val="auto"/>
          <w:spacing w:val="-8"/>
          <w:kern w:val="0"/>
          <w:lang w:val="sr-Cyrl-CS"/>
        </w:rPr>
        <w:t>е</w:t>
      </w:r>
      <w:r w:rsidRPr="0052481D">
        <w:rPr>
          <w:rFonts w:eastAsia="Times New Roman"/>
          <w:color w:val="auto"/>
          <w:kern w:val="0"/>
          <w:lang w:val="sr-Cyrl-CS"/>
        </w:rPr>
        <w:t>ду</w:t>
      </w:r>
      <w:r w:rsidRPr="0052481D">
        <w:rPr>
          <w:rFonts w:eastAsia="Times New Roman"/>
          <w:color w:val="auto"/>
          <w:spacing w:val="51"/>
          <w:kern w:val="0"/>
          <w:lang w:val="sr-Cyrl-CS"/>
        </w:rPr>
        <w:t xml:space="preserve"> </w:t>
      </w:r>
      <w:r w:rsidRPr="0052481D">
        <w:rPr>
          <w:rFonts w:eastAsia="Times New Roman"/>
          <w:color w:val="auto"/>
          <w:spacing w:val="-1"/>
          <w:kern w:val="0"/>
          <w:lang w:val="sr-Cyrl-CS"/>
        </w:rPr>
        <w:t>к</w:t>
      </w:r>
      <w:r w:rsidRPr="0052481D">
        <w:rPr>
          <w:rFonts w:eastAsia="Times New Roman"/>
          <w:color w:val="auto"/>
          <w:spacing w:val="-3"/>
          <w:kern w:val="0"/>
          <w:lang w:val="sr-Cyrl-CS"/>
        </w:rPr>
        <w:t>ва</w:t>
      </w:r>
      <w:r w:rsidRPr="0052481D">
        <w:rPr>
          <w:rFonts w:eastAsia="Times New Roman"/>
          <w:color w:val="auto"/>
          <w:spacing w:val="-2"/>
          <w:kern w:val="0"/>
          <w:lang w:val="sr-Cyrl-CS"/>
        </w:rPr>
        <w:t>ли</w:t>
      </w:r>
      <w:r w:rsidRPr="0052481D">
        <w:rPr>
          <w:rFonts w:eastAsia="Times New Roman"/>
          <w:color w:val="auto"/>
          <w:spacing w:val="-3"/>
          <w:kern w:val="0"/>
          <w:lang w:val="sr-Cyrl-CS"/>
        </w:rPr>
        <w:t>т</w:t>
      </w:r>
      <w:r w:rsidRPr="0052481D">
        <w:rPr>
          <w:rFonts w:eastAsia="Times New Roman"/>
          <w:color w:val="auto"/>
          <w:spacing w:val="-8"/>
          <w:kern w:val="0"/>
          <w:lang w:val="sr-Cyrl-CS"/>
        </w:rPr>
        <w:t>е</w:t>
      </w:r>
      <w:r w:rsidRPr="0052481D">
        <w:rPr>
          <w:rFonts w:eastAsia="Times New Roman"/>
          <w:color w:val="auto"/>
          <w:spacing w:val="-3"/>
          <w:kern w:val="0"/>
          <w:lang w:val="sr-Cyrl-CS"/>
        </w:rPr>
        <w:t>т</w:t>
      </w:r>
      <w:r w:rsidRPr="0052481D">
        <w:rPr>
          <w:rFonts w:eastAsia="Times New Roman"/>
          <w:color w:val="auto"/>
          <w:kern w:val="0"/>
          <w:lang w:val="sr-Cyrl-CS"/>
        </w:rPr>
        <w:t>а</w:t>
      </w:r>
      <w:r w:rsidRPr="0052481D">
        <w:rPr>
          <w:rFonts w:eastAsia="Times New Roman"/>
          <w:color w:val="auto"/>
          <w:spacing w:val="53"/>
          <w:kern w:val="0"/>
          <w:lang w:val="sr-Cyrl-CS"/>
        </w:rPr>
        <w:t xml:space="preserve"> </w:t>
      </w:r>
      <w:r w:rsidRPr="0052481D">
        <w:rPr>
          <w:rFonts w:eastAsia="Times New Roman"/>
          <w:color w:val="auto"/>
          <w:spacing w:val="-2"/>
          <w:kern w:val="0"/>
          <w:lang w:val="sr-Cyrl-CS"/>
        </w:rPr>
        <w:t>и</w:t>
      </w:r>
      <w:r w:rsidRPr="0052481D">
        <w:rPr>
          <w:rFonts w:eastAsia="Times New Roman"/>
          <w:color w:val="auto"/>
          <w:spacing w:val="-1"/>
          <w:kern w:val="0"/>
          <w:lang w:val="sr-Cyrl-CS"/>
        </w:rPr>
        <w:t>з</w:t>
      </w:r>
      <w:r w:rsidRPr="0052481D">
        <w:rPr>
          <w:rFonts w:eastAsia="Times New Roman"/>
          <w:color w:val="auto"/>
          <w:spacing w:val="-3"/>
          <w:kern w:val="0"/>
          <w:lang w:val="sr-Cyrl-CS"/>
        </w:rPr>
        <w:t>в</w:t>
      </w:r>
      <w:r w:rsidRPr="0052481D">
        <w:rPr>
          <w:rFonts w:eastAsia="Times New Roman"/>
          <w:color w:val="auto"/>
          <w:spacing w:val="-6"/>
          <w:kern w:val="0"/>
          <w:lang w:val="sr-Cyrl-CS"/>
        </w:rPr>
        <w:t>е</w:t>
      </w:r>
      <w:r w:rsidRPr="0052481D">
        <w:rPr>
          <w:rFonts w:eastAsia="Times New Roman"/>
          <w:color w:val="auto"/>
          <w:kern w:val="0"/>
          <w:lang w:val="sr-Cyrl-CS"/>
        </w:rPr>
        <w:t>д</w:t>
      </w:r>
      <w:r w:rsidRPr="0052481D">
        <w:rPr>
          <w:rFonts w:eastAsia="Times New Roman"/>
          <w:color w:val="auto"/>
          <w:spacing w:val="-3"/>
          <w:kern w:val="0"/>
          <w:lang w:val="sr-Cyrl-CS"/>
        </w:rPr>
        <w:t>е</w:t>
      </w:r>
      <w:r w:rsidRPr="0052481D">
        <w:rPr>
          <w:rFonts w:eastAsia="Times New Roman"/>
          <w:color w:val="auto"/>
          <w:kern w:val="0"/>
          <w:lang w:val="sr-Cyrl-CS"/>
        </w:rPr>
        <w:t>н</w:t>
      </w:r>
      <w:r w:rsidRPr="0052481D">
        <w:rPr>
          <w:rFonts w:eastAsia="Times New Roman"/>
          <w:color w:val="auto"/>
          <w:spacing w:val="-2"/>
          <w:kern w:val="0"/>
          <w:lang w:val="sr-Cyrl-CS"/>
        </w:rPr>
        <w:t>и</w:t>
      </w:r>
      <w:r w:rsidRPr="0052481D">
        <w:rPr>
          <w:rFonts w:eastAsia="Times New Roman"/>
          <w:color w:val="auto"/>
          <w:kern w:val="0"/>
          <w:lang w:val="sr-Cyrl-CS"/>
        </w:rPr>
        <w:t>х</w:t>
      </w:r>
      <w:r w:rsidRPr="0052481D">
        <w:rPr>
          <w:rFonts w:eastAsia="Times New Roman"/>
          <w:color w:val="auto"/>
          <w:spacing w:val="51"/>
          <w:kern w:val="0"/>
          <w:lang w:val="sr-Cyrl-CS"/>
        </w:rPr>
        <w:t xml:space="preserve"> </w:t>
      </w:r>
      <w:r w:rsidRPr="0052481D">
        <w:rPr>
          <w:rFonts w:eastAsia="Times New Roman"/>
          <w:color w:val="auto"/>
          <w:spacing w:val="-1"/>
          <w:kern w:val="0"/>
          <w:lang w:val="sr-Cyrl-CS"/>
        </w:rPr>
        <w:t>ра</w:t>
      </w:r>
      <w:r w:rsidRPr="0052481D">
        <w:rPr>
          <w:rFonts w:eastAsia="Times New Roman"/>
          <w:color w:val="auto"/>
          <w:kern w:val="0"/>
          <w:lang w:val="sr-Cyrl-CS"/>
        </w:rPr>
        <w:t>д</w:t>
      </w:r>
      <w:r w:rsidRPr="0052481D">
        <w:rPr>
          <w:rFonts w:eastAsia="Times New Roman"/>
          <w:color w:val="auto"/>
          <w:spacing w:val="-1"/>
          <w:kern w:val="0"/>
          <w:lang w:val="sr-Cyrl-CS"/>
        </w:rPr>
        <w:t>о</w:t>
      </w:r>
      <w:r w:rsidRPr="0052481D">
        <w:rPr>
          <w:rFonts w:eastAsia="Times New Roman"/>
          <w:color w:val="auto"/>
          <w:spacing w:val="-4"/>
          <w:kern w:val="0"/>
          <w:lang w:val="sr-Cyrl-CS"/>
        </w:rPr>
        <w:t>в</w:t>
      </w:r>
      <w:r w:rsidRPr="0052481D">
        <w:rPr>
          <w:rFonts w:eastAsia="Times New Roman"/>
          <w:color w:val="auto"/>
          <w:kern w:val="0"/>
          <w:lang w:val="sr-Cyrl-CS"/>
        </w:rPr>
        <w:t>а</w:t>
      </w:r>
      <w:r w:rsidRPr="0052481D">
        <w:rPr>
          <w:rFonts w:eastAsia="Times New Roman"/>
          <w:color w:val="auto"/>
          <w:spacing w:val="53"/>
          <w:kern w:val="0"/>
          <w:lang w:val="sr-Cyrl-CS"/>
        </w:rPr>
        <w:t xml:space="preserve"> </w:t>
      </w:r>
      <w:r w:rsidRPr="0052481D">
        <w:rPr>
          <w:rFonts w:eastAsia="Times New Roman"/>
          <w:color w:val="auto"/>
          <w:kern w:val="0"/>
          <w:lang w:val="sr-Cyrl-CS"/>
        </w:rPr>
        <w:t>и</w:t>
      </w:r>
      <w:r w:rsidRPr="0052481D">
        <w:rPr>
          <w:rFonts w:eastAsia="Times New Roman"/>
          <w:color w:val="auto"/>
          <w:spacing w:val="53"/>
          <w:kern w:val="0"/>
          <w:lang w:val="sr-Cyrl-CS"/>
        </w:rPr>
        <w:t xml:space="preserve"> </w:t>
      </w:r>
      <w:r w:rsidRPr="0052481D">
        <w:rPr>
          <w:rFonts w:eastAsia="Times New Roman"/>
          <w:color w:val="auto"/>
          <w:spacing w:val="-3"/>
          <w:kern w:val="0"/>
          <w:lang w:val="sr-Cyrl-CS"/>
        </w:rPr>
        <w:t>у</w:t>
      </w:r>
      <w:r w:rsidRPr="0052481D">
        <w:rPr>
          <w:rFonts w:eastAsia="Times New Roman"/>
          <w:color w:val="auto"/>
          <w:spacing w:val="1"/>
          <w:kern w:val="0"/>
          <w:lang w:val="sr-Cyrl-CS"/>
        </w:rPr>
        <w:t>г</w:t>
      </w:r>
      <w:r w:rsidRPr="0052481D">
        <w:rPr>
          <w:rFonts w:eastAsia="Times New Roman"/>
          <w:color w:val="auto"/>
          <w:spacing w:val="-1"/>
          <w:kern w:val="0"/>
          <w:lang w:val="sr-Cyrl-CS"/>
        </w:rPr>
        <w:t>рађе</w:t>
      </w:r>
      <w:r w:rsidRPr="0052481D">
        <w:rPr>
          <w:rFonts w:eastAsia="Times New Roman"/>
          <w:color w:val="auto"/>
          <w:spacing w:val="-2"/>
          <w:kern w:val="0"/>
          <w:lang w:val="sr-Cyrl-CS"/>
        </w:rPr>
        <w:t>н</w:t>
      </w:r>
      <w:r w:rsidRPr="0052481D">
        <w:rPr>
          <w:rFonts w:eastAsia="Times New Roman"/>
          <w:color w:val="auto"/>
          <w:spacing w:val="-1"/>
          <w:kern w:val="0"/>
          <w:lang w:val="sr-Cyrl-CS"/>
        </w:rPr>
        <w:t>о</w:t>
      </w:r>
      <w:r w:rsidRPr="0052481D">
        <w:rPr>
          <w:rFonts w:eastAsia="Times New Roman"/>
          <w:color w:val="auto"/>
          <w:kern w:val="0"/>
          <w:lang w:val="sr-Cyrl-CS"/>
        </w:rPr>
        <w:t>г</w:t>
      </w:r>
      <w:r w:rsidRPr="0052481D">
        <w:rPr>
          <w:rFonts w:eastAsia="Times New Roman"/>
          <w:color w:val="auto"/>
          <w:spacing w:val="52"/>
          <w:kern w:val="0"/>
          <w:lang w:val="sr-Cyrl-CS"/>
        </w:rPr>
        <w:t xml:space="preserve"> </w:t>
      </w:r>
      <w:r w:rsidRPr="0052481D">
        <w:rPr>
          <w:rFonts w:eastAsia="Times New Roman"/>
          <w:color w:val="auto"/>
          <w:spacing w:val="-1"/>
          <w:kern w:val="0"/>
          <w:lang w:val="sr-Cyrl-CS"/>
        </w:rPr>
        <w:t>м</w:t>
      </w:r>
      <w:r w:rsidRPr="0052481D">
        <w:rPr>
          <w:rFonts w:eastAsia="Times New Roman"/>
          <w:color w:val="auto"/>
          <w:spacing w:val="-6"/>
          <w:kern w:val="0"/>
          <w:lang w:val="sr-Cyrl-CS"/>
        </w:rPr>
        <w:t>а</w:t>
      </w:r>
      <w:r w:rsidRPr="0052481D">
        <w:rPr>
          <w:rFonts w:eastAsia="Times New Roman"/>
          <w:color w:val="auto"/>
          <w:spacing w:val="-3"/>
          <w:kern w:val="0"/>
          <w:lang w:val="sr-Cyrl-CS"/>
        </w:rPr>
        <w:t>т</w:t>
      </w:r>
      <w:r w:rsidRPr="0052481D">
        <w:rPr>
          <w:rFonts w:eastAsia="Times New Roman"/>
          <w:color w:val="auto"/>
          <w:spacing w:val="-1"/>
          <w:kern w:val="0"/>
          <w:lang w:val="sr-Cyrl-CS"/>
        </w:rPr>
        <w:t>ер</w:t>
      </w:r>
      <w:r w:rsidRPr="0052481D">
        <w:rPr>
          <w:rFonts w:eastAsia="Times New Roman"/>
          <w:color w:val="auto"/>
          <w:spacing w:val="-2"/>
          <w:kern w:val="0"/>
          <w:lang w:val="sr-Cyrl-CS"/>
        </w:rPr>
        <w:t>и</w:t>
      </w:r>
      <w:r w:rsidRPr="0052481D">
        <w:rPr>
          <w:rFonts w:eastAsia="Times New Roman"/>
          <w:color w:val="auto"/>
          <w:spacing w:val="-1"/>
          <w:kern w:val="0"/>
          <w:lang w:val="sr-Cyrl-CS"/>
        </w:rPr>
        <w:t>ја</w:t>
      </w:r>
      <w:r w:rsidRPr="0052481D">
        <w:rPr>
          <w:rFonts w:eastAsia="Times New Roman"/>
          <w:color w:val="auto"/>
          <w:kern w:val="0"/>
          <w:lang w:val="sr-Cyrl-CS"/>
        </w:rPr>
        <w:t>л</w:t>
      </w:r>
      <w:r w:rsidRPr="0052481D">
        <w:rPr>
          <w:rFonts w:eastAsia="Times New Roman"/>
          <w:color w:val="auto"/>
          <w:spacing w:val="-1"/>
          <w:kern w:val="0"/>
          <w:lang w:val="sr-Cyrl-CS"/>
        </w:rPr>
        <w:t>а</w:t>
      </w:r>
      <w:r w:rsidRPr="0052481D">
        <w:rPr>
          <w:rFonts w:eastAsia="Times New Roman"/>
          <w:color w:val="auto"/>
          <w:kern w:val="0"/>
          <w:lang w:val="sr-Cyrl-CS"/>
        </w:rPr>
        <w:t>,</w:t>
      </w:r>
      <w:r w:rsidRPr="0052481D">
        <w:rPr>
          <w:rFonts w:eastAsia="Times New Roman"/>
          <w:color w:val="auto"/>
          <w:spacing w:val="52"/>
          <w:kern w:val="0"/>
          <w:lang w:val="sr-Cyrl-CS"/>
        </w:rPr>
        <w:t xml:space="preserve"> </w:t>
      </w:r>
      <w:r w:rsidRPr="0052481D">
        <w:rPr>
          <w:rFonts w:eastAsia="Times New Roman"/>
          <w:color w:val="auto"/>
          <w:kern w:val="0"/>
          <w:lang w:val="sr-Cyrl-CS"/>
        </w:rPr>
        <w:t>у</w:t>
      </w:r>
      <w:r w:rsidRPr="0052481D">
        <w:rPr>
          <w:rFonts w:eastAsia="Times New Roman"/>
          <w:color w:val="auto"/>
          <w:spacing w:val="51"/>
          <w:kern w:val="0"/>
          <w:lang w:val="sr-Cyrl-CS"/>
        </w:rPr>
        <w:t xml:space="preserve"> </w:t>
      </w:r>
      <w:r w:rsidRPr="0052481D">
        <w:rPr>
          <w:rFonts w:eastAsia="Times New Roman"/>
          <w:color w:val="auto"/>
          <w:spacing w:val="-1"/>
          <w:kern w:val="0"/>
          <w:lang w:val="sr-Cyrl-CS"/>
        </w:rPr>
        <w:t>ро</w:t>
      </w:r>
      <w:r w:rsidRPr="0052481D">
        <w:rPr>
          <w:rFonts w:eastAsia="Times New Roman"/>
          <w:color w:val="auto"/>
          <w:spacing w:val="1"/>
          <w:kern w:val="0"/>
          <w:lang w:val="sr-Cyrl-CS"/>
        </w:rPr>
        <w:t>к</w:t>
      </w:r>
      <w:r w:rsidRPr="0052481D">
        <w:rPr>
          <w:rFonts w:eastAsia="Times New Roman"/>
          <w:color w:val="auto"/>
          <w:kern w:val="0"/>
          <w:lang w:val="sr-Cyrl-CS"/>
        </w:rPr>
        <w:t>у</w:t>
      </w:r>
      <w:r w:rsidRPr="0052481D">
        <w:rPr>
          <w:rFonts w:eastAsia="Times New Roman"/>
          <w:color w:val="auto"/>
          <w:spacing w:val="51"/>
          <w:kern w:val="0"/>
          <w:lang w:val="sr-Cyrl-CS"/>
        </w:rPr>
        <w:t xml:space="preserve"> </w:t>
      </w:r>
      <w:r w:rsidRPr="0052481D">
        <w:rPr>
          <w:rFonts w:eastAsia="Times New Roman"/>
          <w:color w:val="auto"/>
          <w:spacing w:val="1"/>
          <w:kern w:val="0"/>
          <w:lang w:val="sr-Cyrl-CS"/>
        </w:rPr>
        <w:t>к</w:t>
      </w:r>
      <w:r w:rsidRPr="0052481D">
        <w:rPr>
          <w:rFonts w:eastAsia="Times New Roman"/>
          <w:color w:val="auto"/>
          <w:spacing w:val="-1"/>
          <w:kern w:val="0"/>
          <w:lang w:val="sr-Cyrl-CS"/>
        </w:rPr>
        <w:t>о</w:t>
      </w:r>
      <w:r w:rsidRPr="0052481D">
        <w:rPr>
          <w:rFonts w:eastAsia="Times New Roman"/>
          <w:color w:val="auto"/>
          <w:spacing w:val="1"/>
          <w:kern w:val="0"/>
          <w:lang w:val="sr-Cyrl-CS"/>
        </w:rPr>
        <w:t>ј</w:t>
      </w:r>
      <w:r w:rsidRPr="0052481D">
        <w:rPr>
          <w:rFonts w:eastAsia="Times New Roman"/>
          <w:color w:val="auto"/>
          <w:kern w:val="0"/>
          <w:lang w:val="sr-Cyrl-CS"/>
        </w:rPr>
        <w:t>и</w:t>
      </w:r>
      <w:r w:rsidRPr="0052481D">
        <w:rPr>
          <w:rFonts w:eastAsia="Times New Roman"/>
          <w:color w:val="auto"/>
          <w:spacing w:val="50"/>
          <w:kern w:val="0"/>
          <w:lang w:val="sr-Cyrl-CS"/>
        </w:rPr>
        <w:t xml:space="preserve"> </w:t>
      </w:r>
      <w:r w:rsidRPr="0052481D">
        <w:rPr>
          <w:rFonts w:eastAsia="Times New Roman"/>
          <w:color w:val="auto"/>
          <w:spacing w:val="1"/>
          <w:kern w:val="0"/>
          <w:lang w:val="sr-Cyrl-CS"/>
        </w:rPr>
        <w:t>м</w:t>
      </w:r>
      <w:r w:rsidRPr="0052481D">
        <w:rPr>
          <w:rFonts w:eastAsia="Times New Roman"/>
          <w:color w:val="auto"/>
          <w:kern w:val="0"/>
          <w:lang w:val="sr-Cyrl-CS"/>
        </w:rPr>
        <w:t>у</w:t>
      </w:r>
      <w:r w:rsidRPr="0052481D">
        <w:rPr>
          <w:rFonts w:eastAsia="Times New Roman"/>
          <w:color w:val="auto"/>
          <w:spacing w:val="52"/>
          <w:kern w:val="0"/>
          <w:lang w:val="sr-Cyrl-CS"/>
        </w:rPr>
        <w:t xml:space="preserve"> </w:t>
      </w:r>
      <w:r w:rsidRPr="0052481D">
        <w:rPr>
          <w:rFonts w:eastAsia="Times New Roman"/>
          <w:color w:val="auto"/>
          <w:spacing w:val="-8"/>
          <w:kern w:val="0"/>
          <w:lang w:val="sr-Cyrl-CS"/>
        </w:rPr>
        <w:t>о</w:t>
      </w:r>
      <w:r w:rsidRPr="0052481D">
        <w:rPr>
          <w:rFonts w:eastAsia="Times New Roman"/>
          <w:color w:val="auto"/>
          <w:kern w:val="0"/>
          <w:lang w:val="sr-Cyrl-CS"/>
        </w:rPr>
        <w:t>д</w:t>
      </w:r>
      <w:r w:rsidRPr="0052481D">
        <w:rPr>
          <w:rFonts w:eastAsia="Times New Roman"/>
          <w:color w:val="auto"/>
          <w:spacing w:val="-1"/>
          <w:kern w:val="0"/>
          <w:lang w:val="sr-Cyrl-CS"/>
        </w:rPr>
        <w:t>р</w:t>
      </w:r>
      <w:r w:rsidRPr="0052481D">
        <w:rPr>
          <w:rFonts w:eastAsia="Times New Roman"/>
          <w:color w:val="auto"/>
          <w:spacing w:val="-6"/>
          <w:kern w:val="0"/>
          <w:lang w:val="sr-Cyrl-CS"/>
        </w:rPr>
        <w:t>е</w:t>
      </w:r>
      <w:r w:rsidRPr="0052481D">
        <w:rPr>
          <w:rFonts w:eastAsia="Times New Roman"/>
          <w:color w:val="auto"/>
          <w:kern w:val="0"/>
          <w:lang w:val="sr-Cyrl-CS"/>
        </w:rPr>
        <w:t xml:space="preserve">ди </w:t>
      </w:r>
      <w:r w:rsidRPr="0052481D">
        <w:rPr>
          <w:rFonts w:eastAsia="Times New Roman"/>
          <w:color w:val="auto"/>
          <w:spacing w:val="-1"/>
          <w:kern w:val="0"/>
          <w:lang w:val="sr-Cyrl-CS"/>
        </w:rPr>
        <w:t>Дирекција</w:t>
      </w:r>
      <w:r w:rsidRPr="0052481D">
        <w:rPr>
          <w:rFonts w:eastAsia="Times New Roman"/>
          <w:color w:val="auto"/>
          <w:kern w:val="0"/>
          <w:lang w:val="sr-Cyrl-CS"/>
        </w:rPr>
        <w:t>.</w:t>
      </w:r>
    </w:p>
    <w:p w14:paraId="3FED158D" w14:textId="3F7C41BF" w:rsidR="00B83BA7" w:rsidRDefault="00B83BA7" w:rsidP="00E148DA">
      <w:pPr>
        <w:spacing w:after="120" w:line="240" w:lineRule="auto"/>
        <w:jc w:val="both"/>
        <w:rPr>
          <w:b/>
          <w:color w:val="auto"/>
          <w:lang w:val="sr-Cyrl-CS"/>
        </w:rPr>
      </w:pPr>
      <w:r w:rsidRPr="0052481D">
        <w:rPr>
          <w:rFonts w:eastAsia="Times New Roman"/>
          <w:color w:val="auto"/>
          <w:spacing w:val="-11"/>
          <w:kern w:val="0"/>
          <w:lang w:val="sr-Cyrl-CS"/>
        </w:rPr>
        <w:t>У</w:t>
      </w:r>
      <w:r w:rsidRPr="0052481D">
        <w:rPr>
          <w:rFonts w:eastAsia="Times New Roman"/>
          <w:color w:val="auto"/>
          <w:spacing w:val="1"/>
          <w:kern w:val="0"/>
          <w:lang w:val="sr-Cyrl-CS"/>
        </w:rPr>
        <w:t>к</w:t>
      </w:r>
      <w:r w:rsidRPr="0052481D">
        <w:rPr>
          <w:rFonts w:eastAsia="Times New Roman"/>
          <w:color w:val="auto"/>
          <w:spacing w:val="-6"/>
          <w:kern w:val="0"/>
          <w:lang w:val="sr-Cyrl-CS"/>
        </w:rPr>
        <w:t>о</w:t>
      </w:r>
      <w:r w:rsidRPr="0052481D">
        <w:rPr>
          <w:rFonts w:eastAsia="Times New Roman"/>
          <w:color w:val="auto"/>
          <w:kern w:val="0"/>
          <w:lang w:val="sr-Cyrl-CS"/>
        </w:rPr>
        <w:t>л</w:t>
      </w:r>
      <w:r w:rsidRPr="0052481D">
        <w:rPr>
          <w:rFonts w:eastAsia="Times New Roman"/>
          <w:color w:val="auto"/>
          <w:spacing w:val="-2"/>
          <w:kern w:val="0"/>
          <w:lang w:val="sr-Cyrl-CS"/>
        </w:rPr>
        <w:t>и</w:t>
      </w:r>
      <w:r w:rsidRPr="0052481D">
        <w:rPr>
          <w:rFonts w:eastAsia="Times New Roman"/>
          <w:color w:val="auto"/>
          <w:spacing w:val="1"/>
          <w:kern w:val="0"/>
          <w:lang w:val="sr-Cyrl-CS"/>
        </w:rPr>
        <w:t>к</w:t>
      </w:r>
      <w:r w:rsidRPr="0052481D">
        <w:rPr>
          <w:rFonts w:eastAsia="Times New Roman"/>
          <w:color w:val="auto"/>
          <w:kern w:val="0"/>
          <w:lang w:val="sr-Cyrl-CS"/>
        </w:rPr>
        <w:t>о</w:t>
      </w:r>
      <w:r w:rsidRPr="0052481D">
        <w:rPr>
          <w:rFonts w:eastAsia="Times New Roman"/>
          <w:color w:val="auto"/>
          <w:spacing w:val="60"/>
          <w:kern w:val="0"/>
          <w:lang w:val="sr-Cyrl-CS"/>
        </w:rPr>
        <w:t xml:space="preserve"> </w:t>
      </w:r>
      <w:r w:rsidRPr="0052481D">
        <w:rPr>
          <w:rFonts w:eastAsia="Times New Roman"/>
          <w:color w:val="auto"/>
          <w:spacing w:val="-1"/>
          <w:kern w:val="0"/>
          <w:lang w:val="sr-Cyrl-CS"/>
        </w:rPr>
        <w:t>Из</w:t>
      </w:r>
      <w:r w:rsidRPr="0052481D">
        <w:rPr>
          <w:rFonts w:eastAsia="Times New Roman"/>
          <w:color w:val="auto"/>
          <w:spacing w:val="-3"/>
          <w:kern w:val="0"/>
          <w:lang w:val="sr-Cyrl-CS"/>
        </w:rPr>
        <w:t>в</w:t>
      </w:r>
      <w:r w:rsidRPr="0052481D">
        <w:rPr>
          <w:rFonts w:eastAsia="Times New Roman"/>
          <w:color w:val="auto"/>
          <w:spacing w:val="-1"/>
          <w:kern w:val="0"/>
          <w:lang w:val="sr-Cyrl-CS"/>
        </w:rPr>
        <w:t>ођ</w:t>
      </w:r>
      <w:r w:rsidRPr="0052481D">
        <w:rPr>
          <w:rFonts w:eastAsia="Times New Roman"/>
          <w:color w:val="auto"/>
          <w:spacing w:val="-6"/>
          <w:kern w:val="0"/>
          <w:lang w:val="sr-Cyrl-CS"/>
        </w:rPr>
        <w:t>а</w:t>
      </w:r>
      <w:r w:rsidRPr="0052481D">
        <w:rPr>
          <w:rFonts w:eastAsia="Times New Roman"/>
          <w:color w:val="auto"/>
          <w:kern w:val="0"/>
          <w:lang w:val="sr-Cyrl-CS"/>
        </w:rPr>
        <w:t xml:space="preserve">ч </w:t>
      </w:r>
      <w:r w:rsidRPr="0052481D">
        <w:rPr>
          <w:rFonts w:eastAsia="Times New Roman"/>
          <w:color w:val="auto"/>
          <w:spacing w:val="-1"/>
          <w:kern w:val="0"/>
          <w:lang w:val="sr-Cyrl-CS"/>
        </w:rPr>
        <w:t>р</w:t>
      </w:r>
      <w:r w:rsidRPr="0052481D">
        <w:rPr>
          <w:rFonts w:eastAsia="Times New Roman"/>
          <w:color w:val="auto"/>
          <w:spacing w:val="-3"/>
          <w:kern w:val="0"/>
          <w:lang w:val="sr-Cyrl-CS"/>
        </w:rPr>
        <w:t>а</w:t>
      </w:r>
      <w:r w:rsidRPr="0052481D">
        <w:rPr>
          <w:rFonts w:eastAsia="Times New Roman"/>
          <w:color w:val="auto"/>
          <w:kern w:val="0"/>
          <w:lang w:val="sr-Cyrl-CS"/>
        </w:rPr>
        <w:t>д</w:t>
      </w:r>
      <w:r w:rsidRPr="0052481D">
        <w:rPr>
          <w:rFonts w:eastAsia="Times New Roman"/>
          <w:color w:val="auto"/>
          <w:spacing w:val="-3"/>
          <w:kern w:val="0"/>
          <w:lang w:val="sr-Cyrl-CS"/>
        </w:rPr>
        <w:t>ов</w:t>
      </w:r>
      <w:r w:rsidRPr="0052481D">
        <w:rPr>
          <w:rFonts w:eastAsia="Times New Roman"/>
          <w:color w:val="auto"/>
          <w:kern w:val="0"/>
          <w:lang w:val="sr-Cyrl-CS"/>
        </w:rPr>
        <w:t>а</w:t>
      </w:r>
      <w:r w:rsidRPr="0052481D">
        <w:rPr>
          <w:rFonts w:eastAsia="Times New Roman"/>
          <w:color w:val="auto"/>
          <w:spacing w:val="60"/>
          <w:kern w:val="0"/>
          <w:lang w:val="sr-Cyrl-CS"/>
        </w:rPr>
        <w:t xml:space="preserve"> </w:t>
      </w:r>
      <w:r w:rsidRPr="0052481D">
        <w:rPr>
          <w:rFonts w:eastAsia="Times New Roman"/>
          <w:color w:val="auto"/>
          <w:kern w:val="0"/>
          <w:lang w:val="sr-Cyrl-CS"/>
        </w:rPr>
        <w:t>не</w:t>
      </w:r>
      <w:r w:rsidRPr="0052481D">
        <w:rPr>
          <w:rFonts w:eastAsia="Times New Roman"/>
          <w:color w:val="auto"/>
          <w:spacing w:val="60"/>
          <w:kern w:val="0"/>
          <w:lang w:val="sr-Cyrl-CS"/>
        </w:rPr>
        <w:t xml:space="preserve"> </w:t>
      </w:r>
      <w:r w:rsidRPr="0052481D">
        <w:rPr>
          <w:rFonts w:eastAsia="Times New Roman"/>
          <w:color w:val="auto"/>
          <w:spacing w:val="-6"/>
          <w:kern w:val="0"/>
          <w:lang w:val="sr-Cyrl-CS"/>
        </w:rPr>
        <w:t>о</w:t>
      </w:r>
      <w:r w:rsidRPr="0052481D">
        <w:rPr>
          <w:rFonts w:eastAsia="Times New Roman"/>
          <w:color w:val="auto"/>
          <w:spacing w:val="-1"/>
          <w:kern w:val="0"/>
          <w:lang w:val="sr-Cyrl-CS"/>
        </w:rPr>
        <w:t>тк</w:t>
      </w:r>
      <w:r w:rsidRPr="0052481D">
        <w:rPr>
          <w:rFonts w:eastAsia="Times New Roman"/>
          <w:color w:val="auto"/>
          <w:spacing w:val="3"/>
          <w:kern w:val="0"/>
          <w:lang w:val="sr-Cyrl-CS"/>
        </w:rPr>
        <w:t>л</w:t>
      </w:r>
      <w:r w:rsidRPr="0052481D">
        <w:rPr>
          <w:rFonts w:eastAsia="Times New Roman"/>
          <w:color w:val="auto"/>
          <w:spacing w:val="-1"/>
          <w:kern w:val="0"/>
          <w:lang w:val="sr-Cyrl-CS"/>
        </w:rPr>
        <w:t>о</w:t>
      </w:r>
      <w:r w:rsidRPr="0052481D">
        <w:rPr>
          <w:rFonts w:eastAsia="Times New Roman"/>
          <w:color w:val="auto"/>
          <w:kern w:val="0"/>
          <w:lang w:val="sr-Cyrl-CS"/>
        </w:rPr>
        <w:t>ни</w:t>
      </w:r>
      <w:r w:rsidRPr="0052481D">
        <w:rPr>
          <w:rFonts w:eastAsia="Times New Roman"/>
          <w:color w:val="auto"/>
          <w:spacing w:val="60"/>
          <w:kern w:val="0"/>
          <w:lang w:val="sr-Cyrl-CS"/>
        </w:rPr>
        <w:t xml:space="preserve"> </w:t>
      </w:r>
      <w:r w:rsidRPr="0052481D">
        <w:rPr>
          <w:rFonts w:eastAsia="Times New Roman"/>
          <w:color w:val="auto"/>
          <w:kern w:val="0"/>
          <w:lang w:val="sr-Cyrl-CS"/>
        </w:rPr>
        <w:t>н</w:t>
      </w:r>
      <w:r w:rsidRPr="0052481D">
        <w:rPr>
          <w:rFonts w:eastAsia="Times New Roman"/>
          <w:color w:val="auto"/>
          <w:spacing w:val="-8"/>
          <w:kern w:val="0"/>
          <w:lang w:val="sr-Cyrl-CS"/>
        </w:rPr>
        <w:t>е</w:t>
      </w:r>
      <w:r w:rsidRPr="0052481D">
        <w:rPr>
          <w:rFonts w:eastAsia="Times New Roman"/>
          <w:color w:val="auto"/>
          <w:kern w:val="0"/>
          <w:lang w:val="sr-Cyrl-CS"/>
        </w:rPr>
        <w:t>д</w:t>
      </w:r>
      <w:r w:rsidRPr="0052481D">
        <w:rPr>
          <w:rFonts w:eastAsia="Times New Roman"/>
          <w:color w:val="auto"/>
          <w:spacing w:val="-1"/>
          <w:kern w:val="0"/>
          <w:lang w:val="sr-Cyrl-CS"/>
        </w:rPr>
        <w:t>о</w:t>
      </w:r>
      <w:r w:rsidRPr="0052481D">
        <w:rPr>
          <w:rFonts w:eastAsia="Times New Roman"/>
          <w:color w:val="auto"/>
          <w:kern w:val="0"/>
          <w:lang w:val="sr-Cyrl-CS"/>
        </w:rPr>
        <w:t>с</w:t>
      </w:r>
      <w:r w:rsidRPr="0052481D">
        <w:rPr>
          <w:rFonts w:eastAsia="Times New Roman"/>
          <w:color w:val="auto"/>
          <w:spacing w:val="-6"/>
          <w:kern w:val="0"/>
          <w:lang w:val="sr-Cyrl-CS"/>
        </w:rPr>
        <w:t>та</w:t>
      </w:r>
      <w:r w:rsidRPr="0052481D">
        <w:rPr>
          <w:rFonts w:eastAsia="Times New Roman"/>
          <w:color w:val="auto"/>
          <w:spacing w:val="-1"/>
          <w:kern w:val="0"/>
          <w:lang w:val="sr-Cyrl-CS"/>
        </w:rPr>
        <w:t>т</w:t>
      </w:r>
      <w:r w:rsidRPr="0052481D">
        <w:rPr>
          <w:rFonts w:eastAsia="Times New Roman"/>
          <w:color w:val="auto"/>
          <w:spacing w:val="1"/>
          <w:kern w:val="0"/>
          <w:lang w:val="sr-Cyrl-CS"/>
        </w:rPr>
        <w:t>к</w:t>
      </w:r>
      <w:r w:rsidRPr="0052481D">
        <w:rPr>
          <w:rFonts w:eastAsia="Times New Roman"/>
          <w:color w:val="auto"/>
          <w:kern w:val="0"/>
          <w:lang w:val="sr-Cyrl-CS"/>
        </w:rPr>
        <w:t>е</w:t>
      </w:r>
      <w:r w:rsidRPr="0052481D">
        <w:rPr>
          <w:rFonts w:eastAsia="Times New Roman"/>
          <w:color w:val="auto"/>
          <w:spacing w:val="60"/>
          <w:kern w:val="0"/>
          <w:lang w:val="sr-Cyrl-CS"/>
        </w:rPr>
        <w:t xml:space="preserve"> </w:t>
      </w:r>
      <w:r w:rsidRPr="0052481D">
        <w:rPr>
          <w:rFonts w:eastAsia="Times New Roman"/>
          <w:color w:val="auto"/>
          <w:kern w:val="0"/>
          <w:lang w:val="sr-Cyrl-CS"/>
        </w:rPr>
        <w:t>у</w:t>
      </w:r>
      <w:r w:rsidRPr="0052481D">
        <w:rPr>
          <w:rFonts w:eastAsia="Times New Roman"/>
          <w:color w:val="auto"/>
          <w:spacing w:val="58"/>
          <w:kern w:val="0"/>
          <w:lang w:val="sr-Cyrl-CS"/>
        </w:rPr>
        <w:t xml:space="preserve"> </w:t>
      </w:r>
      <w:r w:rsidRPr="0052481D">
        <w:rPr>
          <w:rFonts w:eastAsia="Times New Roman"/>
          <w:color w:val="auto"/>
          <w:spacing w:val="-1"/>
          <w:kern w:val="0"/>
          <w:lang w:val="sr-Cyrl-CS"/>
        </w:rPr>
        <w:t>о</w:t>
      </w:r>
      <w:r w:rsidRPr="0052481D">
        <w:rPr>
          <w:rFonts w:eastAsia="Times New Roman"/>
          <w:color w:val="auto"/>
          <w:kern w:val="0"/>
          <w:lang w:val="sr-Cyrl-CS"/>
        </w:rPr>
        <w:t>с</w:t>
      </w:r>
      <w:r w:rsidRPr="0052481D">
        <w:rPr>
          <w:rFonts w:eastAsia="Times New Roman"/>
          <w:color w:val="auto"/>
          <w:spacing w:val="-3"/>
          <w:kern w:val="0"/>
          <w:lang w:val="sr-Cyrl-CS"/>
        </w:rPr>
        <w:t>т</w:t>
      </w:r>
      <w:r w:rsidRPr="0052481D">
        <w:rPr>
          <w:rFonts w:eastAsia="Times New Roman"/>
          <w:color w:val="auto"/>
          <w:spacing w:val="-1"/>
          <w:kern w:val="0"/>
          <w:lang w:val="sr-Cyrl-CS"/>
        </w:rPr>
        <w:t>а</w:t>
      </w:r>
      <w:r w:rsidRPr="0052481D">
        <w:rPr>
          <w:rFonts w:eastAsia="Times New Roman"/>
          <w:color w:val="auto"/>
          <w:kern w:val="0"/>
          <w:lang w:val="sr-Cyrl-CS"/>
        </w:rPr>
        <w:t>в</w:t>
      </w:r>
      <w:r w:rsidRPr="0052481D">
        <w:rPr>
          <w:rFonts w:eastAsia="Times New Roman"/>
          <w:color w:val="auto"/>
          <w:spacing w:val="-1"/>
          <w:kern w:val="0"/>
          <w:lang w:val="sr-Cyrl-CS"/>
        </w:rPr>
        <w:t>ље</w:t>
      </w:r>
      <w:r w:rsidRPr="0052481D">
        <w:rPr>
          <w:rFonts w:eastAsia="Times New Roman"/>
          <w:color w:val="auto"/>
          <w:kern w:val="0"/>
          <w:lang w:val="sr-Cyrl-CS"/>
        </w:rPr>
        <w:t>н</w:t>
      </w:r>
      <w:r w:rsidRPr="0052481D">
        <w:rPr>
          <w:rFonts w:eastAsia="Times New Roman"/>
          <w:color w:val="auto"/>
          <w:spacing w:val="-1"/>
          <w:kern w:val="0"/>
          <w:lang w:val="sr-Cyrl-CS"/>
        </w:rPr>
        <w:t>о</w:t>
      </w:r>
      <w:r w:rsidRPr="0052481D">
        <w:rPr>
          <w:rFonts w:eastAsia="Times New Roman"/>
          <w:color w:val="auto"/>
          <w:kern w:val="0"/>
          <w:lang w:val="sr-Cyrl-CS"/>
        </w:rPr>
        <w:t>м</w:t>
      </w:r>
      <w:r w:rsidRPr="0052481D">
        <w:rPr>
          <w:rFonts w:eastAsia="Times New Roman"/>
          <w:color w:val="auto"/>
          <w:spacing w:val="61"/>
          <w:kern w:val="0"/>
          <w:lang w:val="sr-Cyrl-CS"/>
        </w:rPr>
        <w:t xml:space="preserve"> </w:t>
      </w:r>
      <w:r w:rsidRPr="0052481D">
        <w:rPr>
          <w:rFonts w:eastAsia="Times New Roman"/>
          <w:color w:val="auto"/>
          <w:spacing w:val="-1"/>
          <w:kern w:val="0"/>
          <w:lang w:val="sr-Cyrl-CS"/>
        </w:rPr>
        <w:t>р</w:t>
      </w:r>
      <w:r w:rsidRPr="0052481D">
        <w:rPr>
          <w:rFonts w:eastAsia="Times New Roman"/>
          <w:color w:val="auto"/>
          <w:spacing w:val="-3"/>
          <w:kern w:val="0"/>
          <w:lang w:val="sr-Cyrl-CS"/>
        </w:rPr>
        <w:t>о</w:t>
      </w:r>
      <w:r w:rsidRPr="0052481D">
        <w:rPr>
          <w:rFonts w:eastAsia="Times New Roman"/>
          <w:color w:val="auto"/>
          <w:spacing w:val="1"/>
          <w:kern w:val="0"/>
          <w:lang w:val="sr-Cyrl-CS"/>
        </w:rPr>
        <w:t>к</w:t>
      </w:r>
      <w:r w:rsidRPr="0052481D">
        <w:rPr>
          <w:rFonts w:eastAsia="Times New Roman"/>
          <w:color w:val="auto"/>
          <w:spacing w:val="-24"/>
          <w:kern w:val="0"/>
          <w:lang w:val="sr-Cyrl-CS"/>
        </w:rPr>
        <w:t>у</w:t>
      </w:r>
      <w:r w:rsidRPr="0052481D">
        <w:rPr>
          <w:rFonts w:eastAsia="Times New Roman"/>
          <w:color w:val="auto"/>
          <w:kern w:val="0"/>
          <w:lang w:val="sr-Cyrl-CS"/>
        </w:rPr>
        <w:t>,</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Дирекција</w:t>
      </w:r>
      <w:r w:rsidRPr="0052481D">
        <w:rPr>
          <w:rFonts w:eastAsia="Times New Roman"/>
          <w:color w:val="auto"/>
          <w:spacing w:val="60"/>
          <w:kern w:val="0"/>
          <w:lang w:val="sr-Cyrl-CS"/>
        </w:rPr>
        <w:t xml:space="preserve"> </w:t>
      </w:r>
      <w:r w:rsidRPr="0052481D">
        <w:rPr>
          <w:rFonts w:eastAsia="Times New Roman"/>
          <w:color w:val="auto"/>
          <w:spacing w:val="-2"/>
          <w:kern w:val="0"/>
          <w:lang w:val="sr-Cyrl-CS"/>
        </w:rPr>
        <w:t>и</w:t>
      </w:r>
      <w:r w:rsidRPr="0052481D">
        <w:rPr>
          <w:rFonts w:eastAsia="Times New Roman"/>
          <w:color w:val="auto"/>
          <w:spacing w:val="-1"/>
          <w:kern w:val="0"/>
          <w:lang w:val="sr-Cyrl-CS"/>
        </w:rPr>
        <w:t>м</w:t>
      </w:r>
      <w:r w:rsidRPr="0052481D">
        <w:rPr>
          <w:rFonts w:eastAsia="Times New Roman"/>
          <w:color w:val="auto"/>
          <w:kern w:val="0"/>
          <w:lang w:val="sr-Cyrl-CS"/>
        </w:rPr>
        <w:t>а</w:t>
      </w:r>
      <w:r w:rsidRPr="0052481D">
        <w:rPr>
          <w:rFonts w:eastAsia="Times New Roman"/>
          <w:color w:val="auto"/>
          <w:spacing w:val="60"/>
          <w:kern w:val="0"/>
          <w:lang w:val="sr-Cyrl-CS"/>
        </w:rPr>
        <w:t xml:space="preserve"> </w:t>
      </w:r>
      <w:r w:rsidRPr="0052481D">
        <w:rPr>
          <w:rFonts w:eastAsia="Times New Roman"/>
          <w:color w:val="auto"/>
          <w:kern w:val="0"/>
          <w:lang w:val="sr-Cyrl-CS"/>
        </w:rPr>
        <w:t>п</w:t>
      </w:r>
      <w:r w:rsidRPr="0052481D">
        <w:rPr>
          <w:rFonts w:eastAsia="Times New Roman"/>
          <w:color w:val="auto"/>
          <w:spacing w:val="-1"/>
          <w:kern w:val="0"/>
          <w:lang w:val="sr-Cyrl-CS"/>
        </w:rPr>
        <w:t>р</w:t>
      </w:r>
      <w:r w:rsidRPr="0052481D">
        <w:rPr>
          <w:rFonts w:eastAsia="Times New Roman"/>
          <w:color w:val="auto"/>
          <w:spacing w:val="-3"/>
          <w:kern w:val="0"/>
          <w:lang w:val="sr-Cyrl-CS"/>
        </w:rPr>
        <w:t>ав</w:t>
      </w:r>
      <w:r w:rsidRPr="0052481D">
        <w:rPr>
          <w:rFonts w:eastAsia="Times New Roman"/>
          <w:color w:val="auto"/>
          <w:kern w:val="0"/>
          <w:lang w:val="sr-Cyrl-CS"/>
        </w:rPr>
        <w:t>о</w:t>
      </w:r>
      <w:r w:rsidRPr="0052481D">
        <w:rPr>
          <w:rFonts w:eastAsia="Times New Roman"/>
          <w:color w:val="auto"/>
          <w:spacing w:val="60"/>
          <w:kern w:val="0"/>
          <w:lang w:val="sr-Cyrl-CS"/>
        </w:rPr>
        <w:t xml:space="preserve"> </w:t>
      </w:r>
      <w:r w:rsidRPr="0052481D">
        <w:rPr>
          <w:rFonts w:eastAsia="Times New Roman"/>
          <w:color w:val="auto"/>
          <w:kern w:val="0"/>
          <w:lang w:val="sr-Cyrl-CS"/>
        </w:rPr>
        <w:t xml:space="preserve">да </w:t>
      </w:r>
      <w:r w:rsidRPr="0052481D">
        <w:rPr>
          <w:rFonts w:eastAsia="Times New Roman"/>
          <w:color w:val="auto"/>
          <w:spacing w:val="-1"/>
          <w:kern w:val="0"/>
          <w:lang w:val="sr-Cyrl-CS"/>
        </w:rPr>
        <w:t>реа</w:t>
      </w:r>
      <w:r w:rsidRPr="0052481D">
        <w:rPr>
          <w:rFonts w:eastAsia="Times New Roman"/>
          <w:color w:val="auto"/>
          <w:kern w:val="0"/>
          <w:lang w:val="sr-Cyrl-CS"/>
        </w:rPr>
        <w:t>л</w:t>
      </w:r>
      <w:r w:rsidRPr="0052481D">
        <w:rPr>
          <w:rFonts w:eastAsia="Times New Roman"/>
          <w:color w:val="auto"/>
          <w:spacing w:val="-2"/>
          <w:kern w:val="0"/>
          <w:lang w:val="sr-Cyrl-CS"/>
        </w:rPr>
        <w:t>и</w:t>
      </w:r>
      <w:r w:rsidRPr="0052481D">
        <w:rPr>
          <w:rFonts w:eastAsia="Times New Roman"/>
          <w:color w:val="auto"/>
          <w:spacing w:val="-3"/>
          <w:kern w:val="0"/>
          <w:lang w:val="sr-Cyrl-CS"/>
        </w:rPr>
        <w:t>зу</w:t>
      </w:r>
      <w:r w:rsidRPr="0052481D">
        <w:rPr>
          <w:rFonts w:eastAsia="Times New Roman"/>
          <w:color w:val="auto"/>
          <w:spacing w:val="1"/>
          <w:kern w:val="0"/>
          <w:lang w:val="sr-Cyrl-CS"/>
        </w:rPr>
        <w:t>ј</w:t>
      </w:r>
      <w:r w:rsidRPr="0052481D">
        <w:rPr>
          <w:rFonts w:eastAsia="Times New Roman"/>
          <w:color w:val="auto"/>
          <w:kern w:val="0"/>
          <w:lang w:val="sr-Cyrl-CS"/>
        </w:rPr>
        <w:t>е</w:t>
      </w:r>
      <w:r w:rsidRPr="0052481D">
        <w:rPr>
          <w:rFonts w:eastAsia="Times New Roman"/>
          <w:color w:val="auto"/>
          <w:spacing w:val="1"/>
          <w:kern w:val="0"/>
          <w:lang w:val="sr-Cyrl-CS"/>
        </w:rPr>
        <w:t xml:space="preserve"> </w:t>
      </w:r>
      <w:r w:rsidRPr="0052481D">
        <w:rPr>
          <w:rFonts w:eastAsia="Times New Roman"/>
          <w:color w:val="auto"/>
          <w:spacing w:val="-5"/>
          <w:kern w:val="0"/>
          <w:lang w:val="sr-Cyrl-CS"/>
        </w:rPr>
        <w:t>б</w:t>
      </w:r>
      <w:r w:rsidRPr="0052481D">
        <w:rPr>
          <w:rFonts w:eastAsia="Times New Roman"/>
          <w:color w:val="auto"/>
          <w:spacing w:val="-3"/>
          <w:kern w:val="0"/>
          <w:lang w:val="sr-Cyrl-CS"/>
        </w:rPr>
        <w:t>а</w:t>
      </w:r>
      <w:r w:rsidRPr="0052481D">
        <w:rPr>
          <w:rFonts w:eastAsia="Times New Roman"/>
          <w:color w:val="auto"/>
          <w:kern w:val="0"/>
          <w:lang w:val="sr-Cyrl-CS"/>
        </w:rPr>
        <w:t>н</w:t>
      </w:r>
      <w:r w:rsidRPr="0052481D">
        <w:rPr>
          <w:rFonts w:eastAsia="Times New Roman"/>
          <w:color w:val="auto"/>
          <w:spacing w:val="4"/>
          <w:kern w:val="0"/>
          <w:lang w:val="sr-Cyrl-CS"/>
        </w:rPr>
        <w:t>к</w:t>
      </w:r>
      <w:r w:rsidRPr="0052481D">
        <w:rPr>
          <w:rFonts w:eastAsia="Times New Roman"/>
          <w:color w:val="auto"/>
          <w:spacing w:val="-1"/>
          <w:kern w:val="0"/>
          <w:lang w:val="sr-Cyrl-CS"/>
        </w:rPr>
        <w:t>ар</w:t>
      </w:r>
      <w:r w:rsidRPr="0052481D">
        <w:rPr>
          <w:rFonts w:eastAsia="Times New Roman"/>
          <w:color w:val="auto"/>
          <w:kern w:val="0"/>
          <w:lang w:val="sr-Cyrl-CS"/>
        </w:rPr>
        <w:t>с</w:t>
      </w:r>
      <w:r w:rsidRPr="0052481D">
        <w:rPr>
          <w:rFonts w:eastAsia="Times New Roman"/>
          <w:color w:val="auto"/>
          <w:spacing w:val="1"/>
          <w:kern w:val="0"/>
          <w:lang w:val="sr-Cyrl-CS"/>
        </w:rPr>
        <w:t>к</w:t>
      </w:r>
      <w:r w:rsidRPr="0052481D">
        <w:rPr>
          <w:rFonts w:eastAsia="Times New Roman"/>
          <w:color w:val="auto"/>
          <w:kern w:val="0"/>
          <w:lang w:val="sr-Cyrl-CS"/>
        </w:rPr>
        <w:t>у</w:t>
      </w:r>
      <w:r w:rsidRPr="0052481D">
        <w:rPr>
          <w:rFonts w:eastAsia="Times New Roman"/>
          <w:color w:val="auto"/>
          <w:spacing w:val="-2"/>
          <w:kern w:val="0"/>
          <w:lang w:val="sr-Cyrl-CS"/>
        </w:rPr>
        <w:t xml:space="preserve"> </w:t>
      </w:r>
      <w:r w:rsidRPr="0052481D">
        <w:rPr>
          <w:rFonts w:eastAsia="Times New Roman"/>
          <w:color w:val="auto"/>
          <w:spacing w:val="-4"/>
          <w:kern w:val="0"/>
          <w:lang w:val="sr-Cyrl-CS"/>
        </w:rPr>
        <w:t>г</w:t>
      </w:r>
      <w:r w:rsidRPr="0052481D">
        <w:rPr>
          <w:rFonts w:eastAsia="Times New Roman"/>
          <w:color w:val="auto"/>
          <w:spacing w:val="-3"/>
          <w:kern w:val="0"/>
          <w:lang w:val="sr-Cyrl-CS"/>
        </w:rPr>
        <w:t>а</w:t>
      </w:r>
      <w:r w:rsidRPr="0052481D">
        <w:rPr>
          <w:rFonts w:eastAsia="Times New Roman"/>
          <w:color w:val="auto"/>
          <w:spacing w:val="-1"/>
          <w:kern w:val="0"/>
          <w:lang w:val="sr-Cyrl-CS"/>
        </w:rPr>
        <w:t>ра</w:t>
      </w:r>
      <w:r w:rsidRPr="0052481D">
        <w:rPr>
          <w:rFonts w:eastAsia="Times New Roman"/>
          <w:color w:val="auto"/>
          <w:kern w:val="0"/>
          <w:lang w:val="sr-Cyrl-CS"/>
        </w:rPr>
        <w:t>нц</w:t>
      </w:r>
      <w:r w:rsidRPr="0052481D">
        <w:rPr>
          <w:rFonts w:eastAsia="Times New Roman"/>
          <w:color w:val="auto"/>
          <w:spacing w:val="-2"/>
          <w:kern w:val="0"/>
          <w:lang w:val="sr-Cyrl-CS"/>
        </w:rPr>
        <w:t>и</w:t>
      </w:r>
      <w:r w:rsidRPr="0052481D">
        <w:rPr>
          <w:rFonts w:eastAsia="Times New Roman"/>
          <w:color w:val="auto"/>
          <w:spacing w:val="1"/>
          <w:kern w:val="0"/>
          <w:lang w:val="sr-Cyrl-CS"/>
        </w:rPr>
        <w:t>ј</w:t>
      </w:r>
      <w:r w:rsidRPr="0052481D">
        <w:rPr>
          <w:rFonts w:eastAsia="Times New Roman"/>
          <w:color w:val="auto"/>
          <w:kern w:val="0"/>
          <w:lang w:val="sr-Cyrl-CS"/>
        </w:rPr>
        <w:t>у</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и</w:t>
      </w:r>
      <w:r w:rsidRPr="0052481D">
        <w:rPr>
          <w:rFonts w:eastAsia="Times New Roman"/>
          <w:color w:val="auto"/>
          <w:kern w:val="0"/>
          <w:lang w:val="sr-Cyrl-CS"/>
        </w:rPr>
        <w:t>з</w:t>
      </w:r>
      <w:r w:rsidRPr="0052481D">
        <w:rPr>
          <w:rFonts w:eastAsia="Times New Roman"/>
          <w:color w:val="auto"/>
          <w:spacing w:val="-2"/>
          <w:kern w:val="0"/>
          <w:lang w:val="sr-Cyrl-CS"/>
        </w:rPr>
        <w:t xml:space="preserve"> </w:t>
      </w:r>
      <w:r w:rsidRPr="0052481D">
        <w:rPr>
          <w:rFonts w:eastAsia="Times New Roman"/>
          <w:color w:val="auto"/>
          <w:kern w:val="0"/>
          <w:lang w:val="sr-Cyrl-CS"/>
        </w:rPr>
        <w:t>Чл</w:t>
      </w:r>
      <w:r w:rsidRPr="0052481D">
        <w:rPr>
          <w:rFonts w:eastAsia="Times New Roman"/>
          <w:color w:val="auto"/>
          <w:spacing w:val="-1"/>
          <w:kern w:val="0"/>
          <w:lang w:val="sr-Cyrl-CS"/>
        </w:rPr>
        <w:t>а</w:t>
      </w:r>
      <w:r w:rsidRPr="0052481D">
        <w:rPr>
          <w:rFonts w:eastAsia="Times New Roman"/>
          <w:color w:val="auto"/>
          <w:kern w:val="0"/>
          <w:lang w:val="sr-Cyrl-CS"/>
        </w:rPr>
        <w:t>на</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24</w:t>
      </w:r>
      <w:r w:rsidRPr="0052481D">
        <w:rPr>
          <w:rFonts w:eastAsia="Times New Roman"/>
          <w:color w:val="auto"/>
          <w:kern w:val="0"/>
          <w:lang w:val="sr-Cyrl-CS"/>
        </w:rPr>
        <w:t>.</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о</w:t>
      </w:r>
      <w:r w:rsidRPr="0052481D">
        <w:rPr>
          <w:rFonts w:eastAsia="Times New Roman"/>
          <w:color w:val="auto"/>
          <w:spacing w:val="-5"/>
          <w:kern w:val="0"/>
          <w:lang w:val="sr-Cyrl-CS"/>
        </w:rPr>
        <w:t>в</w:t>
      </w:r>
      <w:r w:rsidRPr="0052481D">
        <w:rPr>
          <w:rFonts w:eastAsia="Times New Roman"/>
          <w:color w:val="auto"/>
          <w:spacing w:val="-1"/>
          <w:kern w:val="0"/>
          <w:lang w:val="sr-Cyrl-CS"/>
        </w:rPr>
        <w:t>о</w:t>
      </w:r>
      <w:r w:rsidRPr="0052481D">
        <w:rPr>
          <w:rFonts w:eastAsia="Times New Roman"/>
          <w:color w:val="auto"/>
          <w:kern w:val="0"/>
          <w:lang w:val="sr-Cyrl-CS"/>
        </w:rPr>
        <w:t>г</w:t>
      </w:r>
      <w:r w:rsidRPr="0052481D">
        <w:rPr>
          <w:rFonts w:eastAsia="Times New Roman"/>
          <w:color w:val="auto"/>
          <w:spacing w:val="2"/>
          <w:kern w:val="0"/>
          <w:lang w:val="sr-Cyrl-CS"/>
        </w:rPr>
        <w:t xml:space="preserve"> </w:t>
      </w:r>
      <w:r w:rsidRPr="0052481D">
        <w:rPr>
          <w:rFonts w:eastAsia="Times New Roman"/>
          <w:color w:val="auto"/>
          <w:spacing w:val="-3"/>
          <w:kern w:val="0"/>
          <w:lang w:val="sr-Cyrl-CS"/>
        </w:rPr>
        <w:t>У</w:t>
      </w:r>
      <w:r w:rsidRPr="0052481D">
        <w:rPr>
          <w:rFonts w:eastAsia="Times New Roman"/>
          <w:color w:val="auto"/>
          <w:spacing w:val="-4"/>
          <w:kern w:val="0"/>
          <w:lang w:val="sr-Cyrl-CS"/>
        </w:rPr>
        <w:t>г</w:t>
      </w:r>
      <w:r w:rsidRPr="0052481D">
        <w:rPr>
          <w:rFonts w:eastAsia="Times New Roman"/>
          <w:color w:val="auto"/>
          <w:spacing w:val="-1"/>
          <w:kern w:val="0"/>
          <w:lang w:val="sr-Cyrl-CS"/>
        </w:rPr>
        <w:t>о</w:t>
      </w:r>
      <w:r w:rsidRPr="0052481D">
        <w:rPr>
          <w:rFonts w:eastAsia="Times New Roman"/>
          <w:color w:val="auto"/>
          <w:spacing w:val="-3"/>
          <w:kern w:val="0"/>
          <w:lang w:val="sr-Cyrl-CS"/>
        </w:rPr>
        <w:t>в</w:t>
      </w:r>
      <w:r w:rsidRPr="0052481D">
        <w:rPr>
          <w:rFonts w:eastAsia="Times New Roman"/>
          <w:color w:val="auto"/>
          <w:spacing w:val="-1"/>
          <w:kern w:val="0"/>
          <w:lang w:val="sr-Cyrl-CS"/>
        </w:rPr>
        <w:t>ор</w:t>
      </w:r>
      <w:r w:rsidRPr="0052481D">
        <w:rPr>
          <w:rFonts w:eastAsia="Times New Roman"/>
          <w:color w:val="auto"/>
          <w:kern w:val="0"/>
          <w:lang w:val="sr-Cyrl-CS"/>
        </w:rPr>
        <w:t>а</w:t>
      </w:r>
      <w:r w:rsidRPr="0052481D">
        <w:rPr>
          <w:rFonts w:eastAsia="Times New Roman"/>
          <w:color w:val="auto"/>
          <w:spacing w:val="-2"/>
          <w:kern w:val="0"/>
          <w:lang w:val="sr-Cyrl-CS"/>
        </w:rPr>
        <w:t xml:space="preserve"> </w:t>
      </w:r>
      <w:r w:rsidRPr="0052481D">
        <w:rPr>
          <w:rFonts w:eastAsia="Times New Roman"/>
          <w:color w:val="auto"/>
          <w:spacing w:val="-1"/>
          <w:kern w:val="0"/>
          <w:lang w:val="sr-Cyrl-CS"/>
        </w:rPr>
        <w:t>ра</w:t>
      </w:r>
      <w:r w:rsidRPr="0052481D">
        <w:rPr>
          <w:rFonts w:eastAsia="Times New Roman"/>
          <w:color w:val="auto"/>
          <w:kern w:val="0"/>
          <w:lang w:val="sr-Cyrl-CS"/>
        </w:rPr>
        <w:t>ди</w:t>
      </w:r>
      <w:r w:rsidRPr="0052481D">
        <w:rPr>
          <w:rFonts w:eastAsia="Times New Roman"/>
          <w:color w:val="auto"/>
          <w:spacing w:val="-3"/>
          <w:kern w:val="0"/>
          <w:lang w:val="sr-Cyrl-CS"/>
        </w:rPr>
        <w:t xml:space="preserve"> </w:t>
      </w:r>
      <w:r w:rsidRPr="0052481D">
        <w:rPr>
          <w:rFonts w:eastAsia="Times New Roman"/>
          <w:color w:val="auto"/>
          <w:spacing w:val="-6"/>
          <w:kern w:val="0"/>
          <w:lang w:val="sr-Cyrl-CS"/>
        </w:rPr>
        <w:t>о</w:t>
      </w:r>
      <w:r w:rsidRPr="0052481D">
        <w:rPr>
          <w:rFonts w:eastAsia="Times New Roman"/>
          <w:color w:val="auto"/>
          <w:spacing w:val="-1"/>
          <w:kern w:val="0"/>
          <w:lang w:val="sr-Cyrl-CS"/>
        </w:rPr>
        <w:t>т</w:t>
      </w:r>
      <w:r w:rsidRPr="0052481D">
        <w:rPr>
          <w:rFonts w:eastAsia="Times New Roman"/>
          <w:color w:val="auto"/>
          <w:spacing w:val="1"/>
          <w:kern w:val="0"/>
          <w:lang w:val="sr-Cyrl-CS"/>
        </w:rPr>
        <w:t>к</w:t>
      </w:r>
      <w:r w:rsidRPr="0052481D">
        <w:rPr>
          <w:rFonts w:eastAsia="Times New Roman"/>
          <w:color w:val="auto"/>
          <w:kern w:val="0"/>
          <w:lang w:val="sr-Cyrl-CS"/>
        </w:rPr>
        <w:t>л</w:t>
      </w:r>
      <w:r w:rsidRPr="0052481D">
        <w:rPr>
          <w:rFonts w:eastAsia="Times New Roman"/>
          <w:color w:val="auto"/>
          <w:spacing w:val="-3"/>
          <w:kern w:val="0"/>
          <w:lang w:val="sr-Cyrl-CS"/>
        </w:rPr>
        <w:t>а</w:t>
      </w:r>
      <w:r w:rsidRPr="0052481D">
        <w:rPr>
          <w:rFonts w:eastAsia="Times New Roman"/>
          <w:color w:val="auto"/>
          <w:spacing w:val="-2"/>
          <w:kern w:val="0"/>
          <w:lang w:val="sr-Cyrl-CS"/>
        </w:rPr>
        <w:t>њ</w:t>
      </w:r>
      <w:r w:rsidRPr="0052481D">
        <w:rPr>
          <w:rFonts w:eastAsia="Times New Roman"/>
          <w:color w:val="auto"/>
          <w:spacing w:val="-1"/>
          <w:kern w:val="0"/>
          <w:lang w:val="sr-Cyrl-CS"/>
        </w:rPr>
        <w:t>а</w:t>
      </w:r>
      <w:r w:rsidRPr="0052481D">
        <w:rPr>
          <w:rFonts w:eastAsia="Times New Roman"/>
          <w:color w:val="auto"/>
          <w:kern w:val="0"/>
          <w:lang w:val="sr-Cyrl-CS"/>
        </w:rPr>
        <w:t xml:space="preserve">ња </w:t>
      </w:r>
      <w:r w:rsidRPr="0052481D">
        <w:rPr>
          <w:rFonts w:eastAsia="Times New Roman"/>
          <w:color w:val="auto"/>
          <w:spacing w:val="-5"/>
          <w:kern w:val="0"/>
          <w:lang w:val="sr-Cyrl-CS"/>
        </w:rPr>
        <w:t>у</w:t>
      </w:r>
      <w:r w:rsidRPr="0052481D">
        <w:rPr>
          <w:rFonts w:eastAsia="Times New Roman"/>
          <w:color w:val="auto"/>
          <w:spacing w:val="-6"/>
          <w:kern w:val="0"/>
          <w:lang w:val="sr-Cyrl-CS"/>
        </w:rPr>
        <w:t>о</w:t>
      </w:r>
      <w:r w:rsidRPr="0052481D">
        <w:rPr>
          <w:rFonts w:eastAsia="Times New Roman"/>
          <w:color w:val="auto"/>
          <w:kern w:val="0"/>
          <w:lang w:val="sr-Cyrl-CS"/>
        </w:rPr>
        <w:t>ч</w:t>
      </w:r>
      <w:r w:rsidRPr="0052481D">
        <w:rPr>
          <w:rFonts w:eastAsia="Times New Roman"/>
          <w:color w:val="auto"/>
          <w:spacing w:val="-1"/>
          <w:kern w:val="0"/>
          <w:lang w:val="sr-Cyrl-CS"/>
        </w:rPr>
        <w:t>е</w:t>
      </w:r>
      <w:r w:rsidRPr="0052481D">
        <w:rPr>
          <w:rFonts w:eastAsia="Times New Roman"/>
          <w:color w:val="auto"/>
          <w:kern w:val="0"/>
          <w:lang w:val="sr-Cyrl-CS"/>
        </w:rPr>
        <w:t>н</w:t>
      </w:r>
      <w:r w:rsidRPr="0052481D">
        <w:rPr>
          <w:rFonts w:eastAsia="Times New Roman"/>
          <w:color w:val="auto"/>
          <w:spacing w:val="-2"/>
          <w:kern w:val="0"/>
          <w:lang w:val="sr-Cyrl-CS"/>
        </w:rPr>
        <w:t>и</w:t>
      </w:r>
      <w:r w:rsidRPr="0052481D">
        <w:rPr>
          <w:rFonts w:eastAsia="Times New Roman"/>
          <w:color w:val="auto"/>
          <w:kern w:val="0"/>
          <w:lang w:val="sr-Cyrl-CS"/>
        </w:rPr>
        <w:t>х</w:t>
      </w:r>
      <w:r w:rsidRPr="0052481D">
        <w:rPr>
          <w:color w:val="auto"/>
          <w:spacing w:val="-2"/>
          <w:kern w:val="0"/>
          <w:lang w:val="sr-Cyrl-CS"/>
        </w:rPr>
        <w:t xml:space="preserve"> </w:t>
      </w:r>
      <w:r w:rsidRPr="0052481D">
        <w:rPr>
          <w:rFonts w:eastAsia="Times New Roman"/>
          <w:color w:val="auto"/>
          <w:kern w:val="0"/>
          <w:lang w:val="sr-Cyrl-CS"/>
        </w:rPr>
        <w:t>н</w:t>
      </w:r>
      <w:r w:rsidRPr="0052481D">
        <w:rPr>
          <w:rFonts w:eastAsia="Times New Roman"/>
          <w:color w:val="auto"/>
          <w:spacing w:val="-6"/>
          <w:kern w:val="0"/>
          <w:lang w:val="sr-Cyrl-CS"/>
        </w:rPr>
        <w:t>е</w:t>
      </w:r>
      <w:r w:rsidRPr="0052481D">
        <w:rPr>
          <w:rFonts w:eastAsia="Times New Roman"/>
          <w:color w:val="auto"/>
          <w:kern w:val="0"/>
          <w:lang w:val="sr-Cyrl-CS"/>
        </w:rPr>
        <w:t>д</w:t>
      </w:r>
      <w:r w:rsidRPr="0052481D">
        <w:rPr>
          <w:rFonts w:eastAsia="Times New Roman"/>
          <w:color w:val="auto"/>
          <w:spacing w:val="-3"/>
          <w:kern w:val="0"/>
          <w:lang w:val="sr-Cyrl-CS"/>
        </w:rPr>
        <w:t>о</w:t>
      </w:r>
      <w:r w:rsidRPr="0052481D">
        <w:rPr>
          <w:rFonts w:eastAsia="Times New Roman"/>
          <w:color w:val="auto"/>
          <w:kern w:val="0"/>
          <w:lang w:val="sr-Cyrl-CS"/>
        </w:rPr>
        <w:t>с</w:t>
      </w:r>
      <w:r w:rsidRPr="0052481D">
        <w:rPr>
          <w:rFonts w:eastAsia="Times New Roman"/>
          <w:color w:val="auto"/>
          <w:spacing w:val="-3"/>
          <w:kern w:val="0"/>
          <w:lang w:val="sr-Cyrl-CS"/>
        </w:rPr>
        <w:t>т</w:t>
      </w:r>
      <w:r w:rsidRPr="0052481D">
        <w:rPr>
          <w:rFonts w:eastAsia="Times New Roman"/>
          <w:color w:val="auto"/>
          <w:spacing w:val="-6"/>
          <w:kern w:val="0"/>
          <w:lang w:val="sr-Cyrl-CS"/>
        </w:rPr>
        <w:t>а</w:t>
      </w:r>
      <w:r w:rsidRPr="0052481D">
        <w:rPr>
          <w:rFonts w:eastAsia="Times New Roman"/>
          <w:color w:val="auto"/>
          <w:spacing w:val="-3"/>
          <w:kern w:val="0"/>
          <w:lang w:val="sr-Cyrl-CS"/>
        </w:rPr>
        <w:t>та</w:t>
      </w:r>
      <w:r w:rsidRPr="0052481D">
        <w:rPr>
          <w:rFonts w:eastAsia="Times New Roman"/>
          <w:color w:val="auto"/>
          <w:spacing w:val="4"/>
          <w:kern w:val="0"/>
          <w:lang w:val="sr-Cyrl-CS"/>
        </w:rPr>
        <w:t>к</w:t>
      </w:r>
      <w:r w:rsidRPr="0052481D">
        <w:rPr>
          <w:rFonts w:eastAsia="Times New Roman"/>
          <w:color w:val="auto"/>
          <w:spacing w:val="-1"/>
          <w:kern w:val="0"/>
          <w:lang w:val="sr-Cyrl-CS"/>
        </w:rPr>
        <w:t>а.</w:t>
      </w:r>
    </w:p>
    <w:p w14:paraId="05609792"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28.</w:t>
      </w:r>
    </w:p>
    <w:p w14:paraId="65A36B3E" w14:textId="77777777" w:rsidR="00B83BA7" w:rsidRPr="0052481D" w:rsidRDefault="00B83BA7" w:rsidP="00B83BA7">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rPr>
      </w:pPr>
      <w:r w:rsidRPr="0052481D">
        <w:rPr>
          <w:rFonts w:eastAsia="Times New Roman"/>
          <w:color w:val="auto"/>
          <w:spacing w:val="-4"/>
          <w:kern w:val="0"/>
        </w:rPr>
        <w:t>О</w:t>
      </w:r>
      <w:r w:rsidRPr="0052481D">
        <w:rPr>
          <w:rFonts w:eastAsia="Times New Roman"/>
          <w:color w:val="auto"/>
          <w:kern w:val="0"/>
        </w:rPr>
        <w:t>д</w:t>
      </w:r>
      <w:r w:rsidRPr="0052481D">
        <w:rPr>
          <w:rFonts w:eastAsia="Times New Roman"/>
          <w:color w:val="auto"/>
          <w:spacing w:val="-1"/>
          <w:kern w:val="0"/>
        </w:rPr>
        <w:t>ма</w:t>
      </w:r>
      <w:r w:rsidRPr="0052481D">
        <w:rPr>
          <w:rFonts w:eastAsia="Times New Roman"/>
          <w:color w:val="auto"/>
          <w:kern w:val="0"/>
        </w:rPr>
        <w:t>х</w:t>
      </w:r>
      <w:r w:rsidRPr="0052481D">
        <w:rPr>
          <w:rFonts w:eastAsia="Times New Roman"/>
          <w:color w:val="auto"/>
          <w:spacing w:val="12"/>
          <w:kern w:val="0"/>
        </w:rPr>
        <w:t xml:space="preserve"> </w:t>
      </w:r>
      <w:r w:rsidRPr="0052481D">
        <w:rPr>
          <w:rFonts w:eastAsia="Times New Roman"/>
          <w:color w:val="auto"/>
          <w:kern w:val="0"/>
        </w:rPr>
        <w:t>по</w:t>
      </w:r>
      <w:r w:rsidRPr="0052481D">
        <w:rPr>
          <w:rFonts w:eastAsia="Times New Roman"/>
          <w:color w:val="auto"/>
          <w:spacing w:val="14"/>
          <w:kern w:val="0"/>
        </w:rPr>
        <w:t xml:space="preserve"> </w:t>
      </w:r>
      <w:r w:rsidRPr="0052481D">
        <w:rPr>
          <w:rFonts w:eastAsia="Times New Roman"/>
          <w:color w:val="auto"/>
          <w:spacing w:val="-1"/>
          <w:kern w:val="0"/>
        </w:rPr>
        <w:t>за</w:t>
      </w:r>
      <w:r w:rsidRPr="0052481D">
        <w:rPr>
          <w:rFonts w:eastAsia="Times New Roman"/>
          <w:color w:val="auto"/>
          <w:kern w:val="0"/>
        </w:rPr>
        <w:t>в</w:t>
      </w:r>
      <w:r w:rsidRPr="0052481D">
        <w:rPr>
          <w:rFonts w:eastAsia="Times New Roman"/>
          <w:color w:val="auto"/>
          <w:spacing w:val="-1"/>
          <w:kern w:val="0"/>
        </w:rPr>
        <w:t>р</w:t>
      </w:r>
      <w:r w:rsidRPr="0052481D">
        <w:rPr>
          <w:rFonts w:eastAsia="Times New Roman"/>
          <w:color w:val="auto"/>
          <w:kern w:val="0"/>
        </w:rPr>
        <w:t>ш</w:t>
      </w:r>
      <w:r w:rsidRPr="0052481D">
        <w:rPr>
          <w:rFonts w:eastAsia="Times New Roman"/>
          <w:color w:val="auto"/>
          <w:spacing w:val="-8"/>
          <w:kern w:val="0"/>
        </w:rPr>
        <w:t>е</w:t>
      </w:r>
      <w:r w:rsidRPr="0052481D">
        <w:rPr>
          <w:rFonts w:eastAsia="Times New Roman"/>
          <w:color w:val="auto"/>
          <w:spacing w:val="-1"/>
          <w:kern w:val="0"/>
        </w:rPr>
        <w:t>т</w:t>
      </w:r>
      <w:r w:rsidRPr="0052481D">
        <w:rPr>
          <w:rFonts w:eastAsia="Times New Roman"/>
          <w:color w:val="auto"/>
          <w:spacing w:val="1"/>
          <w:kern w:val="0"/>
        </w:rPr>
        <w:t>к</w:t>
      </w:r>
      <w:r w:rsidRPr="0052481D">
        <w:rPr>
          <w:rFonts w:eastAsia="Times New Roman"/>
          <w:color w:val="auto"/>
          <w:kern w:val="0"/>
        </w:rPr>
        <w:t>у</w:t>
      </w:r>
      <w:r w:rsidRPr="0052481D">
        <w:rPr>
          <w:rFonts w:eastAsia="Times New Roman"/>
          <w:color w:val="auto"/>
          <w:spacing w:val="12"/>
          <w:kern w:val="0"/>
        </w:rPr>
        <w:t xml:space="preserve"> </w:t>
      </w:r>
      <w:r w:rsidRPr="0052481D">
        <w:rPr>
          <w:rFonts w:eastAsia="Times New Roman"/>
          <w:color w:val="auto"/>
          <w:spacing w:val="-3"/>
          <w:kern w:val="0"/>
        </w:rPr>
        <w:t>у</w:t>
      </w:r>
      <w:r w:rsidRPr="0052481D">
        <w:rPr>
          <w:rFonts w:eastAsia="Times New Roman"/>
          <w:color w:val="auto"/>
          <w:spacing w:val="-4"/>
          <w:kern w:val="0"/>
        </w:rPr>
        <w:t>г</w:t>
      </w:r>
      <w:r w:rsidRPr="0052481D">
        <w:rPr>
          <w:rFonts w:eastAsia="Times New Roman"/>
          <w:color w:val="auto"/>
          <w:spacing w:val="-1"/>
          <w:kern w:val="0"/>
        </w:rPr>
        <w:t>о</w:t>
      </w:r>
      <w:r w:rsidRPr="0052481D">
        <w:rPr>
          <w:rFonts w:eastAsia="Times New Roman"/>
          <w:color w:val="auto"/>
          <w:spacing w:val="-3"/>
          <w:kern w:val="0"/>
        </w:rPr>
        <w:t>в</w:t>
      </w:r>
      <w:r w:rsidRPr="0052481D">
        <w:rPr>
          <w:rFonts w:eastAsia="Times New Roman"/>
          <w:color w:val="auto"/>
          <w:spacing w:val="-1"/>
          <w:kern w:val="0"/>
        </w:rPr>
        <w:t>оре</w:t>
      </w:r>
      <w:r w:rsidRPr="0052481D">
        <w:rPr>
          <w:rFonts w:eastAsia="Times New Roman"/>
          <w:color w:val="auto"/>
          <w:kern w:val="0"/>
        </w:rPr>
        <w:t>н</w:t>
      </w:r>
      <w:r w:rsidRPr="0052481D">
        <w:rPr>
          <w:rFonts w:eastAsia="Times New Roman"/>
          <w:color w:val="auto"/>
          <w:spacing w:val="-2"/>
          <w:kern w:val="0"/>
        </w:rPr>
        <w:t>и</w:t>
      </w:r>
      <w:r w:rsidRPr="0052481D">
        <w:rPr>
          <w:rFonts w:eastAsia="Times New Roman"/>
          <w:color w:val="auto"/>
          <w:kern w:val="0"/>
        </w:rPr>
        <w:t>х</w:t>
      </w:r>
      <w:r w:rsidRPr="0052481D">
        <w:rPr>
          <w:rFonts w:eastAsia="Times New Roman"/>
          <w:color w:val="auto"/>
          <w:spacing w:val="14"/>
          <w:kern w:val="0"/>
        </w:rPr>
        <w:t xml:space="preserve"> </w:t>
      </w:r>
      <w:r w:rsidRPr="0052481D">
        <w:rPr>
          <w:rFonts w:eastAsia="Times New Roman"/>
          <w:color w:val="auto"/>
          <w:spacing w:val="-1"/>
          <w:kern w:val="0"/>
        </w:rPr>
        <w:t>ра</w:t>
      </w:r>
      <w:r w:rsidRPr="0052481D">
        <w:rPr>
          <w:rFonts w:eastAsia="Times New Roman"/>
          <w:color w:val="auto"/>
          <w:kern w:val="0"/>
        </w:rPr>
        <w:t>д</w:t>
      </w:r>
      <w:r w:rsidRPr="0052481D">
        <w:rPr>
          <w:rFonts w:eastAsia="Times New Roman"/>
          <w:color w:val="auto"/>
          <w:spacing w:val="-1"/>
          <w:kern w:val="0"/>
        </w:rPr>
        <w:t>о</w:t>
      </w:r>
      <w:r w:rsidRPr="0052481D">
        <w:rPr>
          <w:rFonts w:eastAsia="Times New Roman"/>
          <w:color w:val="auto"/>
          <w:spacing w:val="-3"/>
          <w:kern w:val="0"/>
        </w:rPr>
        <w:t>ва</w:t>
      </w:r>
      <w:r w:rsidRPr="0052481D">
        <w:rPr>
          <w:rFonts w:eastAsia="Times New Roman"/>
          <w:color w:val="auto"/>
          <w:kern w:val="0"/>
        </w:rPr>
        <w:t>,</w:t>
      </w:r>
      <w:r w:rsidRPr="0052481D">
        <w:rPr>
          <w:rFonts w:eastAsia="Times New Roman"/>
          <w:color w:val="auto"/>
          <w:spacing w:val="15"/>
          <w:kern w:val="0"/>
        </w:rPr>
        <w:t xml:space="preserve"> </w:t>
      </w:r>
      <w:r w:rsidRPr="0052481D">
        <w:rPr>
          <w:rFonts w:eastAsia="Times New Roman"/>
          <w:color w:val="auto"/>
          <w:spacing w:val="-2"/>
          <w:kern w:val="0"/>
        </w:rPr>
        <w:t>и</w:t>
      </w:r>
      <w:r w:rsidRPr="0052481D">
        <w:rPr>
          <w:rFonts w:eastAsia="Times New Roman"/>
          <w:color w:val="auto"/>
          <w:spacing w:val="-1"/>
          <w:kern w:val="0"/>
        </w:rPr>
        <w:t>з</w:t>
      </w:r>
      <w:r w:rsidRPr="0052481D">
        <w:rPr>
          <w:rFonts w:eastAsia="Times New Roman"/>
          <w:color w:val="auto"/>
          <w:kern w:val="0"/>
        </w:rPr>
        <w:t>в</w:t>
      </w:r>
      <w:r w:rsidRPr="0052481D">
        <w:rPr>
          <w:rFonts w:eastAsia="Times New Roman"/>
          <w:color w:val="auto"/>
          <w:spacing w:val="-1"/>
          <w:kern w:val="0"/>
        </w:rPr>
        <w:t>р</w:t>
      </w:r>
      <w:r w:rsidRPr="0052481D">
        <w:rPr>
          <w:rFonts w:eastAsia="Times New Roman"/>
          <w:color w:val="auto"/>
          <w:kern w:val="0"/>
        </w:rPr>
        <w:t>ш</w:t>
      </w:r>
      <w:r w:rsidRPr="0052481D">
        <w:rPr>
          <w:rFonts w:eastAsia="Times New Roman"/>
          <w:color w:val="auto"/>
          <w:spacing w:val="-1"/>
          <w:kern w:val="0"/>
        </w:rPr>
        <w:t>ић</w:t>
      </w:r>
      <w:r w:rsidRPr="0052481D">
        <w:rPr>
          <w:rFonts w:eastAsia="Times New Roman"/>
          <w:color w:val="auto"/>
          <w:kern w:val="0"/>
        </w:rPr>
        <w:t>е</w:t>
      </w:r>
      <w:r w:rsidRPr="0052481D">
        <w:rPr>
          <w:rFonts w:eastAsia="Times New Roman"/>
          <w:color w:val="auto"/>
          <w:spacing w:val="14"/>
          <w:kern w:val="0"/>
        </w:rPr>
        <w:t xml:space="preserve"> </w:t>
      </w:r>
      <w:r w:rsidRPr="0052481D">
        <w:rPr>
          <w:rFonts w:eastAsia="Times New Roman"/>
          <w:color w:val="auto"/>
          <w:kern w:val="0"/>
        </w:rPr>
        <w:t>се</w:t>
      </w:r>
      <w:r w:rsidRPr="0052481D">
        <w:rPr>
          <w:rFonts w:eastAsia="Times New Roman"/>
          <w:color w:val="auto"/>
          <w:spacing w:val="14"/>
          <w:kern w:val="0"/>
        </w:rPr>
        <w:t xml:space="preserve"> </w:t>
      </w:r>
      <w:r w:rsidRPr="0052481D">
        <w:rPr>
          <w:rFonts w:eastAsia="Times New Roman"/>
          <w:color w:val="auto"/>
          <w:spacing w:val="-3"/>
          <w:kern w:val="0"/>
        </w:rPr>
        <w:t>т</w:t>
      </w:r>
      <w:r w:rsidRPr="0052481D">
        <w:rPr>
          <w:rFonts w:eastAsia="Times New Roman"/>
          <w:color w:val="auto"/>
          <w:spacing w:val="-6"/>
          <w:kern w:val="0"/>
        </w:rPr>
        <w:t>е</w:t>
      </w:r>
      <w:r w:rsidRPr="0052481D">
        <w:rPr>
          <w:rFonts w:eastAsia="Times New Roman"/>
          <w:color w:val="auto"/>
          <w:spacing w:val="-3"/>
          <w:kern w:val="0"/>
        </w:rPr>
        <w:t>х</w:t>
      </w:r>
      <w:r w:rsidRPr="0052481D">
        <w:rPr>
          <w:rFonts w:eastAsia="Times New Roman"/>
          <w:color w:val="auto"/>
          <w:kern w:val="0"/>
        </w:rPr>
        <w:t>н</w:t>
      </w:r>
      <w:r w:rsidRPr="0052481D">
        <w:rPr>
          <w:rFonts w:eastAsia="Times New Roman"/>
          <w:color w:val="auto"/>
          <w:spacing w:val="-1"/>
          <w:kern w:val="0"/>
        </w:rPr>
        <w:t>и</w:t>
      </w:r>
      <w:r w:rsidRPr="0052481D">
        <w:rPr>
          <w:rFonts w:eastAsia="Times New Roman"/>
          <w:color w:val="auto"/>
          <w:kern w:val="0"/>
        </w:rPr>
        <w:t>ч</w:t>
      </w:r>
      <w:r w:rsidRPr="0052481D">
        <w:rPr>
          <w:rFonts w:eastAsia="Times New Roman"/>
          <w:color w:val="auto"/>
          <w:spacing w:val="-1"/>
          <w:kern w:val="0"/>
        </w:rPr>
        <w:t>к</w:t>
      </w:r>
      <w:r w:rsidRPr="0052481D">
        <w:rPr>
          <w:rFonts w:eastAsia="Times New Roman"/>
          <w:color w:val="auto"/>
          <w:kern w:val="0"/>
        </w:rPr>
        <w:t>и</w:t>
      </w:r>
      <w:r w:rsidRPr="0052481D">
        <w:rPr>
          <w:rFonts w:eastAsia="Times New Roman"/>
          <w:color w:val="auto"/>
          <w:spacing w:val="15"/>
          <w:kern w:val="0"/>
        </w:rPr>
        <w:t xml:space="preserve"> </w:t>
      </w:r>
      <w:r w:rsidRPr="0052481D">
        <w:rPr>
          <w:rFonts w:eastAsia="Times New Roman"/>
          <w:color w:val="auto"/>
          <w:spacing w:val="-3"/>
          <w:kern w:val="0"/>
        </w:rPr>
        <w:t>п</w:t>
      </w:r>
      <w:r w:rsidRPr="0052481D">
        <w:rPr>
          <w:rFonts w:eastAsia="Times New Roman"/>
          <w:color w:val="auto"/>
          <w:spacing w:val="-1"/>
          <w:kern w:val="0"/>
        </w:rPr>
        <w:t>ри</w:t>
      </w:r>
      <w:r w:rsidRPr="0052481D">
        <w:rPr>
          <w:rFonts w:eastAsia="Times New Roman"/>
          <w:color w:val="auto"/>
          <w:spacing w:val="1"/>
          <w:kern w:val="0"/>
        </w:rPr>
        <w:t>ј</w:t>
      </w:r>
      <w:r w:rsidRPr="0052481D">
        <w:rPr>
          <w:rFonts w:eastAsia="Times New Roman"/>
          <w:color w:val="auto"/>
          <w:spacing w:val="-1"/>
          <w:kern w:val="0"/>
        </w:rPr>
        <w:t>е</w:t>
      </w:r>
      <w:r w:rsidRPr="0052481D">
        <w:rPr>
          <w:rFonts w:eastAsia="Times New Roman"/>
          <w:color w:val="auto"/>
          <w:kern w:val="0"/>
        </w:rPr>
        <w:t>м</w:t>
      </w:r>
      <w:r w:rsidRPr="0052481D">
        <w:rPr>
          <w:rFonts w:eastAsia="Times New Roman"/>
          <w:color w:val="auto"/>
          <w:spacing w:val="16"/>
          <w:kern w:val="0"/>
        </w:rPr>
        <w:t xml:space="preserve"> </w:t>
      </w:r>
      <w:r w:rsidRPr="0052481D">
        <w:rPr>
          <w:rFonts w:eastAsia="Times New Roman"/>
          <w:color w:val="auto"/>
          <w:spacing w:val="-1"/>
          <w:kern w:val="0"/>
        </w:rPr>
        <w:t>р</w:t>
      </w:r>
      <w:r w:rsidRPr="0052481D">
        <w:rPr>
          <w:rFonts w:eastAsia="Times New Roman"/>
          <w:color w:val="auto"/>
          <w:spacing w:val="-3"/>
          <w:kern w:val="0"/>
        </w:rPr>
        <w:t>а</w:t>
      </w:r>
      <w:r w:rsidRPr="0052481D">
        <w:rPr>
          <w:rFonts w:eastAsia="Times New Roman"/>
          <w:color w:val="auto"/>
          <w:kern w:val="0"/>
        </w:rPr>
        <w:t>д</w:t>
      </w:r>
      <w:r w:rsidRPr="0052481D">
        <w:rPr>
          <w:rFonts w:eastAsia="Times New Roman"/>
          <w:color w:val="auto"/>
          <w:spacing w:val="-1"/>
          <w:kern w:val="0"/>
        </w:rPr>
        <w:t>о</w:t>
      </w:r>
      <w:r w:rsidRPr="0052481D">
        <w:rPr>
          <w:rFonts w:eastAsia="Times New Roman"/>
          <w:color w:val="auto"/>
          <w:spacing w:val="-3"/>
          <w:kern w:val="0"/>
        </w:rPr>
        <w:t>ва</w:t>
      </w:r>
      <w:r w:rsidRPr="0052481D">
        <w:rPr>
          <w:rFonts w:eastAsia="Times New Roman"/>
          <w:color w:val="auto"/>
          <w:kern w:val="0"/>
        </w:rPr>
        <w:t>,</w:t>
      </w:r>
      <w:r w:rsidRPr="0052481D">
        <w:rPr>
          <w:rFonts w:eastAsia="Times New Roman"/>
          <w:color w:val="auto"/>
          <w:spacing w:val="15"/>
          <w:kern w:val="0"/>
        </w:rPr>
        <w:t xml:space="preserve"> </w:t>
      </w:r>
      <w:r w:rsidRPr="0052481D">
        <w:rPr>
          <w:rFonts w:eastAsia="Times New Roman"/>
          <w:color w:val="auto"/>
          <w:kern w:val="0"/>
        </w:rPr>
        <w:t>у</w:t>
      </w:r>
      <w:r w:rsidRPr="0052481D">
        <w:rPr>
          <w:rFonts w:eastAsia="Times New Roman"/>
          <w:color w:val="auto"/>
          <w:spacing w:val="14"/>
          <w:kern w:val="0"/>
        </w:rPr>
        <w:t xml:space="preserve"> </w:t>
      </w:r>
      <w:r w:rsidRPr="0052481D">
        <w:rPr>
          <w:rFonts w:eastAsia="Times New Roman"/>
          <w:color w:val="auto"/>
          <w:kern w:val="0"/>
        </w:rPr>
        <w:t>с</w:t>
      </w:r>
      <w:r w:rsidRPr="0052481D">
        <w:rPr>
          <w:rFonts w:eastAsia="Times New Roman"/>
          <w:color w:val="auto"/>
          <w:spacing w:val="1"/>
          <w:kern w:val="0"/>
        </w:rPr>
        <w:t>к</w:t>
      </w:r>
      <w:r w:rsidRPr="0052481D">
        <w:rPr>
          <w:rFonts w:eastAsia="Times New Roman"/>
          <w:color w:val="auto"/>
          <w:kern w:val="0"/>
        </w:rPr>
        <w:t>л</w:t>
      </w:r>
      <w:r w:rsidRPr="0052481D">
        <w:rPr>
          <w:rFonts w:eastAsia="Times New Roman"/>
          <w:color w:val="auto"/>
          <w:spacing w:val="-3"/>
          <w:kern w:val="0"/>
        </w:rPr>
        <w:t>а</w:t>
      </w:r>
      <w:r w:rsidRPr="0052481D">
        <w:rPr>
          <w:rFonts w:eastAsia="Times New Roman"/>
          <w:color w:val="auto"/>
          <w:kern w:val="0"/>
        </w:rPr>
        <w:t>ду</w:t>
      </w:r>
      <w:r w:rsidRPr="0052481D">
        <w:rPr>
          <w:rFonts w:eastAsia="Times New Roman"/>
          <w:color w:val="auto"/>
          <w:spacing w:val="14"/>
          <w:kern w:val="0"/>
        </w:rPr>
        <w:t xml:space="preserve"> </w:t>
      </w:r>
      <w:r w:rsidRPr="0052481D">
        <w:rPr>
          <w:rFonts w:eastAsia="Times New Roman"/>
          <w:color w:val="auto"/>
          <w:spacing w:val="-3"/>
          <w:kern w:val="0"/>
        </w:rPr>
        <w:t>с</w:t>
      </w:r>
      <w:r w:rsidRPr="0052481D">
        <w:rPr>
          <w:rFonts w:eastAsia="Times New Roman"/>
          <w:color w:val="auto"/>
          <w:kern w:val="0"/>
        </w:rPr>
        <w:t>а п</w:t>
      </w:r>
      <w:r w:rsidRPr="0052481D">
        <w:rPr>
          <w:rFonts w:eastAsia="Times New Roman"/>
          <w:color w:val="auto"/>
          <w:spacing w:val="-3"/>
          <w:kern w:val="0"/>
        </w:rPr>
        <w:t>о</w:t>
      </w:r>
      <w:r w:rsidRPr="0052481D">
        <w:rPr>
          <w:rFonts w:eastAsia="Times New Roman"/>
          <w:color w:val="auto"/>
          <w:spacing w:val="-1"/>
          <w:kern w:val="0"/>
        </w:rPr>
        <w:t>з</w:t>
      </w:r>
      <w:r w:rsidRPr="0052481D">
        <w:rPr>
          <w:rFonts w:eastAsia="Times New Roman"/>
          <w:color w:val="auto"/>
          <w:spacing w:val="-2"/>
          <w:kern w:val="0"/>
        </w:rPr>
        <w:t>и</w:t>
      </w:r>
      <w:r w:rsidRPr="0052481D">
        <w:rPr>
          <w:rFonts w:eastAsia="Times New Roman"/>
          <w:color w:val="auto"/>
          <w:spacing w:val="-1"/>
          <w:kern w:val="0"/>
        </w:rPr>
        <w:t>ти</w:t>
      </w:r>
      <w:r w:rsidRPr="0052481D">
        <w:rPr>
          <w:rFonts w:eastAsia="Times New Roman"/>
          <w:color w:val="auto"/>
          <w:kern w:val="0"/>
        </w:rPr>
        <w:t>вн</w:t>
      </w:r>
      <w:r w:rsidRPr="0052481D">
        <w:rPr>
          <w:rFonts w:eastAsia="Times New Roman"/>
          <w:color w:val="auto"/>
          <w:spacing w:val="-1"/>
          <w:kern w:val="0"/>
        </w:rPr>
        <w:t>и</w:t>
      </w:r>
      <w:r w:rsidRPr="0052481D">
        <w:rPr>
          <w:rFonts w:eastAsia="Times New Roman"/>
          <w:color w:val="auto"/>
          <w:kern w:val="0"/>
        </w:rPr>
        <w:t>м</w:t>
      </w:r>
      <w:r w:rsidRPr="0052481D">
        <w:rPr>
          <w:rFonts w:eastAsia="Times New Roman"/>
          <w:color w:val="auto"/>
          <w:spacing w:val="22"/>
          <w:kern w:val="0"/>
        </w:rPr>
        <w:t xml:space="preserve"> </w:t>
      </w:r>
      <w:r w:rsidRPr="0052481D">
        <w:rPr>
          <w:rFonts w:eastAsia="Times New Roman"/>
          <w:color w:val="auto"/>
          <w:kern w:val="0"/>
        </w:rPr>
        <w:t>п</w:t>
      </w:r>
      <w:r w:rsidRPr="0052481D">
        <w:rPr>
          <w:rFonts w:eastAsia="Times New Roman"/>
          <w:color w:val="auto"/>
          <w:spacing w:val="-1"/>
          <w:kern w:val="0"/>
        </w:rPr>
        <w:t>ро</w:t>
      </w:r>
      <w:r w:rsidRPr="0052481D">
        <w:rPr>
          <w:rFonts w:eastAsia="Times New Roman"/>
          <w:color w:val="auto"/>
          <w:kern w:val="0"/>
        </w:rPr>
        <w:t>п</w:t>
      </w:r>
      <w:r w:rsidRPr="0052481D">
        <w:rPr>
          <w:rFonts w:eastAsia="Times New Roman"/>
          <w:color w:val="auto"/>
          <w:spacing w:val="-2"/>
          <w:kern w:val="0"/>
        </w:rPr>
        <w:t>и</w:t>
      </w:r>
      <w:r w:rsidRPr="0052481D">
        <w:rPr>
          <w:rFonts w:eastAsia="Times New Roman"/>
          <w:color w:val="auto"/>
          <w:kern w:val="0"/>
        </w:rPr>
        <w:t>с</w:t>
      </w:r>
      <w:r w:rsidRPr="0052481D">
        <w:rPr>
          <w:rFonts w:eastAsia="Times New Roman"/>
          <w:color w:val="auto"/>
          <w:spacing w:val="-2"/>
          <w:kern w:val="0"/>
        </w:rPr>
        <w:t>и</w:t>
      </w:r>
      <w:r w:rsidRPr="0052481D">
        <w:rPr>
          <w:rFonts w:eastAsia="Times New Roman"/>
          <w:color w:val="auto"/>
          <w:spacing w:val="-1"/>
          <w:kern w:val="0"/>
        </w:rPr>
        <w:t>м</w:t>
      </w:r>
      <w:r w:rsidRPr="0052481D">
        <w:rPr>
          <w:rFonts w:eastAsia="Times New Roman"/>
          <w:color w:val="auto"/>
          <w:kern w:val="0"/>
        </w:rPr>
        <w:t>а</w:t>
      </w:r>
      <w:r w:rsidRPr="0052481D">
        <w:rPr>
          <w:rFonts w:eastAsia="Times New Roman"/>
          <w:color w:val="auto"/>
          <w:spacing w:val="20"/>
          <w:kern w:val="0"/>
        </w:rPr>
        <w:t xml:space="preserve"> </w:t>
      </w:r>
      <w:r w:rsidRPr="0052481D">
        <w:rPr>
          <w:rFonts w:eastAsia="Times New Roman"/>
          <w:color w:val="auto"/>
          <w:kern w:val="0"/>
        </w:rPr>
        <w:t>и</w:t>
      </w:r>
      <w:r w:rsidRPr="0052481D">
        <w:rPr>
          <w:rFonts w:eastAsia="Times New Roman"/>
          <w:color w:val="auto"/>
          <w:spacing w:val="21"/>
          <w:kern w:val="0"/>
        </w:rPr>
        <w:t xml:space="preserve"> </w:t>
      </w:r>
      <w:r w:rsidRPr="0052481D">
        <w:rPr>
          <w:rFonts w:eastAsia="Times New Roman"/>
          <w:color w:val="auto"/>
          <w:spacing w:val="-1"/>
          <w:kern w:val="0"/>
        </w:rPr>
        <w:t>о</w:t>
      </w:r>
      <w:r w:rsidRPr="0052481D">
        <w:rPr>
          <w:rFonts w:eastAsia="Times New Roman"/>
          <w:color w:val="auto"/>
          <w:kern w:val="0"/>
        </w:rPr>
        <w:t>в</w:t>
      </w:r>
      <w:r w:rsidRPr="0052481D">
        <w:rPr>
          <w:rFonts w:eastAsia="Times New Roman"/>
          <w:color w:val="auto"/>
          <w:spacing w:val="-2"/>
          <w:kern w:val="0"/>
        </w:rPr>
        <w:t>и</w:t>
      </w:r>
      <w:r w:rsidRPr="0052481D">
        <w:rPr>
          <w:rFonts w:eastAsia="Times New Roman"/>
          <w:color w:val="auto"/>
          <w:kern w:val="0"/>
        </w:rPr>
        <w:t>м</w:t>
      </w:r>
      <w:r w:rsidRPr="0052481D">
        <w:rPr>
          <w:rFonts w:eastAsia="Times New Roman"/>
          <w:color w:val="auto"/>
          <w:spacing w:val="22"/>
          <w:kern w:val="0"/>
        </w:rPr>
        <w:t xml:space="preserve"> </w:t>
      </w:r>
      <w:r w:rsidRPr="0052481D">
        <w:rPr>
          <w:rFonts w:eastAsia="Times New Roman"/>
          <w:color w:val="auto"/>
          <w:spacing w:val="-3"/>
          <w:kern w:val="0"/>
        </w:rPr>
        <w:t>У</w:t>
      </w:r>
      <w:r w:rsidRPr="0052481D">
        <w:rPr>
          <w:rFonts w:eastAsia="Times New Roman"/>
          <w:color w:val="auto"/>
          <w:spacing w:val="-4"/>
          <w:kern w:val="0"/>
        </w:rPr>
        <w:t>г</w:t>
      </w:r>
      <w:r w:rsidRPr="0052481D">
        <w:rPr>
          <w:rFonts w:eastAsia="Times New Roman"/>
          <w:color w:val="auto"/>
          <w:spacing w:val="-1"/>
          <w:kern w:val="0"/>
        </w:rPr>
        <w:t>о</w:t>
      </w:r>
      <w:r w:rsidRPr="0052481D">
        <w:rPr>
          <w:rFonts w:eastAsia="Times New Roman"/>
          <w:color w:val="auto"/>
          <w:spacing w:val="-3"/>
          <w:kern w:val="0"/>
        </w:rPr>
        <w:t>в</w:t>
      </w:r>
      <w:r w:rsidRPr="0052481D">
        <w:rPr>
          <w:rFonts w:eastAsia="Times New Roman"/>
          <w:color w:val="auto"/>
          <w:spacing w:val="-1"/>
          <w:kern w:val="0"/>
        </w:rPr>
        <w:t>оро</w:t>
      </w:r>
      <w:r w:rsidRPr="0052481D">
        <w:rPr>
          <w:rFonts w:eastAsia="Times New Roman"/>
          <w:color w:val="auto"/>
          <w:kern w:val="0"/>
        </w:rPr>
        <w:t>м</w:t>
      </w:r>
      <w:r w:rsidRPr="0052481D">
        <w:rPr>
          <w:rFonts w:eastAsia="Times New Roman"/>
          <w:color w:val="auto"/>
          <w:spacing w:val="22"/>
          <w:kern w:val="0"/>
        </w:rPr>
        <w:t xml:space="preserve"> </w:t>
      </w:r>
      <w:r w:rsidRPr="0052481D">
        <w:rPr>
          <w:rFonts w:eastAsia="Times New Roman"/>
          <w:color w:val="auto"/>
          <w:kern w:val="0"/>
        </w:rPr>
        <w:t>и</w:t>
      </w:r>
      <w:r w:rsidRPr="0052481D">
        <w:rPr>
          <w:rFonts w:eastAsia="Times New Roman"/>
          <w:color w:val="auto"/>
          <w:spacing w:val="21"/>
          <w:kern w:val="0"/>
        </w:rPr>
        <w:t xml:space="preserve"> </w:t>
      </w:r>
      <w:r w:rsidRPr="0052481D">
        <w:rPr>
          <w:rFonts w:eastAsia="Times New Roman"/>
          <w:color w:val="auto"/>
          <w:spacing w:val="-3"/>
          <w:kern w:val="0"/>
        </w:rPr>
        <w:t>у</w:t>
      </w:r>
      <w:r w:rsidRPr="0052481D">
        <w:rPr>
          <w:rFonts w:eastAsia="Times New Roman"/>
          <w:color w:val="auto"/>
          <w:spacing w:val="-4"/>
          <w:kern w:val="0"/>
        </w:rPr>
        <w:t>г</w:t>
      </w:r>
      <w:r w:rsidRPr="0052481D">
        <w:rPr>
          <w:rFonts w:eastAsia="Times New Roman"/>
          <w:color w:val="auto"/>
          <w:spacing w:val="-1"/>
          <w:kern w:val="0"/>
        </w:rPr>
        <w:t>о</w:t>
      </w:r>
      <w:r w:rsidRPr="0052481D">
        <w:rPr>
          <w:rFonts w:eastAsia="Times New Roman"/>
          <w:color w:val="auto"/>
          <w:spacing w:val="-3"/>
          <w:kern w:val="0"/>
        </w:rPr>
        <w:t>в</w:t>
      </w:r>
      <w:r w:rsidRPr="0052481D">
        <w:rPr>
          <w:rFonts w:eastAsia="Times New Roman"/>
          <w:color w:val="auto"/>
          <w:spacing w:val="-1"/>
          <w:kern w:val="0"/>
        </w:rPr>
        <w:t>ор</w:t>
      </w:r>
      <w:r w:rsidRPr="0052481D">
        <w:rPr>
          <w:rFonts w:eastAsia="Times New Roman"/>
          <w:color w:val="auto"/>
          <w:kern w:val="0"/>
        </w:rPr>
        <w:t>не</w:t>
      </w:r>
      <w:r w:rsidRPr="0052481D">
        <w:rPr>
          <w:rFonts w:eastAsia="Times New Roman"/>
          <w:color w:val="auto"/>
          <w:spacing w:val="22"/>
          <w:kern w:val="0"/>
        </w:rPr>
        <w:t xml:space="preserve"> </w:t>
      </w:r>
      <w:r w:rsidRPr="0052481D">
        <w:rPr>
          <w:rFonts w:eastAsia="Times New Roman"/>
          <w:color w:val="auto"/>
          <w:kern w:val="0"/>
        </w:rPr>
        <w:t>с</w:t>
      </w:r>
      <w:r w:rsidRPr="0052481D">
        <w:rPr>
          <w:rFonts w:eastAsia="Times New Roman"/>
          <w:color w:val="auto"/>
          <w:spacing w:val="-1"/>
          <w:kern w:val="0"/>
        </w:rPr>
        <w:t>тра</w:t>
      </w:r>
      <w:r w:rsidRPr="0052481D">
        <w:rPr>
          <w:rFonts w:eastAsia="Times New Roman"/>
          <w:color w:val="auto"/>
          <w:kern w:val="0"/>
        </w:rPr>
        <w:t>не</w:t>
      </w:r>
      <w:r w:rsidRPr="0052481D">
        <w:rPr>
          <w:rFonts w:eastAsia="Times New Roman"/>
          <w:color w:val="auto"/>
          <w:spacing w:val="20"/>
          <w:kern w:val="0"/>
        </w:rPr>
        <w:t xml:space="preserve"> </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2"/>
          <w:kern w:val="0"/>
        </w:rPr>
        <w:t>и</w:t>
      </w:r>
      <w:r w:rsidRPr="0052481D">
        <w:rPr>
          <w:rFonts w:eastAsia="Times New Roman"/>
          <w:color w:val="auto"/>
          <w:kern w:val="0"/>
        </w:rPr>
        <w:t>с</w:t>
      </w:r>
      <w:r w:rsidRPr="0052481D">
        <w:rPr>
          <w:rFonts w:eastAsia="Times New Roman"/>
          <w:color w:val="auto"/>
          <w:spacing w:val="2"/>
          <w:kern w:val="0"/>
        </w:rPr>
        <w:t>т</w:t>
      </w:r>
      <w:r w:rsidRPr="0052481D">
        <w:rPr>
          <w:rFonts w:eastAsia="Times New Roman"/>
          <w:color w:val="auto"/>
          <w:spacing w:val="-3"/>
          <w:kern w:val="0"/>
        </w:rPr>
        <w:t>у</w:t>
      </w:r>
      <w:r w:rsidRPr="0052481D">
        <w:rPr>
          <w:rFonts w:eastAsia="Times New Roman"/>
          <w:color w:val="auto"/>
          <w:kern w:val="0"/>
        </w:rPr>
        <w:t>п</w:t>
      </w:r>
      <w:r w:rsidRPr="0052481D">
        <w:rPr>
          <w:rFonts w:eastAsia="Times New Roman"/>
          <w:color w:val="auto"/>
          <w:spacing w:val="-1"/>
          <w:kern w:val="0"/>
        </w:rPr>
        <w:t>ић</w:t>
      </w:r>
      <w:r w:rsidRPr="0052481D">
        <w:rPr>
          <w:rFonts w:eastAsia="Times New Roman"/>
          <w:color w:val="auto"/>
          <w:kern w:val="0"/>
        </w:rPr>
        <w:t>е</w:t>
      </w:r>
      <w:r w:rsidRPr="0052481D">
        <w:rPr>
          <w:rFonts w:eastAsia="Times New Roman"/>
          <w:color w:val="auto"/>
          <w:spacing w:val="22"/>
          <w:kern w:val="0"/>
        </w:rPr>
        <w:t xml:space="preserve"> </w:t>
      </w:r>
      <w:r w:rsidRPr="0052481D">
        <w:rPr>
          <w:rFonts w:eastAsia="Times New Roman"/>
          <w:color w:val="auto"/>
          <w:kern w:val="0"/>
        </w:rPr>
        <w:t>п</w:t>
      </w:r>
      <w:r w:rsidRPr="0052481D">
        <w:rPr>
          <w:rFonts w:eastAsia="Times New Roman"/>
          <w:color w:val="auto"/>
          <w:spacing w:val="-1"/>
          <w:kern w:val="0"/>
        </w:rPr>
        <w:t>римо</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6"/>
          <w:kern w:val="0"/>
        </w:rPr>
        <w:t>е</w:t>
      </w:r>
      <w:r w:rsidRPr="0052481D">
        <w:rPr>
          <w:rFonts w:eastAsia="Times New Roman"/>
          <w:color w:val="auto"/>
          <w:kern w:val="0"/>
        </w:rPr>
        <w:t>д</w:t>
      </w:r>
      <w:r w:rsidRPr="0052481D">
        <w:rPr>
          <w:rFonts w:eastAsia="Times New Roman"/>
          <w:color w:val="auto"/>
          <w:spacing w:val="-3"/>
          <w:kern w:val="0"/>
        </w:rPr>
        <w:t>а</w:t>
      </w:r>
      <w:r w:rsidRPr="0052481D">
        <w:rPr>
          <w:rFonts w:eastAsia="Times New Roman"/>
          <w:color w:val="auto"/>
          <w:spacing w:val="1"/>
          <w:kern w:val="0"/>
        </w:rPr>
        <w:t>ј</w:t>
      </w:r>
      <w:r w:rsidRPr="0052481D">
        <w:rPr>
          <w:rFonts w:eastAsia="Times New Roman"/>
          <w:color w:val="auto"/>
          <w:kern w:val="0"/>
        </w:rPr>
        <w:t>и</w:t>
      </w:r>
      <w:r w:rsidRPr="0052481D">
        <w:rPr>
          <w:rFonts w:eastAsia="Times New Roman"/>
          <w:color w:val="auto"/>
          <w:spacing w:val="21"/>
          <w:kern w:val="0"/>
        </w:rPr>
        <w:t xml:space="preserve"> </w:t>
      </w:r>
      <w:r w:rsidRPr="0052481D">
        <w:rPr>
          <w:rFonts w:eastAsia="Times New Roman"/>
          <w:color w:val="auto"/>
          <w:kern w:val="0"/>
        </w:rPr>
        <w:t>и</w:t>
      </w:r>
      <w:r w:rsidRPr="0052481D">
        <w:rPr>
          <w:rFonts w:eastAsia="Times New Roman"/>
          <w:color w:val="auto"/>
          <w:spacing w:val="21"/>
          <w:kern w:val="0"/>
        </w:rPr>
        <w:t xml:space="preserve"> </w:t>
      </w:r>
      <w:r w:rsidRPr="0052481D">
        <w:rPr>
          <w:rFonts w:eastAsia="Times New Roman"/>
          <w:color w:val="auto"/>
          <w:spacing w:val="1"/>
          <w:kern w:val="0"/>
        </w:rPr>
        <w:t>к</w:t>
      </w:r>
      <w:r w:rsidRPr="0052481D">
        <w:rPr>
          <w:rFonts w:eastAsia="Times New Roman"/>
          <w:color w:val="auto"/>
          <w:spacing w:val="-1"/>
          <w:kern w:val="0"/>
        </w:rPr>
        <w:t>о</w:t>
      </w:r>
      <w:r w:rsidRPr="0052481D">
        <w:rPr>
          <w:rFonts w:eastAsia="Times New Roman"/>
          <w:color w:val="auto"/>
          <w:spacing w:val="-2"/>
          <w:kern w:val="0"/>
        </w:rPr>
        <w:t>н</w:t>
      </w:r>
      <w:r w:rsidRPr="0052481D">
        <w:rPr>
          <w:rFonts w:eastAsia="Times New Roman"/>
          <w:color w:val="auto"/>
          <w:spacing w:val="-6"/>
          <w:kern w:val="0"/>
        </w:rPr>
        <w:t>а</w:t>
      </w:r>
      <w:r w:rsidRPr="0052481D">
        <w:rPr>
          <w:rFonts w:eastAsia="Times New Roman"/>
          <w:color w:val="auto"/>
          <w:kern w:val="0"/>
        </w:rPr>
        <w:t>чн</w:t>
      </w:r>
      <w:r w:rsidRPr="0052481D">
        <w:rPr>
          <w:rFonts w:eastAsia="Times New Roman"/>
          <w:color w:val="auto"/>
          <w:spacing w:val="-1"/>
          <w:kern w:val="0"/>
        </w:rPr>
        <w:t>ом о</w:t>
      </w:r>
      <w:r w:rsidRPr="0052481D">
        <w:rPr>
          <w:rFonts w:eastAsia="Times New Roman"/>
          <w:color w:val="auto"/>
          <w:kern w:val="0"/>
        </w:rPr>
        <w:t>б</w:t>
      </w:r>
      <w:r w:rsidRPr="0052481D">
        <w:rPr>
          <w:rFonts w:eastAsia="Times New Roman"/>
          <w:color w:val="auto"/>
          <w:spacing w:val="-1"/>
          <w:kern w:val="0"/>
        </w:rPr>
        <w:t>р</w:t>
      </w:r>
      <w:r w:rsidRPr="0052481D">
        <w:rPr>
          <w:rFonts w:eastAsia="Times New Roman"/>
          <w:color w:val="auto"/>
          <w:spacing w:val="-6"/>
          <w:kern w:val="0"/>
        </w:rPr>
        <w:t>а</w:t>
      </w:r>
      <w:r w:rsidRPr="0052481D">
        <w:rPr>
          <w:rFonts w:eastAsia="Times New Roman"/>
          <w:color w:val="auto"/>
          <w:kern w:val="0"/>
        </w:rPr>
        <w:t>ч</w:t>
      </w:r>
      <w:r w:rsidRPr="0052481D">
        <w:rPr>
          <w:rFonts w:eastAsia="Times New Roman"/>
          <w:color w:val="auto"/>
          <w:spacing w:val="-3"/>
          <w:kern w:val="0"/>
        </w:rPr>
        <w:t>у</w:t>
      </w:r>
      <w:r w:rsidRPr="0052481D">
        <w:rPr>
          <w:rFonts w:eastAsia="Times New Roman"/>
          <w:color w:val="auto"/>
          <w:kern w:val="0"/>
        </w:rPr>
        <w:t>н</w:t>
      </w:r>
      <w:r w:rsidRPr="0052481D">
        <w:rPr>
          <w:rFonts w:eastAsia="Times New Roman"/>
          <w:color w:val="auto"/>
          <w:spacing w:val="-24"/>
          <w:kern w:val="0"/>
        </w:rPr>
        <w:t>у</w:t>
      </w:r>
      <w:r w:rsidRPr="0052481D">
        <w:rPr>
          <w:rFonts w:eastAsia="Times New Roman"/>
          <w:color w:val="auto"/>
          <w:kern w:val="0"/>
        </w:rPr>
        <w:t>.</w:t>
      </w:r>
    </w:p>
    <w:p w14:paraId="495613FF" w14:textId="77777777" w:rsidR="00B83BA7" w:rsidRPr="0052481D" w:rsidRDefault="00B83BA7" w:rsidP="00B83BA7">
      <w:pPr>
        <w:widowControl w:val="0"/>
        <w:suppressAutoHyphens w:val="0"/>
        <w:kinsoku w:val="0"/>
        <w:overflowPunct w:val="0"/>
        <w:autoSpaceDE w:val="0"/>
        <w:autoSpaceDN w:val="0"/>
        <w:adjustRightInd w:val="0"/>
        <w:spacing w:after="120" w:line="240" w:lineRule="auto"/>
        <w:ind w:right="103"/>
        <w:jc w:val="both"/>
        <w:rPr>
          <w:rFonts w:eastAsia="Times New Roman"/>
          <w:color w:val="auto"/>
          <w:kern w:val="0"/>
        </w:rPr>
      </w:pPr>
      <w:r w:rsidRPr="0052481D">
        <w:rPr>
          <w:rFonts w:eastAsia="Times New Roman"/>
          <w:color w:val="auto"/>
          <w:kern w:val="0"/>
        </w:rPr>
        <w:t>О</w:t>
      </w:r>
      <w:r w:rsidRPr="0052481D">
        <w:rPr>
          <w:rFonts w:eastAsia="Times New Roman"/>
          <w:color w:val="auto"/>
          <w:spacing w:val="34"/>
          <w:kern w:val="0"/>
        </w:rPr>
        <w:t xml:space="preserve"> </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2"/>
          <w:kern w:val="0"/>
        </w:rPr>
        <w:t>и</w:t>
      </w:r>
      <w:r w:rsidRPr="0052481D">
        <w:rPr>
          <w:rFonts w:eastAsia="Times New Roman"/>
          <w:color w:val="auto"/>
          <w:spacing w:val="-1"/>
          <w:kern w:val="0"/>
        </w:rPr>
        <w:t>мо</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8"/>
          <w:kern w:val="0"/>
        </w:rPr>
        <w:t>е</w:t>
      </w:r>
      <w:r w:rsidRPr="0052481D">
        <w:rPr>
          <w:rFonts w:eastAsia="Times New Roman"/>
          <w:color w:val="auto"/>
          <w:kern w:val="0"/>
        </w:rPr>
        <w:t>д</w:t>
      </w:r>
      <w:r w:rsidRPr="0052481D">
        <w:rPr>
          <w:rFonts w:eastAsia="Times New Roman"/>
          <w:color w:val="auto"/>
          <w:spacing w:val="-1"/>
          <w:kern w:val="0"/>
        </w:rPr>
        <w:t>а</w:t>
      </w:r>
      <w:r w:rsidRPr="0052481D">
        <w:rPr>
          <w:rFonts w:eastAsia="Times New Roman"/>
          <w:color w:val="auto"/>
          <w:spacing w:val="1"/>
          <w:kern w:val="0"/>
        </w:rPr>
        <w:t>ј</w:t>
      </w:r>
      <w:r w:rsidRPr="0052481D">
        <w:rPr>
          <w:rFonts w:eastAsia="Times New Roman"/>
          <w:color w:val="auto"/>
          <w:kern w:val="0"/>
        </w:rPr>
        <w:t>и</w:t>
      </w:r>
      <w:r w:rsidRPr="0052481D">
        <w:rPr>
          <w:rFonts w:eastAsia="Times New Roman"/>
          <w:color w:val="auto"/>
          <w:spacing w:val="32"/>
          <w:kern w:val="0"/>
        </w:rPr>
        <w:t xml:space="preserve"> </w:t>
      </w:r>
      <w:r w:rsidRPr="0052481D">
        <w:rPr>
          <w:rFonts w:eastAsia="Times New Roman"/>
          <w:color w:val="auto"/>
          <w:spacing w:val="-3"/>
          <w:kern w:val="0"/>
        </w:rPr>
        <w:t>с</w:t>
      </w:r>
      <w:r w:rsidRPr="0052481D">
        <w:rPr>
          <w:rFonts w:eastAsia="Times New Roman"/>
          <w:color w:val="auto"/>
          <w:kern w:val="0"/>
        </w:rPr>
        <w:t>е</w:t>
      </w:r>
      <w:r w:rsidRPr="0052481D">
        <w:rPr>
          <w:rFonts w:eastAsia="Times New Roman"/>
          <w:color w:val="auto"/>
          <w:spacing w:val="33"/>
          <w:kern w:val="0"/>
        </w:rPr>
        <w:t xml:space="preserve"> </w:t>
      </w:r>
      <w:r w:rsidRPr="0052481D">
        <w:rPr>
          <w:rFonts w:eastAsia="Times New Roman"/>
          <w:color w:val="auto"/>
          <w:spacing w:val="-3"/>
          <w:kern w:val="0"/>
        </w:rPr>
        <w:t>с</w:t>
      </w:r>
      <w:r w:rsidRPr="0052481D">
        <w:rPr>
          <w:rFonts w:eastAsia="Times New Roman"/>
          <w:color w:val="auto"/>
          <w:spacing w:val="-1"/>
          <w:kern w:val="0"/>
        </w:rPr>
        <w:t>а</w:t>
      </w:r>
      <w:r w:rsidRPr="0052481D">
        <w:rPr>
          <w:rFonts w:eastAsia="Times New Roman"/>
          <w:color w:val="auto"/>
          <w:kern w:val="0"/>
        </w:rPr>
        <w:t>с</w:t>
      </w:r>
      <w:r w:rsidRPr="0052481D">
        <w:rPr>
          <w:rFonts w:eastAsia="Times New Roman"/>
          <w:color w:val="auto"/>
          <w:spacing w:val="-3"/>
          <w:kern w:val="0"/>
        </w:rPr>
        <w:t>т</w:t>
      </w:r>
      <w:r w:rsidRPr="0052481D">
        <w:rPr>
          <w:rFonts w:eastAsia="Times New Roman"/>
          <w:color w:val="auto"/>
          <w:spacing w:val="-1"/>
          <w:kern w:val="0"/>
        </w:rPr>
        <w:t>а</w:t>
      </w:r>
      <w:r w:rsidRPr="0052481D">
        <w:rPr>
          <w:rFonts w:eastAsia="Times New Roman"/>
          <w:color w:val="auto"/>
          <w:kern w:val="0"/>
        </w:rPr>
        <w:t>в</w:t>
      </w:r>
      <w:r w:rsidRPr="0052481D">
        <w:rPr>
          <w:rFonts w:eastAsia="Times New Roman"/>
          <w:color w:val="auto"/>
          <w:spacing w:val="-1"/>
          <w:kern w:val="0"/>
        </w:rPr>
        <w:t>љ</w:t>
      </w:r>
      <w:r w:rsidRPr="0052481D">
        <w:rPr>
          <w:rFonts w:eastAsia="Times New Roman"/>
          <w:color w:val="auto"/>
          <w:kern w:val="0"/>
        </w:rPr>
        <w:t>а</w:t>
      </w:r>
      <w:r w:rsidRPr="0052481D">
        <w:rPr>
          <w:rFonts w:eastAsia="Times New Roman"/>
          <w:color w:val="auto"/>
          <w:spacing w:val="33"/>
          <w:kern w:val="0"/>
        </w:rPr>
        <w:t xml:space="preserve"> </w:t>
      </w:r>
      <w:r w:rsidRPr="0052481D">
        <w:rPr>
          <w:rFonts w:eastAsia="Times New Roman"/>
          <w:color w:val="auto"/>
          <w:spacing w:val="-1"/>
          <w:kern w:val="0"/>
        </w:rPr>
        <w:t>за</w:t>
      </w:r>
      <w:r w:rsidRPr="0052481D">
        <w:rPr>
          <w:rFonts w:eastAsia="Times New Roman"/>
          <w:color w:val="auto"/>
          <w:kern w:val="0"/>
        </w:rPr>
        <w:t>п</w:t>
      </w:r>
      <w:r w:rsidRPr="0052481D">
        <w:rPr>
          <w:rFonts w:eastAsia="Times New Roman"/>
          <w:color w:val="auto"/>
          <w:spacing w:val="-2"/>
          <w:kern w:val="0"/>
        </w:rPr>
        <w:t>и</w:t>
      </w:r>
      <w:r w:rsidRPr="0052481D">
        <w:rPr>
          <w:rFonts w:eastAsia="Times New Roman"/>
          <w:color w:val="auto"/>
          <w:kern w:val="0"/>
        </w:rPr>
        <w:t>сн</w:t>
      </w:r>
      <w:r w:rsidRPr="0052481D">
        <w:rPr>
          <w:rFonts w:eastAsia="Times New Roman"/>
          <w:color w:val="auto"/>
          <w:spacing w:val="-2"/>
          <w:kern w:val="0"/>
        </w:rPr>
        <w:t>и</w:t>
      </w:r>
      <w:r w:rsidRPr="0052481D">
        <w:rPr>
          <w:rFonts w:eastAsia="Times New Roman"/>
          <w:color w:val="auto"/>
          <w:spacing w:val="-1"/>
          <w:kern w:val="0"/>
        </w:rPr>
        <w:t>к</w:t>
      </w:r>
      <w:r w:rsidRPr="0052481D">
        <w:rPr>
          <w:rFonts w:eastAsia="Times New Roman"/>
          <w:color w:val="auto"/>
          <w:kern w:val="0"/>
        </w:rPr>
        <w:t>,</w:t>
      </w:r>
      <w:r w:rsidRPr="0052481D">
        <w:rPr>
          <w:rFonts w:eastAsia="Times New Roman"/>
          <w:color w:val="auto"/>
          <w:spacing w:val="34"/>
          <w:kern w:val="0"/>
        </w:rPr>
        <w:t xml:space="preserve"> </w:t>
      </w:r>
      <w:r w:rsidRPr="0052481D">
        <w:rPr>
          <w:rFonts w:eastAsia="Times New Roman"/>
          <w:color w:val="auto"/>
          <w:spacing w:val="1"/>
          <w:kern w:val="0"/>
        </w:rPr>
        <w:t>к</w:t>
      </w:r>
      <w:r w:rsidRPr="0052481D">
        <w:rPr>
          <w:rFonts w:eastAsia="Times New Roman"/>
          <w:color w:val="auto"/>
          <w:spacing w:val="-3"/>
          <w:kern w:val="0"/>
        </w:rPr>
        <w:t>о</w:t>
      </w:r>
      <w:r w:rsidRPr="0052481D">
        <w:rPr>
          <w:rFonts w:eastAsia="Times New Roman"/>
          <w:color w:val="auto"/>
          <w:spacing w:val="-1"/>
          <w:kern w:val="0"/>
        </w:rPr>
        <w:t>ј</w:t>
      </w:r>
      <w:r w:rsidRPr="0052481D">
        <w:rPr>
          <w:rFonts w:eastAsia="Times New Roman"/>
          <w:color w:val="auto"/>
          <w:kern w:val="0"/>
        </w:rPr>
        <w:t>и</w:t>
      </w:r>
      <w:r w:rsidRPr="0052481D">
        <w:rPr>
          <w:rFonts w:eastAsia="Times New Roman"/>
          <w:color w:val="auto"/>
          <w:spacing w:val="32"/>
          <w:kern w:val="0"/>
        </w:rPr>
        <w:t xml:space="preserve"> </w:t>
      </w:r>
      <w:r w:rsidRPr="0052481D">
        <w:rPr>
          <w:rFonts w:eastAsia="Times New Roman"/>
          <w:color w:val="auto"/>
          <w:kern w:val="0"/>
        </w:rPr>
        <w:t>п</w:t>
      </w:r>
      <w:r w:rsidRPr="0052481D">
        <w:rPr>
          <w:rFonts w:eastAsia="Times New Roman"/>
          <w:color w:val="auto"/>
          <w:spacing w:val="-6"/>
          <w:kern w:val="0"/>
        </w:rPr>
        <w:t>о</w:t>
      </w:r>
      <w:r w:rsidRPr="0052481D">
        <w:rPr>
          <w:rFonts w:eastAsia="Times New Roman"/>
          <w:color w:val="auto"/>
          <w:spacing w:val="-1"/>
          <w:kern w:val="0"/>
        </w:rPr>
        <w:t>т</w:t>
      </w:r>
      <w:r w:rsidRPr="0052481D">
        <w:rPr>
          <w:rFonts w:eastAsia="Times New Roman"/>
          <w:color w:val="auto"/>
          <w:kern w:val="0"/>
        </w:rPr>
        <w:t>п</w:t>
      </w:r>
      <w:r w:rsidRPr="0052481D">
        <w:rPr>
          <w:rFonts w:eastAsia="Times New Roman"/>
          <w:color w:val="auto"/>
          <w:spacing w:val="-2"/>
          <w:kern w:val="0"/>
        </w:rPr>
        <w:t>и</w:t>
      </w:r>
      <w:r w:rsidRPr="0052481D">
        <w:rPr>
          <w:rFonts w:eastAsia="Times New Roman"/>
          <w:color w:val="auto"/>
          <w:kern w:val="0"/>
        </w:rPr>
        <w:t>с</w:t>
      </w:r>
      <w:r w:rsidRPr="0052481D">
        <w:rPr>
          <w:rFonts w:eastAsia="Times New Roman"/>
          <w:color w:val="auto"/>
          <w:spacing w:val="-3"/>
          <w:kern w:val="0"/>
        </w:rPr>
        <w:t>у</w:t>
      </w:r>
      <w:r w:rsidRPr="0052481D">
        <w:rPr>
          <w:rFonts w:eastAsia="Times New Roman"/>
          <w:color w:val="auto"/>
          <w:spacing w:val="1"/>
          <w:kern w:val="0"/>
        </w:rPr>
        <w:t>ј</w:t>
      </w:r>
      <w:r w:rsidRPr="0052481D">
        <w:rPr>
          <w:rFonts w:eastAsia="Times New Roman"/>
          <w:color w:val="auto"/>
          <w:kern w:val="0"/>
        </w:rPr>
        <w:t>у</w:t>
      </w:r>
      <w:r w:rsidRPr="0052481D">
        <w:rPr>
          <w:rFonts w:eastAsia="Times New Roman"/>
          <w:color w:val="auto"/>
          <w:spacing w:val="32"/>
          <w:kern w:val="0"/>
        </w:rPr>
        <w:t xml:space="preserve"> </w:t>
      </w:r>
      <w:r w:rsidRPr="0052481D">
        <w:rPr>
          <w:rFonts w:eastAsia="Times New Roman"/>
          <w:color w:val="auto"/>
          <w:spacing w:val="-1"/>
          <w:kern w:val="0"/>
        </w:rPr>
        <w:t>о</w:t>
      </w:r>
      <w:r w:rsidRPr="0052481D">
        <w:rPr>
          <w:rFonts w:eastAsia="Times New Roman"/>
          <w:color w:val="auto"/>
          <w:spacing w:val="-5"/>
          <w:kern w:val="0"/>
        </w:rPr>
        <w:t>в</w:t>
      </w:r>
      <w:r w:rsidRPr="0052481D">
        <w:rPr>
          <w:rFonts w:eastAsia="Times New Roman"/>
          <w:color w:val="auto"/>
          <w:kern w:val="0"/>
        </w:rPr>
        <w:t>л</w:t>
      </w:r>
      <w:r w:rsidRPr="0052481D">
        <w:rPr>
          <w:rFonts w:eastAsia="Times New Roman"/>
          <w:color w:val="auto"/>
          <w:spacing w:val="-1"/>
          <w:kern w:val="0"/>
        </w:rPr>
        <w:t>а</w:t>
      </w:r>
      <w:r w:rsidRPr="0052481D">
        <w:rPr>
          <w:rFonts w:eastAsia="Times New Roman"/>
          <w:color w:val="auto"/>
          <w:kern w:val="0"/>
        </w:rPr>
        <w:t>ш</w:t>
      </w:r>
      <w:r w:rsidRPr="0052481D">
        <w:rPr>
          <w:rFonts w:eastAsia="Times New Roman"/>
          <w:color w:val="auto"/>
          <w:spacing w:val="-1"/>
          <w:kern w:val="0"/>
        </w:rPr>
        <w:t>ће</w:t>
      </w:r>
      <w:r w:rsidRPr="0052481D">
        <w:rPr>
          <w:rFonts w:eastAsia="Times New Roman"/>
          <w:color w:val="auto"/>
          <w:spacing w:val="-2"/>
          <w:kern w:val="0"/>
        </w:rPr>
        <w:t>н</w:t>
      </w:r>
      <w:r w:rsidRPr="0052481D">
        <w:rPr>
          <w:rFonts w:eastAsia="Times New Roman"/>
          <w:color w:val="auto"/>
          <w:kern w:val="0"/>
        </w:rPr>
        <w:t>и</w:t>
      </w:r>
      <w:r w:rsidRPr="0052481D">
        <w:rPr>
          <w:rFonts w:eastAsia="Times New Roman"/>
          <w:color w:val="auto"/>
          <w:spacing w:val="32"/>
          <w:kern w:val="0"/>
        </w:rPr>
        <w:t xml:space="preserve"> </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6"/>
          <w:kern w:val="0"/>
        </w:rPr>
        <w:t>е</w:t>
      </w:r>
      <w:r w:rsidRPr="0052481D">
        <w:rPr>
          <w:rFonts w:eastAsia="Times New Roman"/>
          <w:color w:val="auto"/>
          <w:kern w:val="0"/>
        </w:rPr>
        <w:t>дс</w:t>
      </w:r>
      <w:r w:rsidRPr="0052481D">
        <w:rPr>
          <w:rFonts w:eastAsia="Times New Roman"/>
          <w:color w:val="auto"/>
          <w:spacing w:val="-3"/>
          <w:kern w:val="0"/>
        </w:rPr>
        <w:t>т</w:t>
      </w:r>
      <w:r w:rsidRPr="0052481D">
        <w:rPr>
          <w:rFonts w:eastAsia="Times New Roman"/>
          <w:color w:val="auto"/>
          <w:spacing w:val="-1"/>
          <w:kern w:val="0"/>
        </w:rPr>
        <w:t>а</w:t>
      </w:r>
      <w:r w:rsidRPr="0052481D">
        <w:rPr>
          <w:rFonts w:eastAsia="Times New Roman"/>
          <w:color w:val="auto"/>
          <w:spacing w:val="-3"/>
          <w:kern w:val="0"/>
        </w:rPr>
        <w:t>в</w:t>
      </w:r>
      <w:r w:rsidRPr="0052481D">
        <w:rPr>
          <w:rFonts w:eastAsia="Times New Roman"/>
          <w:color w:val="auto"/>
          <w:kern w:val="0"/>
        </w:rPr>
        <w:t>н</w:t>
      </w:r>
      <w:r w:rsidRPr="0052481D">
        <w:rPr>
          <w:rFonts w:eastAsia="Times New Roman"/>
          <w:color w:val="auto"/>
          <w:spacing w:val="-2"/>
          <w:kern w:val="0"/>
        </w:rPr>
        <w:t>и</w:t>
      </w:r>
      <w:r w:rsidRPr="0052481D">
        <w:rPr>
          <w:rFonts w:eastAsia="Times New Roman"/>
          <w:color w:val="auto"/>
          <w:kern w:val="0"/>
        </w:rPr>
        <w:t>ци</w:t>
      </w:r>
      <w:r w:rsidRPr="0052481D">
        <w:rPr>
          <w:rFonts w:eastAsia="Times New Roman"/>
          <w:color w:val="auto"/>
          <w:spacing w:val="33"/>
          <w:kern w:val="0"/>
        </w:rPr>
        <w:t xml:space="preserve"> </w:t>
      </w:r>
      <w:r w:rsidRPr="0052481D">
        <w:rPr>
          <w:rFonts w:eastAsia="Times New Roman"/>
          <w:color w:val="auto"/>
          <w:spacing w:val="-1"/>
          <w:kern w:val="0"/>
        </w:rPr>
        <w:t>Дирекције</w:t>
      </w:r>
      <w:r w:rsidRPr="0052481D">
        <w:rPr>
          <w:rFonts w:eastAsia="Times New Roman"/>
          <w:color w:val="auto"/>
          <w:kern w:val="0"/>
        </w:rPr>
        <w:t xml:space="preserve">, </w:t>
      </w:r>
      <w:r w:rsidRPr="0052481D">
        <w:rPr>
          <w:rFonts w:eastAsia="Times New Roman"/>
          <w:color w:val="auto"/>
          <w:spacing w:val="-1"/>
          <w:kern w:val="0"/>
        </w:rPr>
        <w:t>Из</w:t>
      </w:r>
      <w:r w:rsidRPr="0052481D">
        <w:rPr>
          <w:rFonts w:eastAsia="Times New Roman"/>
          <w:color w:val="auto"/>
          <w:spacing w:val="-3"/>
          <w:kern w:val="0"/>
        </w:rPr>
        <w:t>в</w:t>
      </w:r>
      <w:r w:rsidRPr="0052481D">
        <w:rPr>
          <w:rFonts w:eastAsia="Times New Roman"/>
          <w:color w:val="auto"/>
          <w:spacing w:val="-1"/>
          <w:kern w:val="0"/>
        </w:rPr>
        <w:t>ођ</w:t>
      </w:r>
      <w:r w:rsidRPr="0052481D">
        <w:rPr>
          <w:rFonts w:eastAsia="Times New Roman"/>
          <w:color w:val="auto"/>
          <w:spacing w:val="-6"/>
          <w:kern w:val="0"/>
        </w:rPr>
        <w:t>а</w:t>
      </w:r>
      <w:r w:rsidRPr="0052481D">
        <w:rPr>
          <w:rFonts w:eastAsia="Times New Roman"/>
          <w:color w:val="auto"/>
          <w:kern w:val="0"/>
        </w:rPr>
        <w:t xml:space="preserve">ча </w:t>
      </w:r>
      <w:r w:rsidRPr="0052481D">
        <w:rPr>
          <w:rFonts w:eastAsia="Times New Roman"/>
          <w:color w:val="auto"/>
          <w:spacing w:val="-1"/>
          <w:kern w:val="0"/>
        </w:rPr>
        <w:t>р</w:t>
      </w:r>
      <w:r w:rsidRPr="0052481D">
        <w:rPr>
          <w:rFonts w:eastAsia="Times New Roman"/>
          <w:color w:val="auto"/>
          <w:spacing w:val="-3"/>
          <w:kern w:val="0"/>
        </w:rPr>
        <w:t>а</w:t>
      </w:r>
      <w:r w:rsidRPr="0052481D">
        <w:rPr>
          <w:rFonts w:eastAsia="Times New Roman"/>
          <w:color w:val="auto"/>
          <w:kern w:val="0"/>
        </w:rPr>
        <w:t>д</w:t>
      </w:r>
      <w:r w:rsidRPr="0052481D">
        <w:rPr>
          <w:rFonts w:eastAsia="Times New Roman"/>
          <w:color w:val="auto"/>
          <w:spacing w:val="-1"/>
          <w:kern w:val="0"/>
        </w:rPr>
        <w:t>о</w:t>
      </w:r>
      <w:r w:rsidRPr="0052481D">
        <w:rPr>
          <w:rFonts w:eastAsia="Times New Roman"/>
          <w:color w:val="auto"/>
          <w:spacing w:val="-3"/>
          <w:kern w:val="0"/>
        </w:rPr>
        <w:t>в</w:t>
      </w:r>
      <w:r w:rsidRPr="0052481D">
        <w:rPr>
          <w:rFonts w:eastAsia="Times New Roman"/>
          <w:color w:val="auto"/>
          <w:kern w:val="0"/>
        </w:rPr>
        <w:t>а</w:t>
      </w:r>
      <w:r w:rsidRPr="0052481D">
        <w:rPr>
          <w:rFonts w:eastAsia="Times New Roman"/>
          <w:color w:val="auto"/>
          <w:spacing w:val="-2"/>
          <w:kern w:val="0"/>
        </w:rPr>
        <w:t xml:space="preserve"> </w:t>
      </w:r>
      <w:r w:rsidRPr="0052481D">
        <w:rPr>
          <w:rFonts w:eastAsia="Times New Roman"/>
          <w:color w:val="auto"/>
          <w:kern w:val="0"/>
        </w:rPr>
        <w:t xml:space="preserve">и </w:t>
      </w:r>
      <w:r w:rsidRPr="0052481D">
        <w:rPr>
          <w:rFonts w:eastAsia="Times New Roman"/>
          <w:color w:val="auto"/>
          <w:spacing w:val="-1"/>
          <w:kern w:val="0"/>
        </w:rPr>
        <w:t>На</w:t>
      </w:r>
      <w:r w:rsidRPr="0052481D">
        <w:rPr>
          <w:rFonts w:eastAsia="Times New Roman"/>
          <w:color w:val="auto"/>
          <w:spacing w:val="-2"/>
          <w:kern w:val="0"/>
        </w:rPr>
        <w:t>д</w:t>
      </w:r>
      <w:r w:rsidRPr="0052481D">
        <w:rPr>
          <w:rFonts w:eastAsia="Times New Roman"/>
          <w:color w:val="auto"/>
          <w:spacing w:val="-3"/>
          <w:kern w:val="0"/>
        </w:rPr>
        <w:t>з</w:t>
      </w:r>
      <w:r w:rsidRPr="0052481D">
        <w:rPr>
          <w:rFonts w:eastAsia="Times New Roman"/>
          <w:color w:val="auto"/>
          <w:spacing w:val="-1"/>
          <w:kern w:val="0"/>
        </w:rPr>
        <w:t>ор</w:t>
      </w:r>
      <w:r w:rsidRPr="0052481D">
        <w:rPr>
          <w:rFonts w:eastAsia="Times New Roman"/>
          <w:color w:val="auto"/>
          <w:kern w:val="0"/>
        </w:rPr>
        <w:t>н</w:t>
      </w:r>
      <w:r w:rsidRPr="0052481D">
        <w:rPr>
          <w:rFonts w:eastAsia="Times New Roman"/>
          <w:color w:val="auto"/>
          <w:spacing w:val="-1"/>
          <w:kern w:val="0"/>
        </w:rPr>
        <w:t>о</w:t>
      </w:r>
      <w:r w:rsidRPr="0052481D">
        <w:rPr>
          <w:rFonts w:eastAsia="Times New Roman"/>
          <w:color w:val="auto"/>
          <w:kern w:val="0"/>
        </w:rPr>
        <w:t>г</w:t>
      </w:r>
      <w:r w:rsidRPr="0052481D">
        <w:rPr>
          <w:rFonts w:eastAsia="Times New Roman"/>
          <w:color w:val="auto"/>
          <w:spacing w:val="-1"/>
          <w:kern w:val="0"/>
        </w:rPr>
        <w:t xml:space="preserve"> ор</w:t>
      </w:r>
      <w:r w:rsidRPr="0052481D">
        <w:rPr>
          <w:rFonts w:eastAsia="Times New Roman"/>
          <w:color w:val="auto"/>
          <w:spacing w:val="-4"/>
          <w:kern w:val="0"/>
        </w:rPr>
        <w:t>г</w:t>
      </w:r>
      <w:r w:rsidRPr="0052481D">
        <w:rPr>
          <w:rFonts w:eastAsia="Times New Roman"/>
          <w:color w:val="auto"/>
          <w:spacing w:val="-3"/>
          <w:kern w:val="0"/>
        </w:rPr>
        <w:t>а</w:t>
      </w:r>
      <w:r w:rsidRPr="0052481D">
        <w:rPr>
          <w:rFonts w:eastAsia="Times New Roman"/>
          <w:color w:val="auto"/>
          <w:kern w:val="0"/>
        </w:rPr>
        <w:t>н</w:t>
      </w:r>
      <w:r w:rsidRPr="0052481D">
        <w:rPr>
          <w:rFonts w:eastAsia="Times New Roman"/>
          <w:color w:val="auto"/>
          <w:spacing w:val="-1"/>
          <w:kern w:val="0"/>
        </w:rPr>
        <w:t>а.</w:t>
      </w:r>
    </w:p>
    <w:p w14:paraId="0649FBC0" w14:textId="77777777" w:rsidR="00B83BA7" w:rsidRPr="0052481D" w:rsidRDefault="00B83BA7" w:rsidP="00B83BA7">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rPr>
      </w:pPr>
      <w:r w:rsidRPr="0052481D">
        <w:rPr>
          <w:rFonts w:eastAsia="Times New Roman"/>
          <w:color w:val="auto"/>
          <w:spacing w:val="1"/>
          <w:kern w:val="0"/>
        </w:rPr>
        <w:t>З</w:t>
      </w:r>
      <w:r w:rsidRPr="0052481D">
        <w:rPr>
          <w:rFonts w:eastAsia="Times New Roman"/>
          <w:color w:val="auto"/>
          <w:spacing w:val="-1"/>
          <w:kern w:val="0"/>
        </w:rPr>
        <w:t>а</w:t>
      </w:r>
      <w:r w:rsidRPr="0052481D">
        <w:rPr>
          <w:rFonts w:eastAsia="Times New Roman"/>
          <w:color w:val="auto"/>
          <w:kern w:val="0"/>
        </w:rPr>
        <w:t>п</w:t>
      </w:r>
      <w:r w:rsidRPr="0052481D">
        <w:rPr>
          <w:rFonts w:eastAsia="Times New Roman"/>
          <w:color w:val="auto"/>
          <w:spacing w:val="-1"/>
          <w:kern w:val="0"/>
        </w:rPr>
        <w:t>и</w:t>
      </w:r>
      <w:r w:rsidRPr="0052481D">
        <w:rPr>
          <w:rFonts w:eastAsia="Times New Roman"/>
          <w:color w:val="auto"/>
          <w:kern w:val="0"/>
        </w:rPr>
        <w:t>сн</w:t>
      </w:r>
      <w:r w:rsidRPr="0052481D">
        <w:rPr>
          <w:rFonts w:eastAsia="Times New Roman"/>
          <w:color w:val="auto"/>
          <w:spacing w:val="-1"/>
          <w:kern w:val="0"/>
        </w:rPr>
        <w:t>и</w:t>
      </w:r>
      <w:r w:rsidRPr="0052481D">
        <w:rPr>
          <w:rFonts w:eastAsia="Times New Roman"/>
          <w:color w:val="auto"/>
          <w:spacing w:val="1"/>
          <w:kern w:val="0"/>
        </w:rPr>
        <w:t>к</w:t>
      </w:r>
      <w:r w:rsidRPr="0052481D">
        <w:rPr>
          <w:rFonts w:eastAsia="Times New Roman"/>
          <w:color w:val="auto"/>
          <w:spacing w:val="-1"/>
          <w:kern w:val="0"/>
        </w:rPr>
        <w:t>о</w:t>
      </w:r>
      <w:r w:rsidRPr="0052481D">
        <w:rPr>
          <w:rFonts w:eastAsia="Times New Roman"/>
          <w:color w:val="auto"/>
          <w:kern w:val="0"/>
        </w:rPr>
        <w:t>м</w:t>
      </w:r>
      <w:r w:rsidRPr="0052481D">
        <w:rPr>
          <w:rFonts w:eastAsia="Times New Roman"/>
          <w:color w:val="auto"/>
          <w:spacing w:val="-5"/>
          <w:kern w:val="0"/>
        </w:rPr>
        <w:t xml:space="preserve"> </w:t>
      </w:r>
      <w:r w:rsidRPr="0052481D">
        <w:rPr>
          <w:rFonts w:eastAsia="Times New Roman"/>
          <w:color w:val="auto"/>
          <w:kern w:val="0"/>
        </w:rPr>
        <w:t>о</w:t>
      </w:r>
      <w:r w:rsidRPr="0052481D">
        <w:rPr>
          <w:rFonts w:eastAsia="Times New Roman"/>
          <w:color w:val="auto"/>
          <w:spacing w:val="-7"/>
          <w:kern w:val="0"/>
        </w:rPr>
        <w:t xml:space="preserve"> </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2"/>
          <w:kern w:val="0"/>
        </w:rPr>
        <w:t>и</w:t>
      </w:r>
      <w:r w:rsidRPr="0052481D">
        <w:rPr>
          <w:rFonts w:eastAsia="Times New Roman"/>
          <w:color w:val="auto"/>
          <w:spacing w:val="-1"/>
          <w:kern w:val="0"/>
        </w:rPr>
        <w:t>м</w:t>
      </w:r>
      <w:r w:rsidRPr="0052481D">
        <w:rPr>
          <w:rFonts w:eastAsia="Times New Roman"/>
          <w:color w:val="auto"/>
          <w:spacing w:val="-3"/>
          <w:kern w:val="0"/>
        </w:rPr>
        <w:t>о</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8"/>
          <w:kern w:val="0"/>
        </w:rPr>
        <w:t>е</w:t>
      </w:r>
      <w:r w:rsidRPr="0052481D">
        <w:rPr>
          <w:rFonts w:eastAsia="Times New Roman"/>
          <w:color w:val="auto"/>
          <w:kern w:val="0"/>
        </w:rPr>
        <w:t>д</w:t>
      </w:r>
      <w:r w:rsidRPr="0052481D">
        <w:rPr>
          <w:rFonts w:eastAsia="Times New Roman"/>
          <w:color w:val="auto"/>
          <w:spacing w:val="-1"/>
          <w:kern w:val="0"/>
        </w:rPr>
        <w:t>а</w:t>
      </w:r>
      <w:r w:rsidRPr="0052481D">
        <w:rPr>
          <w:rFonts w:eastAsia="Times New Roman"/>
          <w:color w:val="auto"/>
          <w:spacing w:val="1"/>
          <w:kern w:val="0"/>
        </w:rPr>
        <w:t>ј</w:t>
      </w:r>
      <w:r w:rsidRPr="0052481D">
        <w:rPr>
          <w:rFonts w:eastAsia="Times New Roman"/>
          <w:color w:val="auto"/>
          <w:kern w:val="0"/>
        </w:rPr>
        <w:t>и</w:t>
      </w:r>
      <w:r w:rsidRPr="0052481D">
        <w:rPr>
          <w:rFonts w:eastAsia="Times New Roman"/>
          <w:color w:val="auto"/>
          <w:spacing w:val="-5"/>
          <w:kern w:val="0"/>
        </w:rPr>
        <w:t xml:space="preserve"> </w:t>
      </w:r>
      <w:r w:rsidRPr="0052481D">
        <w:rPr>
          <w:rFonts w:eastAsia="Times New Roman"/>
          <w:color w:val="auto"/>
          <w:spacing w:val="1"/>
          <w:kern w:val="0"/>
        </w:rPr>
        <w:t>к</w:t>
      </w:r>
      <w:r w:rsidRPr="0052481D">
        <w:rPr>
          <w:rFonts w:eastAsia="Times New Roman"/>
          <w:color w:val="auto"/>
          <w:spacing w:val="-3"/>
          <w:kern w:val="0"/>
        </w:rPr>
        <w:t>о</w:t>
      </w:r>
      <w:r w:rsidRPr="0052481D">
        <w:rPr>
          <w:rFonts w:eastAsia="Times New Roman"/>
          <w:color w:val="auto"/>
          <w:kern w:val="0"/>
        </w:rPr>
        <w:t>нс</w:t>
      </w:r>
      <w:r w:rsidRPr="0052481D">
        <w:rPr>
          <w:rFonts w:eastAsia="Times New Roman"/>
          <w:color w:val="auto"/>
          <w:spacing w:val="-3"/>
          <w:kern w:val="0"/>
        </w:rPr>
        <w:t>т</w:t>
      </w:r>
      <w:r w:rsidRPr="0052481D">
        <w:rPr>
          <w:rFonts w:eastAsia="Times New Roman"/>
          <w:color w:val="auto"/>
          <w:spacing w:val="-6"/>
          <w:kern w:val="0"/>
        </w:rPr>
        <w:t>а</w:t>
      </w:r>
      <w:r w:rsidRPr="0052481D">
        <w:rPr>
          <w:rFonts w:eastAsia="Times New Roman"/>
          <w:color w:val="auto"/>
          <w:spacing w:val="2"/>
          <w:kern w:val="0"/>
        </w:rPr>
        <w:t>т</w:t>
      </w:r>
      <w:r w:rsidRPr="0052481D">
        <w:rPr>
          <w:rFonts w:eastAsia="Times New Roman"/>
          <w:color w:val="auto"/>
          <w:spacing w:val="-3"/>
          <w:kern w:val="0"/>
        </w:rPr>
        <w:t>у</w:t>
      </w:r>
      <w:r w:rsidRPr="0052481D">
        <w:rPr>
          <w:rFonts w:eastAsia="Times New Roman"/>
          <w:color w:val="auto"/>
          <w:spacing w:val="1"/>
          <w:kern w:val="0"/>
        </w:rPr>
        <w:t>ј</w:t>
      </w:r>
      <w:r w:rsidRPr="0052481D">
        <w:rPr>
          <w:rFonts w:eastAsia="Times New Roman"/>
          <w:color w:val="auto"/>
          <w:kern w:val="0"/>
        </w:rPr>
        <w:t>е</w:t>
      </w:r>
      <w:r w:rsidRPr="0052481D">
        <w:rPr>
          <w:rFonts w:eastAsia="Times New Roman"/>
          <w:color w:val="auto"/>
          <w:spacing w:val="-4"/>
          <w:kern w:val="0"/>
        </w:rPr>
        <w:t xml:space="preserve"> </w:t>
      </w:r>
      <w:r w:rsidRPr="0052481D">
        <w:rPr>
          <w:rFonts w:eastAsia="Times New Roman"/>
          <w:color w:val="auto"/>
          <w:kern w:val="0"/>
        </w:rPr>
        <w:t>се</w:t>
      </w:r>
      <w:r w:rsidRPr="0052481D">
        <w:rPr>
          <w:rFonts w:eastAsia="Times New Roman"/>
          <w:color w:val="auto"/>
          <w:spacing w:val="-7"/>
          <w:kern w:val="0"/>
        </w:rPr>
        <w:t xml:space="preserve"> </w:t>
      </w:r>
      <w:r w:rsidRPr="0052481D">
        <w:rPr>
          <w:rFonts w:eastAsia="Times New Roman"/>
          <w:color w:val="auto"/>
          <w:kern w:val="0"/>
        </w:rPr>
        <w:t>да</w:t>
      </w:r>
      <w:r w:rsidRPr="0052481D">
        <w:rPr>
          <w:rFonts w:eastAsia="Times New Roman"/>
          <w:color w:val="auto"/>
          <w:spacing w:val="-7"/>
          <w:kern w:val="0"/>
        </w:rPr>
        <w:t xml:space="preserve"> </w:t>
      </w:r>
      <w:r w:rsidRPr="0052481D">
        <w:rPr>
          <w:rFonts w:eastAsia="Times New Roman"/>
          <w:color w:val="auto"/>
          <w:kern w:val="0"/>
        </w:rPr>
        <w:t>ли</w:t>
      </w:r>
      <w:r w:rsidRPr="0052481D">
        <w:rPr>
          <w:rFonts w:eastAsia="Times New Roman"/>
          <w:color w:val="auto"/>
          <w:spacing w:val="-7"/>
          <w:kern w:val="0"/>
        </w:rPr>
        <w:t xml:space="preserve"> </w:t>
      </w:r>
      <w:r w:rsidRPr="0052481D">
        <w:rPr>
          <w:rFonts w:eastAsia="Times New Roman"/>
          <w:color w:val="auto"/>
          <w:spacing w:val="1"/>
          <w:kern w:val="0"/>
        </w:rPr>
        <w:t>ј</w:t>
      </w:r>
      <w:r w:rsidRPr="0052481D">
        <w:rPr>
          <w:rFonts w:eastAsia="Times New Roman"/>
          <w:color w:val="auto"/>
          <w:kern w:val="0"/>
        </w:rPr>
        <w:t>е</w:t>
      </w:r>
      <w:r w:rsidRPr="0052481D">
        <w:rPr>
          <w:rFonts w:eastAsia="Times New Roman"/>
          <w:color w:val="auto"/>
          <w:spacing w:val="-7"/>
          <w:kern w:val="0"/>
        </w:rPr>
        <w:t xml:space="preserve"> </w:t>
      </w:r>
      <w:r w:rsidRPr="0052481D">
        <w:rPr>
          <w:rFonts w:eastAsia="Times New Roman"/>
          <w:color w:val="auto"/>
          <w:spacing w:val="-1"/>
          <w:kern w:val="0"/>
        </w:rPr>
        <w:t>Из</w:t>
      </w:r>
      <w:r w:rsidRPr="0052481D">
        <w:rPr>
          <w:rFonts w:eastAsia="Times New Roman"/>
          <w:color w:val="auto"/>
          <w:spacing w:val="-3"/>
          <w:kern w:val="0"/>
        </w:rPr>
        <w:t>в</w:t>
      </w:r>
      <w:r w:rsidRPr="0052481D">
        <w:rPr>
          <w:rFonts w:eastAsia="Times New Roman"/>
          <w:color w:val="auto"/>
          <w:spacing w:val="-1"/>
          <w:kern w:val="0"/>
        </w:rPr>
        <w:t>ођ</w:t>
      </w:r>
      <w:r w:rsidRPr="0052481D">
        <w:rPr>
          <w:rFonts w:eastAsia="Times New Roman"/>
          <w:color w:val="auto"/>
          <w:spacing w:val="-6"/>
          <w:kern w:val="0"/>
        </w:rPr>
        <w:t>а</w:t>
      </w:r>
      <w:r w:rsidRPr="0052481D">
        <w:rPr>
          <w:rFonts w:eastAsia="Times New Roman"/>
          <w:color w:val="auto"/>
          <w:kern w:val="0"/>
        </w:rPr>
        <w:t>ч</w:t>
      </w:r>
      <w:r w:rsidRPr="0052481D">
        <w:rPr>
          <w:rFonts w:eastAsia="Times New Roman"/>
          <w:color w:val="auto"/>
          <w:spacing w:val="-6"/>
          <w:kern w:val="0"/>
        </w:rPr>
        <w:t xml:space="preserve"> </w:t>
      </w:r>
      <w:r w:rsidRPr="0052481D">
        <w:rPr>
          <w:rFonts w:eastAsia="Times New Roman"/>
          <w:color w:val="auto"/>
          <w:spacing w:val="-1"/>
          <w:kern w:val="0"/>
        </w:rPr>
        <w:t>ра</w:t>
      </w:r>
      <w:r w:rsidRPr="0052481D">
        <w:rPr>
          <w:rFonts w:eastAsia="Times New Roman"/>
          <w:color w:val="auto"/>
          <w:kern w:val="0"/>
        </w:rPr>
        <w:t>д</w:t>
      </w:r>
      <w:r w:rsidRPr="0052481D">
        <w:rPr>
          <w:rFonts w:eastAsia="Times New Roman"/>
          <w:color w:val="auto"/>
          <w:spacing w:val="-3"/>
          <w:kern w:val="0"/>
        </w:rPr>
        <w:t>ов</w:t>
      </w:r>
      <w:r w:rsidRPr="0052481D">
        <w:rPr>
          <w:rFonts w:eastAsia="Times New Roman"/>
          <w:color w:val="auto"/>
          <w:kern w:val="0"/>
        </w:rPr>
        <w:t>а</w:t>
      </w:r>
      <w:r w:rsidRPr="0052481D">
        <w:rPr>
          <w:rFonts w:eastAsia="Times New Roman"/>
          <w:color w:val="auto"/>
          <w:spacing w:val="-4"/>
          <w:kern w:val="0"/>
        </w:rPr>
        <w:t xml:space="preserve"> </w:t>
      </w:r>
      <w:r w:rsidRPr="0052481D">
        <w:rPr>
          <w:rFonts w:eastAsia="Times New Roman"/>
          <w:color w:val="auto"/>
          <w:spacing w:val="-2"/>
          <w:kern w:val="0"/>
        </w:rPr>
        <w:t>и</w:t>
      </w:r>
      <w:r w:rsidRPr="0052481D">
        <w:rPr>
          <w:rFonts w:eastAsia="Times New Roman"/>
          <w:color w:val="auto"/>
          <w:spacing w:val="-1"/>
          <w:kern w:val="0"/>
        </w:rPr>
        <w:t>з</w:t>
      </w:r>
      <w:r w:rsidRPr="0052481D">
        <w:rPr>
          <w:rFonts w:eastAsia="Times New Roman"/>
          <w:color w:val="auto"/>
          <w:kern w:val="0"/>
        </w:rPr>
        <w:t>в</w:t>
      </w:r>
      <w:r w:rsidRPr="0052481D">
        <w:rPr>
          <w:rFonts w:eastAsia="Times New Roman"/>
          <w:color w:val="auto"/>
          <w:spacing w:val="-3"/>
          <w:kern w:val="0"/>
        </w:rPr>
        <w:t>р</w:t>
      </w:r>
      <w:r w:rsidRPr="0052481D">
        <w:rPr>
          <w:rFonts w:eastAsia="Times New Roman"/>
          <w:color w:val="auto"/>
          <w:kern w:val="0"/>
        </w:rPr>
        <w:t>ш</w:t>
      </w:r>
      <w:r w:rsidRPr="0052481D">
        <w:rPr>
          <w:rFonts w:eastAsia="Times New Roman"/>
          <w:color w:val="auto"/>
          <w:spacing w:val="-2"/>
          <w:kern w:val="0"/>
        </w:rPr>
        <w:t>и</w:t>
      </w:r>
      <w:r w:rsidRPr="0052481D">
        <w:rPr>
          <w:rFonts w:eastAsia="Times New Roman"/>
          <w:color w:val="auto"/>
          <w:kern w:val="0"/>
        </w:rPr>
        <w:t>о</w:t>
      </w:r>
      <w:r w:rsidRPr="0052481D">
        <w:rPr>
          <w:rFonts w:eastAsia="Times New Roman"/>
          <w:color w:val="auto"/>
          <w:spacing w:val="-4"/>
          <w:kern w:val="0"/>
        </w:rPr>
        <w:t xml:space="preserve"> </w:t>
      </w:r>
      <w:r w:rsidRPr="0052481D">
        <w:rPr>
          <w:rFonts w:eastAsia="Times New Roman"/>
          <w:color w:val="auto"/>
          <w:kern w:val="0"/>
        </w:rPr>
        <w:t>с</w:t>
      </w:r>
      <w:r w:rsidRPr="0052481D">
        <w:rPr>
          <w:rFonts w:eastAsia="Times New Roman"/>
          <w:color w:val="auto"/>
          <w:spacing w:val="-3"/>
          <w:kern w:val="0"/>
        </w:rPr>
        <w:t>во</w:t>
      </w:r>
      <w:r w:rsidRPr="0052481D">
        <w:rPr>
          <w:rFonts w:eastAsia="Times New Roman"/>
          <w:color w:val="auto"/>
          <w:spacing w:val="1"/>
          <w:kern w:val="0"/>
        </w:rPr>
        <w:t>ј</w:t>
      </w:r>
      <w:r w:rsidRPr="0052481D">
        <w:rPr>
          <w:rFonts w:eastAsia="Times New Roman"/>
          <w:color w:val="auto"/>
          <w:kern w:val="0"/>
        </w:rPr>
        <w:t>е</w:t>
      </w:r>
      <w:r w:rsidRPr="0052481D">
        <w:rPr>
          <w:rFonts w:eastAsia="Times New Roman"/>
          <w:color w:val="auto"/>
          <w:spacing w:val="-4"/>
          <w:kern w:val="0"/>
        </w:rPr>
        <w:t xml:space="preserve"> </w:t>
      </w:r>
      <w:r w:rsidRPr="0052481D">
        <w:rPr>
          <w:rFonts w:eastAsia="Times New Roman"/>
          <w:color w:val="auto"/>
          <w:spacing w:val="-3"/>
          <w:kern w:val="0"/>
        </w:rPr>
        <w:t>о</w:t>
      </w:r>
      <w:r w:rsidRPr="0052481D">
        <w:rPr>
          <w:rFonts w:eastAsia="Times New Roman"/>
          <w:color w:val="auto"/>
          <w:spacing w:val="-5"/>
          <w:kern w:val="0"/>
        </w:rPr>
        <w:t>б</w:t>
      </w:r>
      <w:r w:rsidRPr="0052481D">
        <w:rPr>
          <w:rFonts w:eastAsia="Times New Roman"/>
          <w:color w:val="auto"/>
          <w:spacing w:val="-1"/>
          <w:kern w:val="0"/>
        </w:rPr>
        <w:t>а</w:t>
      </w:r>
      <w:r w:rsidRPr="0052481D">
        <w:rPr>
          <w:rFonts w:eastAsia="Times New Roman"/>
          <w:color w:val="auto"/>
          <w:spacing w:val="-3"/>
          <w:kern w:val="0"/>
        </w:rPr>
        <w:t>в</w:t>
      </w:r>
      <w:r w:rsidRPr="0052481D">
        <w:rPr>
          <w:rFonts w:eastAsia="Times New Roman"/>
          <w:color w:val="auto"/>
          <w:spacing w:val="-6"/>
          <w:kern w:val="0"/>
        </w:rPr>
        <w:t>е</w:t>
      </w:r>
      <w:r w:rsidRPr="0052481D">
        <w:rPr>
          <w:rFonts w:eastAsia="Times New Roman"/>
          <w:color w:val="auto"/>
          <w:spacing w:val="-3"/>
          <w:kern w:val="0"/>
        </w:rPr>
        <w:t>з</w:t>
      </w:r>
      <w:r w:rsidRPr="0052481D">
        <w:rPr>
          <w:rFonts w:eastAsia="Times New Roman"/>
          <w:color w:val="auto"/>
          <w:kern w:val="0"/>
        </w:rPr>
        <w:t>е</w:t>
      </w:r>
      <w:r w:rsidRPr="0052481D">
        <w:rPr>
          <w:rFonts w:eastAsia="Times New Roman"/>
          <w:color w:val="auto"/>
          <w:spacing w:val="-7"/>
          <w:kern w:val="0"/>
        </w:rPr>
        <w:t xml:space="preserve"> </w:t>
      </w:r>
      <w:r w:rsidRPr="0052481D">
        <w:rPr>
          <w:rFonts w:eastAsia="Times New Roman"/>
          <w:color w:val="auto"/>
          <w:kern w:val="0"/>
        </w:rPr>
        <w:t>у</w:t>
      </w:r>
      <w:r w:rsidRPr="0052481D">
        <w:rPr>
          <w:rFonts w:eastAsia="Times New Roman"/>
          <w:color w:val="auto"/>
          <w:spacing w:val="-6"/>
          <w:kern w:val="0"/>
        </w:rPr>
        <w:t xml:space="preserve"> </w:t>
      </w:r>
      <w:r w:rsidRPr="0052481D">
        <w:rPr>
          <w:rFonts w:eastAsia="Times New Roman"/>
          <w:color w:val="auto"/>
          <w:kern w:val="0"/>
        </w:rPr>
        <w:t>п</w:t>
      </w:r>
      <w:r w:rsidRPr="0052481D">
        <w:rPr>
          <w:rFonts w:eastAsia="Times New Roman"/>
          <w:color w:val="auto"/>
          <w:spacing w:val="-3"/>
          <w:kern w:val="0"/>
        </w:rPr>
        <w:t>о</w:t>
      </w:r>
      <w:r w:rsidRPr="0052481D">
        <w:rPr>
          <w:rFonts w:eastAsia="Times New Roman"/>
          <w:color w:val="auto"/>
          <w:spacing w:val="-7"/>
          <w:kern w:val="0"/>
        </w:rPr>
        <w:t>г</w:t>
      </w:r>
      <w:r w:rsidRPr="0052481D">
        <w:rPr>
          <w:rFonts w:eastAsia="Times New Roman"/>
          <w:color w:val="auto"/>
          <w:kern w:val="0"/>
        </w:rPr>
        <w:t>л</w:t>
      </w:r>
      <w:r w:rsidRPr="0052481D">
        <w:rPr>
          <w:rFonts w:eastAsia="Times New Roman"/>
          <w:color w:val="auto"/>
          <w:spacing w:val="-6"/>
          <w:kern w:val="0"/>
        </w:rPr>
        <w:t>е</w:t>
      </w:r>
      <w:r w:rsidRPr="0052481D">
        <w:rPr>
          <w:rFonts w:eastAsia="Times New Roman"/>
          <w:color w:val="auto"/>
          <w:kern w:val="0"/>
        </w:rPr>
        <w:t xml:space="preserve">ду </w:t>
      </w:r>
      <w:r w:rsidRPr="0052481D">
        <w:rPr>
          <w:rFonts w:eastAsia="Times New Roman"/>
          <w:color w:val="auto"/>
          <w:spacing w:val="-1"/>
          <w:kern w:val="0"/>
        </w:rPr>
        <w:t>о</w:t>
      </w:r>
      <w:r w:rsidRPr="0052481D">
        <w:rPr>
          <w:rFonts w:eastAsia="Times New Roman"/>
          <w:color w:val="auto"/>
          <w:kern w:val="0"/>
        </w:rPr>
        <w:t>б</w:t>
      </w:r>
      <w:r w:rsidRPr="0052481D">
        <w:rPr>
          <w:rFonts w:eastAsia="Times New Roman"/>
          <w:color w:val="auto"/>
          <w:spacing w:val="-1"/>
          <w:kern w:val="0"/>
        </w:rPr>
        <w:t>има</w:t>
      </w:r>
      <w:r w:rsidRPr="0052481D">
        <w:rPr>
          <w:rFonts w:eastAsia="Times New Roman"/>
          <w:color w:val="auto"/>
          <w:kern w:val="0"/>
        </w:rPr>
        <w:t>,</w:t>
      </w:r>
      <w:r w:rsidRPr="0052481D">
        <w:rPr>
          <w:rFonts w:eastAsia="Times New Roman"/>
          <w:color w:val="auto"/>
          <w:spacing w:val="21"/>
          <w:kern w:val="0"/>
        </w:rPr>
        <w:t xml:space="preserve"> </w:t>
      </w:r>
      <w:r w:rsidRPr="0052481D">
        <w:rPr>
          <w:rFonts w:eastAsia="Times New Roman"/>
          <w:color w:val="auto"/>
          <w:kern w:val="0"/>
        </w:rPr>
        <w:t>в</w:t>
      </w:r>
      <w:r w:rsidRPr="0052481D">
        <w:rPr>
          <w:rFonts w:eastAsia="Times New Roman"/>
          <w:color w:val="auto"/>
          <w:spacing w:val="-1"/>
          <w:kern w:val="0"/>
        </w:rPr>
        <w:t>р</w:t>
      </w:r>
      <w:r w:rsidRPr="0052481D">
        <w:rPr>
          <w:rFonts w:eastAsia="Times New Roman"/>
          <w:color w:val="auto"/>
          <w:kern w:val="0"/>
        </w:rPr>
        <w:t>с</w:t>
      </w:r>
      <w:r w:rsidRPr="0052481D">
        <w:rPr>
          <w:rFonts w:eastAsia="Times New Roman"/>
          <w:color w:val="auto"/>
          <w:spacing w:val="-3"/>
          <w:kern w:val="0"/>
        </w:rPr>
        <w:t>т</w:t>
      </w:r>
      <w:r w:rsidRPr="0052481D">
        <w:rPr>
          <w:rFonts w:eastAsia="Times New Roman"/>
          <w:color w:val="auto"/>
          <w:kern w:val="0"/>
        </w:rPr>
        <w:t>е</w:t>
      </w:r>
      <w:r w:rsidRPr="0052481D">
        <w:rPr>
          <w:rFonts w:eastAsia="Times New Roman"/>
          <w:color w:val="auto"/>
          <w:spacing w:val="20"/>
          <w:kern w:val="0"/>
        </w:rPr>
        <w:t xml:space="preserve"> </w:t>
      </w:r>
      <w:r w:rsidRPr="0052481D">
        <w:rPr>
          <w:rFonts w:eastAsia="Times New Roman"/>
          <w:color w:val="auto"/>
          <w:kern w:val="0"/>
        </w:rPr>
        <w:t>и</w:t>
      </w:r>
      <w:r w:rsidRPr="0052481D">
        <w:rPr>
          <w:rFonts w:eastAsia="Times New Roman"/>
          <w:color w:val="auto"/>
          <w:spacing w:val="21"/>
          <w:kern w:val="0"/>
        </w:rPr>
        <w:t xml:space="preserve"> </w:t>
      </w:r>
      <w:r w:rsidRPr="0052481D">
        <w:rPr>
          <w:rFonts w:eastAsia="Times New Roman"/>
          <w:color w:val="auto"/>
          <w:spacing w:val="-4"/>
          <w:kern w:val="0"/>
        </w:rPr>
        <w:t>к</w:t>
      </w:r>
      <w:r w:rsidRPr="0052481D">
        <w:rPr>
          <w:rFonts w:eastAsia="Times New Roman"/>
          <w:color w:val="auto"/>
          <w:spacing w:val="-3"/>
          <w:kern w:val="0"/>
        </w:rPr>
        <w:t>в</w:t>
      </w:r>
      <w:r w:rsidRPr="0052481D">
        <w:rPr>
          <w:rFonts w:eastAsia="Times New Roman"/>
          <w:color w:val="auto"/>
          <w:spacing w:val="-1"/>
          <w:kern w:val="0"/>
        </w:rPr>
        <w:t>а</w:t>
      </w:r>
      <w:r w:rsidRPr="0052481D">
        <w:rPr>
          <w:rFonts w:eastAsia="Times New Roman"/>
          <w:color w:val="auto"/>
          <w:kern w:val="0"/>
        </w:rPr>
        <w:t>л</w:t>
      </w:r>
      <w:r w:rsidRPr="0052481D">
        <w:rPr>
          <w:rFonts w:eastAsia="Times New Roman"/>
          <w:color w:val="auto"/>
          <w:spacing w:val="-1"/>
          <w:kern w:val="0"/>
        </w:rPr>
        <w:t>и</w:t>
      </w:r>
      <w:r w:rsidRPr="0052481D">
        <w:rPr>
          <w:rFonts w:eastAsia="Times New Roman"/>
          <w:color w:val="auto"/>
          <w:spacing w:val="-3"/>
          <w:kern w:val="0"/>
        </w:rPr>
        <w:t>т</w:t>
      </w:r>
      <w:r w:rsidRPr="0052481D">
        <w:rPr>
          <w:rFonts w:eastAsia="Times New Roman"/>
          <w:color w:val="auto"/>
          <w:spacing w:val="-10"/>
          <w:kern w:val="0"/>
        </w:rPr>
        <w:t>е</w:t>
      </w:r>
      <w:r w:rsidRPr="0052481D">
        <w:rPr>
          <w:rFonts w:eastAsia="Times New Roman"/>
          <w:color w:val="auto"/>
          <w:spacing w:val="-3"/>
          <w:kern w:val="0"/>
        </w:rPr>
        <w:t>т</w:t>
      </w:r>
      <w:r w:rsidRPr="0052481D">
        <w:rPr>
          <w:rFonts w:eastAsia="Times New Roman"/>
          <w:color w:val="auto"/>
          <w:kern w:val="0"/>
        </w:rPr>
        <w:t>а</w:t>
      </w:r>
      <w:r w:rsidRPr="0052481D">
        <w:rPr>
          <w:rFonts w:eastAsia="Times New Roman"/>
          <w:color w:val="auto"/>
          <w:spacing w:val="22"/>
          <w:kern w:val="0"/>
        </w:rPr>
        <w:t xml:space="preserve"> </w:t>
      </w:r>
      <w:r w:rsidRPr="0052481D">
        <w:rPr>
          <w:rFonts w:eastAsia="Times New Roman"/>
          <w:color w:val="auto"/>
          <w:spacing w:val="-1"/>
          <w:kern w:val="0"/>
        </w:rPr>
        <w:t>ра</w:t>
      </w:r>
      <w:r w:rsidRPr="0052481D">
        <w:rPr>
          <w:rFonts w:eastAsia="Times New Roman"/>
          <w:color w:val="auto"/>
          <w:kern w:val="0"/>
        </w:rPr>
        <w:t>д</w:t>
      </w:r>
      <w:r w:rsidRPr="0052481D">
        <w:rPr>
          <w:rFonts w:eastAsia="Times New Roman"/>
          <w:color w:val="auto"/>
          <w:spacing w:val="-3"/>
          <w:kern w:val="0"/>
        </w:rPr>
        <w:t>ов</w:t>
      </w:r>
      <w:r w:rsidRPr="0052481D">
        <w:rPr>
          <w:rFonts w:eastAsia="Times New Roman"/>
          <w:color w:val="auto"/>
          <w:spacing w:val="-1"/>
          <w:kern w:val="0"/>
        </w:rPr>
        <w:t>а</w:t>
      </w:r>
      <w:r w:rsidRPr="0052481D">
        <w:rPr>
          <w:rFonts w:eastAsia="Times New Roman"/>
          <w:color w:val="auto"/>
          <w:kern w:val="0"/>
        </w:rPr>
        <w:t>,</w:t>
      </w:r>
      <w:r w:rsidRPr="0052481D">
        <w:rPr>
          <w:rFonts w:eastAsia="Times New Roman"/>
          <w:color w:val="auto"/>
          <w:spacing w:val="21"/>
          <w:kern w:val="0"/>
        </w:rPr>
        <w:t xml:space="preserve"> </w:t>
      </w:r>
      <w:r w:rsidRPr="0052481D">
        <w:rPr>
          <w:rFonts w:eastAsia="Times New Roman"/>
          <w:color w:val="auto"/>
          <w:spacing w:val="-3"/>
          <w:kern w:val="0"/>
        </w:rPr>
        <w:t>у</w:t>
      </w:r>
      <w:r w:rsidRPr="0052481D">
        <w:rPr>
          <w:rFonts w:eastAsia="Times New Roman"/>
          <w:color w:val="auto"/>
          <w:kern w:val="0"/>
        </w:rPr>
        <w:t>п</w:t>
      </w:r>
      <w:r w:rsidRPr="0052481D">
        <w:rPr>
          <w:rFonts w:eastAsia="Times New Roman"/>
          <w:color w:val="auto"/>
          <w:spacing w:val="-6"/>
          <w:kern w:val="0"/>
        </w:rPr>
        <w:t>о</w:t>
      </w:r>
      <w:r w:rsidRPr="0052481D">
        <w:rPr>
          <w:rFonts w:eastAsia="Times New Roman"/>
          <w:color w:val="auto"/>
          <w:spacing w:val="-1"/>
          <w:kern w:val="0"/>
        </w:rPr>
        <w:t>тр</w:t>
      </w:r>
      <w:r w:rsidRPr="0052481D">
        <w:rPr>
          <w:rFonts w:eastAsia="Times New Roman"/>
          <w:color w:val="auto"/>
          <w:spacing w:val="-3"/>
          <w:kern w:val="0"/>
        </w:rPr>
        <w:t>е</w:t>
      </w:r>
      <w:r w:rsidRPr="0052481D">
        <w:rPr>
          <w:rFonts w:eastAsia="Times New Roman"/>
          <w:color w:val="auto"/>
          <w:kern w:val="0"/>
        </w:rPr>
        <w:t>б</w:t>
      </w:r>
      <w:r w:rsidRPr="0052481D">
        <w:rPr>
          <w:rFonts w:eastAsia="Times New Roman"/>
          <w:color w:val="auto"/>
          <w:spacing w:val="-1"/>
          <w:kern w:val="0"/>
        </w:rPr>
        <w:t>ље</w:t>
      </w:r>
      <w:r w:rsidRPr="0052481D">
        <w:rPr>
          <w:rFonts w:eastAsia="Times New Roman"/>
          <w:color w:val="auto"/>
          <w:spacing w:val="-2"/>
          <w:kern w:val="0"/>
        </w:rPr>
        <w:t>н</w:t>
      </w:r>
      <w:r w:rsidRPr="0052481D">
        <w:rPr>
          <w:rFonts w:eastAsia="Times New Roman"/>
          <w:color w:val="auto"/>
          <w:spacing w:val="-1"/>
          <w:kern w:val="0"/>
        </w:rPr>
        <w:t>о</w:t>
      </w:r>
      <w:r w:rsidRPr="0052481D">
        <w:rPr>
          <w:rFonts w:eastAsia="Times New Roman"/>
          <w:color w:val="auto"/>
          <w:kern w:val="0"/>
        </w:rPr>
        <w:t>г</w:t>
      </w:r>
      <w:r w:rsidRPr="0052481D">
        <w:rPr>
          <w:rFonts w:eastAsia="Times New Roman"/>
          <w:color w:val="auto"/>
          <w:spacing w:val="23"/>
          <w:kern w:val="0"/>
        </w:rPr>
        <w:t xml:space="preserve"> </w:t>
      </w:r>
      <w:r w:rsidRPr="0052481D">
        <w:rPr>
          <w:rFonts w:eastAsia="Times New Roman"/>
          <w:color w:val="auto"/>
          <w:spacing w:val="-1"/>
          <w:kern w:val="0"/>
        </w:rPr>
        <w:t>м</w:t>
      </w:r>
      <w:r w:rsidRPr="0052481D">
        <w:rPr>
          <w:rFonts w:eastAsia="Times New Roman"/>
          <w:color w:val="auto"/>
          <w:spacing w:val="-6"/>
          <w:kern w:val="0"/>
        </w:rPr>
        <w:t>а</w:t>
      </w:r>
      <w:r w:rsidRPr="0052481D">
        <w:rPr>
          <w:rFonts w:eastAsia="Times New Roman"/>
          <w:color w:val="auto"/>
          <w:spacing w:val="-3"/>
          <w:kern w:val="0"/>
        </w:rPr>
        <w:t>т</w:t>
      </w:r>
      <w:r w:rsidRPr="0052481D">
        <w:rPr>
          <w:rFonts w:eastAsia="Times New Roman"/>
          <w:color w:val="auto"/>
          <w:spacing w:val="-1"/>
          <w:kern w:val="0"/>
        </w:rPr>
        <w:t>ер</w:t>
      </w:r>
      <w:r w:rsidRPr="0052481D">
        <w:rPr>
          <w:rFonts w:eastAsia="Times New Roman"/>
          <w:color w:val="auto"/>
          <w:spacing w:val="-4"/>
          <w:kern w:val="0"/>
        </w:rPr>
        <w:t>и</w:t>
      </w:r>
      <w:r w:rsidRPr="0052481D">
        <w:rPr>
          <w:rFonts w:eastAsia="Times New Roman"/>
          <w:color w:val="auto"/>
          <w:spacing w:val="1"/>
          <w:kern w:val="0"/>
        </w:rPr>
        <w:t>ј</w:t>
      </w:r>
      <w:r w:rsidRPr="0052481D">
        <w:rPr>
          <w:rFonts w:eastAsia="Times New Roman"/>
          <w:color w:val="auto"/>
          <w:spacing w:val="-1"/>
          <w:kern w:val="0"/>
        </w:rPr>
        <w:t>а</w:t>
      </w:r>
      <w:r w:rsidRPr="0052481D">
        <w:rPr>
          <w:rFonts w:eastAsia="Times New Roman"/>
          <w:color w:val="auto"/>
          <w:kern w:val="0"/>
        </w:rPr>
        <w:t>ла</w:t>
      </w:r>
      <w:r w:rsidRPr="0052481D">
        <w:rPr>
          <w:rFonts w:eastAsia="Times New Roman"/>
          <w:color w:val="auto"/>
          <w:spacing w:val="20"/>
          <w:kern w:val="0"/>
        </w:rPr>
        <w:t xml:space="preserve"> </w:t>
      </w:r>
      <w:r w:rsidRPr="0052481D">
        <w:rPr>
          <w:rFonts w:eastAsia="Times New Roman"/>
          <w:color w:val="auto"/>
          <w:kern w:val="0"/>
        </w:rPr>
        <w:t>и</w:t>
      </w:r>
      <w:r w:rsidRPr="0052481D">
        <w:rPr>
          <w:rFonts w:eastAsia="Times New Roman"/>
          <w:color w:val="auto"/>
          <w:spacing w:val="19"/>
          <w:kern w:val="0"/>
        </w:rPr>
        <w:t xml:space="preserve"> </w:t>
      </w:r>
      <w:r w:rsidRPr="0052481D">
        <w:rPr>
          <w:rFonts w:eastAsia="Times New Roman"/>
          <w:color w:val="auto"/>
          <w:spacing w:val="-1"/>
          <w:kern w:val="0"/>
        </w:rPr>
        <w:t>о</w:t>
      </w:r>
      <w:r w:rsidRPr="0052481D">
        <w:rPr>
          <w:rFonts w:eastAsia="Times New Roman"/>
          <w:color w:val="auto"/>
          <w:kern w:val="0"/>
        </w:rPr>
        <w:t>п</w:t>
      </w:r>
      <w:r w:rsidRPr="0052481D">
        <w:rPr>
          <w:rFonts w:eastAsia="Times New Roman"/>
          <w:color w:val="auto"/>
          <w:spacing w:val="-1"/>
          <w:kern w:val="0"/>
        </w:rPr>
        <w:t>ре</w:t>
      </w:r>
      <w:r w:rsidRPr="0052481D">
        <w:rPr>
          <w:rFonts w:eastAsia="Times New Roman"/>
          <w:color w:val="auto"/>
          <w:spacing w:val="-4"/>
          <w:kern w:val="0"/>
        </w:rPr>
        <w:t>м</w:t>
      </w:r>
      <w:r w:rsidRPr="0052481D">
        <w:rPr>
          <w:rFonts w:eastAsia="Times New Roman"/>
          <w:color w:val="auto"/>
          <w:spacing w:val="-1"/>
          <w:kern w:val="0"/>
        </w:rPr>
        <w:t>е</w:t>
      </w:r>
      <w:r w:rsidRPr="0052481D">
        <w:rPr>
          <w:rFonts w:eastAsia="Times New Roman"/>
          <w:color w:val="auto"/>
          <w:kern w:val="0"/>
        </w:rPr>
        <w:t>,</w:t>
      </w:r>
      <w:r w:rsidRPr="0052481D">
        <w:rPr>
          <w:rFonts w:eastAsia="Times New Roman"/>
          <w:color w:val="auto"/>
          <w:spacing w:val="23"/>
          <w:kern w:val="0"/>
        </w:rPr>
        <w:t xml:space="preserve"> </w:t>
      </w:r>
      <w:r w:rsidRPr="0052481D">
        <w:rPr>
          <w:rFonts w:eastAsia="Times New Roman"/>
          <w:color w:val="auto"/>
          <w:spacing w:val="4"/>
          <w:kern w:val="0"/>
        </w:rPr>
        <w:t>к</w:t>
      </w:r>
      <w:r w:rsidRPr="0052481D">
        <w:rPr>
          <w:rFonts w:eastAsia="Times New Roman"/>
          <w:color w:val="auto"/>
          <w:spacing w:val="-1"/>
          <w:kern w:val="0"/>
        </w:rPr>
        <w:t>а</w:t>
      </w:r>
      <w:r w:rsidRPr="0052481D">
        <w:rPr>
          <w:rFonts w:eastAsia="Times New Roman"/>
          <w:color w:val="auto"/>
          <w:kern w:val="0"/>
        </w:rPr>
        <w:t>о</w:t>
      </w:r>
      <w:r w:rsidRPr="0052481D">
        <w:rPr>
          <w:rFonts w:eastAsia="Times New Roman"/>
          <w:color w:val="auto"/>
          <w:spacing w:val="20"/>
          <w:kern w:val="0"/>
        </w:rPr>
        <w:t xml:space="preserve"> </w:t>
      </w:r>
      <w:r w:rsidRPr="0052481D">
        <w:rPr>
          <w:rFonts w:eastAsia="Times New Roman"/>
          <w:color w:val="auto"/>
          <w:kern w:val="0"/>
        </w:rPr>
        <w:t>и</w:t>
      </w:r>
      <w:r w:rsidRPr="0052481D">
        <w:rPr>
          <w:rFonts w:eastAsia="Times New Roman"/>
          <w:color w:val="auto"/>
          <w:spacing w:val="19"/>
          <w:kern w:val="0"/>
        </w:rPr>
        <w:t xml:space="preserve"> </w:t>
      </w:r>
      <w:r w:rsidRPr="0052481D">
        <w:rPr>
          <w:rFonts w:eastAsia="Times New Roman"/>
          <w:color w:val="auto"/>
          <w:kern w:val="0"/>
        </w:rPr>
        <w:t>у</w:t>
      </w:r>
      <w:r w:rsidRPr="0052481D">
        <w:rPr>
          <w:rFonts w:eastAsia="Times New Roman"/>
          <w:color w:val="auto"/>
          <w:spacing w:val="20"/>
          <w:kern w:val="0"/>
        </w:rPr>
        <w:t xml:space="preserve"> </w:t>
      </w:r>
      <w:r w:rsidRPr="0052481D">
        <w:rPr>
          <w:rFonts w:eastAsia="Times New Roman"/>
          <w:color w:val="auto"/>
          <w:kern w:val="0"/>
        </w:rPr>
        <w:t>п</w:t>
      </w:r>
      <w:r w:rsidRPr="0052481D">
        <w:rPr>
          <w:rFonts w:eastAsia="Times New Roman"/>
          <w:color w:val="auto"/>
          <w:spacing w:val="-1"/>
          <w:kern w:val="0"/>
        </w:rPr>
        <w:t>о</w:t>
      </w:r>
      <w:r w:rsidRPr="0052481D">
        <w:rPr>
          <w:rFonts w:eastAsia="Times New Roman"/>
          <w:color w:val="auto"/>
          <w:spacing w:val="-7"/>
          <w:kern w:val="0"/>
        </w:rPr>
        <w:t>г</w:t>
      </w:r>
      <w:r w:rsidRPr="0052481D">
        <w:rPr>
          <w:rFonts w:eastAsia="Times New Roman"/>
          <w:color w:val="auto"/>
          <w:kern w:val="0"/>
        </w:rPr>
        <w:t>л</w:t>
      </w:r>
      <w:r w:rsidRPr="0052481D">
        <w:rPr>
          <w:rFonts w:eastAsia="Times New Roman"/>
          <w:color w:val="auto"/>
          <w:spacing w:val="-6"/>
          <w:kern w:val="0"/>
        </w:rPr>
        <w:t>е</w:t>
      </w:r>
      <w:r w:rsidRPr="0052481D">
        <w:rPr>
          <w:rFonts w:eastAsia="Times New Roman"/>
          <w:color w:val="auto"/>
          <w:kern w:val="0"/>
        </w:rPr>
        <w:t>ду</w:t>
      </w:r>
      <w:r w:rsidRPr="0052481D">
        <w:rPr>
          <w:rFonts w:eastAsia="Times New Roman"/>
          <w:color w:val="auto"/>
          <w:spacing w:val="20"/>
          <w:kern w:val="0"/>
        </w:rPr>
        <w:t xml:space="preserve"> </w:t>
      </w:r>
      <w:r w:rsidRPr="0052481D">
        <w:rPr>
          <w:rFonts w:eastAsia="Times New Roman"/>
          <w:color w:val="auto"/>
          <w:spacing w:val="-1"/>
          <w:kern w:val="0"/>
        </w:rPr>
        <w:t>ро</w:t>
      </w:r>
      <w:r w:rsidRPr="0052481D">
        <w:rPr>
          <w:rFonts w:eastAsia="Times New Roman"/>
          <w:color w:val="auto"/>
          <w:spacing w:val="1"/>
          <w:kern w:val="0"/>
        </w:rPr>
        <w:t>к</w:t>
      </w:r>
      <w:r w:rsidRPr="0052481D">
        <w:rPr>
          <w:rFonts w:eastAsia="Times New Roman"/>
          <w:color w:val="auto"/>
          <w:spacing w:val="-3"/>
          <w:kern w:val="0"/>
        </w:rPr>
        <w:t>ов</w:t>
      </w:r>
      <w:r w:rsidRPr="0052481D">
        <w:rPr>
          <w:rFonts w:eastAsia="Times New Roman"/>
          <w:color w:val="auto"/>
          <w:kern w:val="0"/>
        </w:rPr>
        <w:t>а</w:t>
      </w:r>
      <w:r w:rsidRPr="0052481D">
        <w:rPr>
          <w:rFonts w:eastAsia="Times New Roman"/>
          <w:color w:val="auto"/>
          <w:spacing w:val="22"/>
          <w:kern w:val="0"/>
        </w:rPr>
        <w:t xml:space="preserve"> </w:t>
      </w:r>
      <w:r w:rsidRPr="0052481D">
        <w:rPr>
          <w:rFonts w:eastAsia="Times New Roman"/>
          <w:color w:val="auto"/>
          <w:spacing w:val="-1"/>
          <w:kern w:val="0"/>
        </w:rPr>
        <w:t xml:space="preserve">за </w:t>
      </w:r>
      <w:r w:rsidRPr="0052481D">
        <w:rPr>
          <w:rFonts w:eastAsia="Times New Roman"/>
          <w:color w:val="auto"/>
          <w:spacing w:val="-2"/>
          <w:kern w:val="0"/>
        </w:rPr>
        <w:t>и</w:t>
      </w:r>
      <w:r w:rsidRPr="0052481D">
        <w:rPr>
          <w:rFonts w:eastAsia="Times New Roman"/>
          <w:color w:val="auto"/>
          <w:spacing w:val="-1"/>
          <w:kern w:val="0"/>
        </w:rPr>
        <w:t>з</w:t>
      </w:r>
      <w:r w:rsidRPr="0052481D">
        <w:rPr>
          <w:rFonts w:eastAsia="Times New Roman"/>
          <w:color w:val="auto"/>
          <w:spacing w:val="-3"/>
          <w:kern w:val="0"/>
        </w:rPr>
        <w:t>в</w:t>
      </w:r>
      <w:r w:rsidRPr="0052481D">
        <w:rPr>
          <w:rFonts w:eastAsia="Times New Roman"/>
          <w:color w:val="auto"/>
          <w:spacing w:val="-1"/>
          <w:kern w:val="0"/>
        </w:rPr>
        <w:t>ође</w:t>
      </w:r>
      <w:r w:rsidRPr="0052481D">
        <w:rPr>
          <w:rFonts w:eastAsia="Times New Roman"/>
          <w:color w:val="auto"/>
          <w:kern w:val="0"/>
        </w:rPr>
        <w:t xml:space="preserve">ње </w:t>
      </w:r>
      <w:r w:rsidRPr="0052481D">
        <w:rPr>
          <w:rFonts w:eastAsia="Times New Roman"/>
          <w:color w:val="auto"/>
          <w:spacing w:val="-1"/>
          <w:kern w:val="0"/>
        </w:rPr>
        <w:t>р</w:t>
      </w:r>
      <w:r w:rsidRPr="0052481D">
        <w:rPr>
          <w:rFonts w:eastAsia="Times New Roman"/>
          <w:color w:val="auto"/>
          <w:spacing w:val="-3"/>
          <w:kern w:val="0"/>
        </w:rPr>
        <w:t>а</w:t>
      </w:r>
      <w:r w:rsidRPr="0052481D">
        <w:rPr>
          <w:rFonts w:eastAsia="Times New Roman"/>
          <w:color w:val="auto"/>
          <w:kern w:val="0"/>
        </w:rPr>
        <w:t>д</w:t>
      </w:r>
      <w:r w:rsidRPr="0052481D">
        <w:rPr>
          <w:rFonts w:eastAsia="Times New Roman"/>
          <w:color w:val="auto"/>
          <w:spacing w:val="-1"/>
          <w:kern w:val="0"/>
        </w:rPr>
        <w:t>о</w:t>
      </w:r>
      <w:r w:rsidRPr="0052481D">
        <w:rPr>
          <w:rFonts w:eastAsia="Times New Roman"/>
          <w:color w:val="auto"/>
          <w:spacing w:val="-3"/>
          <w:kern w:val="0"/>
        </w:rPr>
        <w:t>ва</w:t>
      </w:r>
      <w:r w:rsidRPr="0052481D">
        <w:rPr>
          <w:rFonts w:eastAsia="Times New Roman"/>
          <w:color w:val="auto"/>
          <w:kern w:val="0"/>
        </w:rPr>
        <w:t>.</w:t>
      </w:r>
    </w:p>
    <w:p w14:paraId="5F4BAD9E" w14:textId="77777777" w:rsidR="00B83BA7" w:rsidRPr="0052481D" w:rsidRDefault="00B83BA7" w:rsidP="00B83BA7">
      <w:pPr>
        <w:widowControl w:val="0"/>
        <w:suppressAutoHyphens w:val="0"/>
        <w:kinsoku w:val="0"/>
        <w:overflowPunct w:val="0"/>
        <w:autoSpaceDE w:val="0"/>
        <w:autoSpaceDN w:val="0"/>
        <w:adjustRightInd w:val="0"/>
        <w:spacing w:after="120" w:line="240" w:lineRule="auto"/>
        <w:ind w:right="104"/>
        <w:jc w:val="both"/>
        <w:rPr>
          <w:rFonts w:eastAsia="Times New Roman"/>
          <w:color w:val="auto"/>
          <w:kern w:val="0"/>
        </w:rPr>
      </w:pPr>
      <w:r w:rsidRPr="0052481D">
        <w:rPr>
          <w:rFonts w:eastAsia="Times New Roman"/>
          <w:color w:val="auto"/>
          <w:kern w:val="0"/>
        </w:rPr>
        <w:lastRenderedPageBreak/>
        <w:t>К</w:t>
      </w:r>
      <w:r w:rsidRPr="0052481D">
        <w:rPr>
          <w:rFonts w:eastAsia="Times New Roman"/>
          <w:color w:val="auto"/>
          <w:spacing w:val="-1"/>
          <w:kern w:val="0"/>
        </w:rPr>
        <w:t>о</w:t>
      </w:r>
      <w:r w:rsidRPr="0052481D">
        <w:rPr>
          <w:rFonts w:eastAsia="Times New Roman"/>
          <w:color w:val="auto"/>
          <w:kern w:val="0"/>
        </w:rPr>
        <w:t>н</w:t>
      </w:r>
      <w:r w:rsidRPr="0052481D">
        <w:rPr>
          <w:rFonts w:eastAsia="Times New Roman"/>
          <w:color w:val="auto"/>
          <w:spacing w:val="-6"/>
          <w:kern w:val="0"/>
        </w:rPr>
        <w:t>а</w:t>
      </w:r>
      <w:r w:rsidRPr="0052481D">
        <w:rPr>
          <w:rFonts w:eastAsia="Times New Roman"/>
          <w:color w:val="auto"/>
          <w:kern w:val="0"/>
        </w:rPr>
        <w:t>ч</w:t>
      </w:r>
      <w:r w:rsidRPr="0052481D">
        <w:rPr>
          <w:rFonts w:eastAsia="Times New Roman"/>
          <w:color w:val="auto"/>
          <w:spacing w:val="-3"/>
          <w:kern w:val="0"/>
        </w:rPr>
        <w:t>а</w:t>
      </w:r>
      <w:r w:rsidRPr="0052481D">
        <w:rPr>
          <w:rFonts w:eastAsia="Times New Roman"/>
          <w:color w:val="auto"/>
          <w:kern w:val="0"/>
        </w:rPr>
        <w:t>н</w:t>
      </w:r>
      <w:r w:rsidRPr="0052481D">
        <w:rPr>
          <w:rFonts w:eastAsia="Times New Roman"/>
          <w:color w:val="auto"/>
          <w:spacing w:val="4"/>
          <w:kern w:val="0"/>
        </w:rPr>
        <w:t xml:space="preserve"> </w:t>
      </w:r>
      <w:r w:rsidRPr="0052481D">
        <w:rPr>
          <w:rFonts w:eastAsia="Times New Roman"/>
          <w:color w:val="auto"/>
          <w:spacing w:val="-3"/>
          <w:kern w:val="0"/>
        </w:rPr>
        <w:t>о</w:t>
      </w:r>
      <w:r w:rsidRPr="0052481D">
        <w:rPr>
          <w:rFonts w:eastAsia="Times New Roman"/>
          <w:color w:val="auto"/>
          <w:kern w:val="0"/>
        </w:rPr>
        <w:t>б</w:t>
      </w:r>
      <w:r w:rsidRPr="0052481D">
        <w:rPr>
          <w:rFonts w:eastAsia="Times New Roman"/>
          <w:color w:val="auto"/>
          <w:spacing w:val="-1"/>
          <w:kern w:val="0"/>
        </w:rPr>
        <w:t>р</w:t>
      </w:r>
      <w:r w:rsidRPr="0052481D">
        <w:rPr>
          <w:rFonts w:eastAsia="Times New Roman"/>
          <w:color w:val="auto"/>
          <w:spacing w:val="-6"/>
          <w:kern w:val="0"/>
        </w:rPr>
        <w:t>а</w:t>
      </w:r>
      <w:r w:rsidRPr="0052481D">
        <w:rPr>
          <w:rFonts w:eastAsia="Times New Roman"/>
          <w:color w:val="auto"/>
          <w:kern w:val="0"/>
        </w:rPr>
        <w:t>ч</w:t>
      </w:r>
      <w:r w:rsidRPr="0052481D">
        <w:rPr>
          <w:rFonts w:eastAsia="Times New Roman"/>
          <w:color w:val="auto"/>
          <w:spacing w:val="-3"/>
          <w:kern w:val="0"/>
        </w:rPr>
        <w:t>у</w:t>
      </w:r>
      <w:r w:rsidRPr="0052481D">
        <w:rPr>
          <w:rFonts w:eastAsia="Times New Roman"/>
          <w:color w:val="auto"/>
          <w:kern w:val="0"/>
        </w:rPr>
        <w:t>н</w:t>
      </w:r>
      <w:r w:rsidRPr="0052481D">
        <w:rPr>
          <w:rFonts w:eastAsia="Times New Roman"/>
          <w:color w:val="auto"/>
          <w:spacing w:val="4"/>
          <w:kern w:val="0"/>
        </w:rPr>
        <w:t xml:space="preserve"> </w:t>
      </w:r>
      <w:r w:rsidRPr="0052481D">
        <w:rPr>
          <w:rFonts w:eastAsia="Times New Roman"/>
          <w:color w:val="auto"/>
          <w:spacing w:val="-1"/>
          <w:kern w:val="0"/>
        </w:rPr>
        <w:t>з</w:t>
      </w:r>
      <w:r w:rsidRPr="0052481D">
        <w:rPr>
          <w:rFonts w:eastAsia="Times New Roman"/>
          <w:color w:val="auto"/>
          <w:spacing w:val="-3"/>
          <w:kern w:val="0"/>
        </w:rPr>
        <w:t>а</w:t>
      </w:r>
      <w:r w:rsidRPr="0052481D">
        <w:rPr>
          <w:rFonts w:eastAsia="Times New Roman"/>
          <w:color w:val="auto"/>
          <w:kern w:val="0"/>
        </w:rPr>
        <w:t>п</w:t>
      </w:r>
      <w:r w:rsidRPr="0052481D">
        <w:rPr>
          <w:rFonts w:eastAsia="Times New Roman"/>
          <w:color w:val="auto"/>
          <w:spacing w:val="-6"/>
          <w:kern w:val="0"/>
        </w:rPr>
        <w:t>о</w:t>
      </w:r>
      <w:r w:rsidRPr="0052481D">
        <w:rPr>
          <w:rFonts w:eastAsia="Times New Roman"/>
          <w:color w:val="auto"/>
          <w:spacing w:val="-3"/>
          <w:kern w:val="0"/>
        </w:rPr>
        <w:t>ч</w:t>
      </w:r>
      <w:r w:rsidRPr="0052481D">
        <w:rPr>
          <w:rFonts w:eastAsia="Times New Roman"/>
          <w:color w:val="auto"/>
          <w:spacing w:val="-2"/>
          <w:kern w:val="0"/>
        </w:rPr>
        <w:t>и</w:t>
      </w:r>
      <w:r w:rsidRPr="0052481D">
        <w:rPr>
          <w:rFonts w:eastAsia="Times New Roman"/>
          <w:color w:val="auto"/>
          <w:kern w:val="0"/>
        </w:rPr>
        <w:t>ње</w:t>
      </w:r>
      <w:r w:rsidRPr="0052481D">
        <w:rPr>
          <w:rFonts w:eastAsia="Times New Roman"/>
          <w:color w:val="auto"/>
          <w:spacing w:val="3"/>
          <w:kern w:val="0"/>
        </w:rPr>
        <w:t xml:space="preserve"> </w:t>
      </w:r>
      <w:r w:rsidRPr="0052481D">
        <w:rPr>
          <w:rFonts w:eastAsia="Times New Roman"/>
          <w:color w:val="auto"/>
          <w:kern w:val="0"/>
        </w:rPr>
        <w:t>по</w:t>
      </w:r>
      <w:r w:rsidRPr="0052481D">
        <w:rPr>
          <w:rFonts w:eastAsia="Times New Roman"/>
          <w:color w:val="auto"/>
          <w:spacing w:val="-2"/>
          <w:kern w:val="0"/>
        </w:rPr>
        <w:t xml:space="preserve"> </w:t>
      </w:r>
      <w:r w:rsidRPr="0052481D">
        <w:rPr>
          <w:rFonts w:eastAsia="Times New Roman"/>
          <w:color w:val="auto"/>
          <w:kern w:val="0"/>
        </w:rPr>
        <w:t>п</w:t>
      </w:r>
      <w:r w:rsidRPr="0052481D">
        <w:rPr>
          <w:rFonts w:eastAsia="Times New Roman"/>
          <w:color w:val="auto"/>
          <w:spacing w:val="-1"/>
          <w:kern w:val="0"/>
        </w:rPr>
        <w:t>римо</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6"/>
          <w:kern w:val="0"/>
        </w:rPr>
        <w:t>е</w:t>
      </w:r>
      <w:r w:rsidRPr="0052481D">
        <w:rPr>
          <w:rFonts w:eastAsia="Times New Roman"/>
          <w:color w:val="auto"/>
          <w:kern w:val="0"/>
        </w:rPr>
        <w:t>д</w:t>
      </w:r>
      <w:r w:rsidRPr="0052481D">
        <w:rPr>
          <w:rFonts w:eastAsia="Times New Roman"/>
          <w:color w:val="auto"/>
          <w:spacing w:val="-3"/>
          <w:kern w:val="0"/>
        </w:rPr>
        <w:t>а</w:t>
      </w:r>
      <w:r w:rsidRPr="0052481D">
        <w:rPr>
          <w:rFonts w:eastAsia="Times New Roman"/>
          <w:color w:val="auto"/>
          <w:spacing w:val="1"/>
          <w:kern w:val="0"/>
        </w:rPr>
        <w:t>ј</w:t>
      </w:r>
      <w:r w:rsidRPr="0052481D">
        <w:rPr>
          <w:rFonts w:eastAsia="Times New Roman"/>
          <w:color w:val="auto"/>
          <w:kern w:val="0"/>
        </w:rPr>
        <w:t>и</w:t>
      </w:r>
      <w:r w:rsidRPr="0052481D">
        <w:rPr>
          <w:rFonts w:eastAsia="Times New Roman"/>
          <w:color w:val="auto"/>
          <w:spacing w:val="2"/>
          <w:kern w:val="0"/>
        </w:rPr>
        <w:t xml:space="preserve"> </w:t>
      </w:r>
      <w:r w:rsidRPr="0052481D">
        <w:rPr>
          <w:rFonts w:eastAsia="Times New Roman"/>
          <w:color w:val="auto"/>
          <w:spacing w:val="-4"/>
          <w:kern w:val="0"/>
        </w:rPr>
        <w:t>и</w:t>
      </w:r>
      <w:r w:rsidRPr="0052481D">
        <w:rPr>
          <w:rFonts w:eastAsia="Times New Roman"/>
          <w:color w:val="auto"/>
          <w:spacing w:val="-1"/>
          <w:kern w:val="0"/>
        </w:rPr>
        <w:t>з</w:t>
      </w:r>
      <w:r w:rsidRPr="0052481D">
        <w:rPr>
          <w:rFonts w:eastAsia="Times New Roman"/>
          <w:color w:val="auto"/>
          <w:spacing w:val="-3"/>
          <w:kern w:val="0"/>
        </w:rPr>
        <w:t>в</w:t>
      </w:r>
      <w:r w:rsidRPr="0052481D">
        <w:rPr>
          <w:rFonts w:eastAsia="Times New Roman"/>
          <w:color w:val="auto"/>
          <w:spacing w:val="-6"/>
          <w:kern w:val="0"/>
        </w:rPr>
        <w:t>е</w:t>
      </w:r>
      <w:r w:rsidRPr="0052481D">
        <w:rPr>
          <w:rFonts w:eastAsia="Times New Roman"/>
          <w:color w:val="auto"/>
          <w:kern w:val="0"/>
        </w:rPr>
        <w:t>д</w:t>
      </w:r>
      <w:r w:rsidRPr="0052481D">
        <w:rPr>
          <w:rFonts w:eastAsia="Times New Roman"/>
          <w:color w:val="auto"/>
          <w:spacing w:val="-1"/>
          <w:kern w:val="0"/>
        </w:rPr>
        <w:t>е</w:t>
      </w:r>
      <w:r w:rsidRPr="0052481D">
        <w:rPr>
          <w:rFonts w:eastAsia="Times New Roman"/>
          <w:color w:val="auto"/>
          <w:kern w:val="0"/>
        </w:rPr>
        <w:t>н</w:t>
      </w:r>
      <w:r w:rsidRPr="0052481D">
        <w:rPr>
          <w:rFonts w:eastAsia="Times New Roman"/>
          <w:color w:val="auto"/>
          <w:spacing w:val="-2"/>
          <w:kern w:val="0"/>
        </w:rPr>
        <w:t>и</w:t>
      </w:r>
      <w:r w:rsidRPr="0052481D">
        <w:rPr>
          <w:rFonts w:eastAsia="Times New Roman"/>
          <w:color w:val="auto"/>
          <w:kern w:val="0"/>
        </w:rPr>
        <w:t>х</w:t>
      </w:r>
      <w:r w:rsidRPr="0052481D">
        <w:rPr>
          <w:rFonts w:eastAsia="Times New Roman"/>
          <w:color w:val="auto"/>
          <w:spacing w:val="1"/>
          <w:kern w:val="0"/>
        </w:rPr>
        <w:t xml:space="preserve"> </w:t>
      </w:r>
      <w:r w:rsidRPr="0052481D">
        <w:rPr>
          <w:rFonts w:eastAsia="Times New Roman"/>
          <w:color w:val="auto"/>
          <w:spacing w:val="-1"/>
          <w:kern w:val="0"/>
        </w:rPr>
        <w:t>ра</w:t>
      </w:r>
      <w:r w:rsidRPr="0052481D">
        <w:rPr>
          <w:rFonts w:eastAsia="Times New Roman"/>
          <w:color w:val="auto"/>
          <w:kern w:val="0"/>
        </w:rPr>
        <w:t>д</w:t>
      </w:r>
      <w:r w:rsidRPr="0052481D">
        <w:rPr>
          <w:rFonts w:eastAsia="Times New Roman"/>
          <w:color w:val="auto"/>
          <w:spacing w:val="-3"/>
          <w:kern w:val="0"/>
        </w:rPr>
        <w:t>ов</w:t>
      </w:r>
      <w:r w:rsidRPr="0052481D">
        <w:rPr>
          <w:rFonts w:eastAsia="Times New Roman"/>
          <w:color w:val="auto"/>
          <w:kern w:val="0"/>
        </w:rPr>
        <w:t>а и</w:t>
      </w:r>
      <w:r w:rsidRPr="0052481D">
        <w:rPr>
          <w:rFonts w:eastAsia="Times New Roman"/>
          <w:color w:val="auto"/>
          <w:spacing w:val="2"/>
          <w:kern w:val="0"/>
        </w:rPr>
        <w:t xml:space="preserve"> </w:t>
      </w:r>
      <w:r w:rsidRPr="0052481D">
        <w:rPr>
          <w:rFonts w:eastAsia="Times New Roman"/>
          <w:color w:val="auto"/>
          <w:spacing w:val="-1"/>
          <w:kern w:val="0"/>
        </w:rPr>
        <w:t>за</w:t>
      </w:r>
      <w:r w:rsidRPr="0052481D">
        <w:rPr>
          <w:rFonts w:eastAsia="Times New Roman"/>
          <w:color w:val="auto"/>
          <w:kern w:val="0"/>
        </w:rPr>
        <w:t>в</w:t>
      </w:r>
      <w:r w:rsidRPr="0052481D">
        <w:rPr>
          <w:rFonts w:eastAsia="Times New Roman"/>
          <w:color w:val="auto"/>
          <w:spacing w:val="-3"/>
          <w:kern w:val="0"/>
        </w:rPr>
        <w:t>р</w:t>
      </w:r>
      <w:r w:rsidRPr="0052481D">
        <w:rPr>
          <w:rFonts w:eastAsia="Times New Roman"/>
          <w:color w:val="auto"/>
          <w:kern w:val="0"/>
        </w:rPr>
        <w:t>ш</w:t>
      </w:r>
      <w:r w:rsidRPr="0052481D">
        <w:rPr>
          <w:rFonts w:eastAsia="Times New Roman"/>
          <w:color w:val="auto"/>
          <w:spacing w:val="-1"/>
          <w:kern w:val="0"/>
        </w:rPr>
        <w:t>а</w:t>
      </w:r>
      <w:r w:rsidRPr="0052481D">
        <w:rPr>
          <w:rFonts w:eastAsia="Times New Roman"/>
          <w:color w:val="auto"/>
          <w:spacing w:val="-3"/>
          <w:kern w:val="0"/>
        </w:rPr>
        <w:t>в</w:t>
      </w:r>
      <w:r w:rsidRPr="0052481D">
        <w:rPr>
          <w:rFonts w:eastAsia="Times New Roman"/>
          <w:color w:val="auto"/>
          <w:kern w:val="0"/>
        </w:rPr>
        <w:t>а се</w:t>
      </w:r>
      <w:r w:rsidRPr="0052481D">
        <w:rPr>
          <w:rFonts w:eastAsia="Times New Roman"/>
          <w:color w:val="auto"/>
          <w:spacing w:val="3"/>
          <w:kern w:val="0"/>
        </w:rPr>
        <w:t xml:space="preserve"> </w:t>
      </w:r>
      <w:r w:rsidRPr="0052481D">
        <w:rPr>
          <w:rFonts w:eastAsia="Times New Roman"/>
          <w:color w:val="auto"/>
          <w:kern w:val="0"/>
        </w:rPr>
        <w:t>у</w:t>
      </w:r>
      <w:r w:rsidRPr="0052481D">
        <w:rPr>
          <w:rFonts w:eastAsia="Times New Roman"/>
          <w:color w:val="auto"/>
          <w:spacing w:val="1"/>
          <w:kern w:val="0"/>
        </w:rPr>
        <w:t xml:space="preserve"> </w:t>
      </w:r>
      <w:r w:rsidRPr="0052481D">
        <w:rPr>
          <w:rFonts w:eastAsia="Times New Roman"/>
          <w:color w:val="auto"/>
          <w:spacing w:val="-1"/>
          <w:kern w:val="0"/>
        </w:rPr>
        <w:t>ро</w:t>
      </w:r>
      <w:r w:rsidRPr="0052481D">
        <w:rPr>
          <w:rFonts w:eastAsia="Times New Roman"/>
          <w:color w:val="auto"/>
          <w:spacing w:val="1"/>
          <w:kern w:val="0"/>
        </w:rPr>
        <w:t>к</w:t>
      </w:r>
      <w:r w:rsidRPr="0052481D">
        <w:rPr>
          <w:rFonts w:eastAsia="Times New Roman"/>
          <w:color w:val="auto"/>
          <w:kern w:val="0"/>
        </w:rPr>
        <w:t>у</w:t>
      </w:r>
      <w:r w:rsidRPr="0052481D">
        <w:rPr>
          <w:rFonts w:eastAsia="Times New Roman"/>
          <w:color w:val="auto"/>
          <w:spacing w:val="1"/>
          <w:kern w:val="0"/>
        </w:rPr>
        <w:t xml:space="preserve"> </w:t>
      </w:r>
      <w:r w:rsidRPr="0052481D">
        <w:rPr>
          <w:rFonts w:eastAsia="Times New Roman"/>
          <w:color w:val="auto"/>
          <w:spacing w:val="-8"/>
          <w:kern w:val="0"/>
        </w:rPr>
        <w:t>о</w:t>
      </w:r>
      <w:r w:rsidRPr="0052481D">
        <w:rPr>
          <w:rFonts w:eastAsia="Times New Roman"/>
          <w:color w:val="auto"/>
          <w:kern w:val="0"/>
        </w:rPr>
        <w:t>д</w:t>
      </w:r>
      <w:r w:rsidRPr="0052481D">
        <w:rPr>
          <w:rFonts w:eastAsia="Times New Roman"/>
          <w:color w:val="auto"/>
          <w:spacing w:val="4"/>
          <w:kern w:val="0"/>
        </w:rPr>
        <w:t xml:space="preserve"> </w:t>
      </w:r>
      <w:r w:rsidRPr="0052481D">
        <w:rPr>
          <w:rFonts w:eastAsia="Times New Roman"/>
          <w:color w:val="auto"/>
          <w:spacing w:val="-1"/>
          <w:kern w:val="0"/>
        </w:rPr>
        <w:t>3</w:t>
      </w:r>
      <w:r w:rsidRPr="0052481D">
        <w:rPr>
          <w:rFonts w:eastAsia="Times New Roman"/>
          <w:color w:val="auto"/>
          <w:kern w:val="0"/>
        </w:rPr>
        <w:t>0</w:t>
      </w:r>
      <w:r w:rsidRPr="0052481D">
        <w:rPr>
          <w:rFonts w:eastAsia="Times New Roman"/>
          <w:color w:val="auto"/>
          <w:spacing w:val="-2"/>
          <w:kern w:val="0"/>
        </w:rPr>
        <w:t xml:space="preserve"> </w:t>
      </w:r>
      <w:r w:rsidRPr="0052481D">
        <w:rPr>
          <w:rFonts w:eastAsia="Times New Roman"/>
          <w:color w:val="auto"/>
          <w:kern w:val="0"/>
        </w:rPr>
        <w:t>д</w:t>
      </w:r>
      <w:r w:rsidRPr="0052481D">
        <w:rPr>
          <w:rFonts w:eastAsia="Times New Roman"/>
          <w:color w:val="auto"/>
          <w:spacing w:val="-3"/>
          <w:kern w:val="0"/>
        </w:rPr>
        <w:t>а</w:t>
      </w:r>
      <w:r w:rsidRPr="0052481D">
        <w:rPr>
          <w:rFonts w:eastAsia="Times New Roman"/>
          <w:color w:val="auto"/>
          <w:kern w:val="0"/>
        </w:rPr>
        <w:t>на</w:t>
      </w:r>
      <w:r w:rsidRPr="0052481D">
        <w:rPr>
          <w:rFonts w:eastAsia="Times New Roman"/>
          <w:color w:val="auto"/>
          <w:spacing w:val="3"/>
          <w:kern w:val="0"/>
        </w:rPr>
        <w:t xml:space="preserve"> </w:t>
      </w:r>
      <w:r w:rsidRPr="0052481D">
        <w:rPr>
          <w:rFonts w:eastAsia="Times New Roman"/>
          <w:color w:val="auto"/>
          <w:spacing w:val="-8"/>
          <w:kern w:val="0"/>
        </w:rPr>
        <w:t>о</w:t>
      </w:r>
      <w:r w:rsidRPr="0052481D">
        <w:rPr>
          <w:rFonts w:eastAsia="Times New Roman"/>
          <w:color w:val="auto"/>
          <w:kern w:val="0"/>
        </w:rPr>
        <w:t>д д</w:t>
      </w:r>
      <w:r w:rsidRPr="0052481D">
        <w:rPr>
          <w:rFonts w:eastAsia="Times New Roman"/>
          <w:color w:val="auto"/>
          <w:spacing w:val="-1"/>
          <w:kern w:val="0"/>
        </w:rPr>
        <w:t>а</w:t>
      </w:r>
      <w:r w:rsidRPr="0052481D">
        <w:rPr>
          <w:rFonts w:eastAsia="Times New Roman"/>
          <w:color w:val="auto"/>
          <w:kern w:val="0"/>
        </w:rPr>
        <w:t>на</w:t>
      </w:r>
      <w:r w:rsidRPr="0052481D">
        <w:rPr>
          <w:rFonts w:eastAsia="Times New Roman"/>
          <w:color w:val="auto"/>
          <w:spacing w:val="-2"/>
          <w:kern w:val="0"/>
        </w:rPr>
        <w:t xml:space="preserve"> </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2"/>
          <w:kern w:val="0"/>
        </w:rPr>
        <w:t>и</w:t>
      </w:r>
      <w:r w:rsidRPr="0052481D">
        <w:rPr>
          <w:rFonts w:eastAsia="Times New Roman"/>
          <w:color w:val="auto"/>
          <w:spacing w:val="-1"/>
          <w:kern w:val="0"/>
        </w:rPr>
        <w:t>мо</w:t>
      </w:r>
      <w:r w:rsidRPr="0052481D">
        <w:rPr>
          <w:rFonts w:eastAsia="Times New Roman"/>
          <w:color w:val="auto"/>
          <w:kern w:val="0"/>
        </w:rPr>
        <w:t>п</w:t>
      </w:r>
      <w:r w:rsidRPr="0052481D">
        <w:rPr>
          <w:rFonts w:eastAsia="Times New Roman"/>
          <w:color w:val="auto"/>
          <w:spacing w:val="-1"/>
          <w:kern w:val="0"/>
        </w:rPr>
        <w:t>р</w:t>
      </w:r>
      <w:r w:rsidRPr="0052481D">
        <w:rPr>
          <w:rFonts w:eastAsia="Times New Roman"/>
          <w:color w:val="auto"/>
          <w:spacing w:val="-8"/>
          <w:kern w:val="0"/>
        </w:rPr>
        <w:t>е</w:t>
      </w:r>
      <w:r w:rsidRPr="0052481D">
        <w:rPr>
          <w:rFonts w:eastAsia="Times New Roman"/>
          <w:color w:val="auto"/>
          <w:kern w:val="0"/>
        </w:rPr>
        <w:t>д</w:t>
      </w:r>
      <w:r w:rsidRPr="0052481D">
        <w:rPr>
          <w:rFonts w:eastAsia="Times New Roman"/>
          <w:color w:val="auto"/>
          <w:spacing w:val="-1"/>
          <w:kern w:val="0"/>
        </w:rPr>
        <w:t>а</w:t>
      </w:r>
      <w:r w:rsidRPr="0052481D">
        <w:rPr>
          <w:rFonts w:eastAsia="Times New Roman"/>
          <w:color w:val="auto"/>
          <w:spacing w:val="1"/>
          <w:kern w:val="0"/>
        </w:rPr>
        <w:t>ј</w:t>
      </w:r>
      <w:r w:rsidRPr="0052481D">
        <w:rPr>
          <w:rFonts w:eastAsia="Times New Roman"/>
          <w:color w:val="auto"/>
          <w:spacing w:val="-3"/>
          <w:kern w:val="0"/>
        </w:rPr>
        <w:t>е</w:t>
      </w:r>
      <w:r w:rsidRPr="0052481D">
        <w:rPr>
          <w:rFonts w:eastAsia="Times New Roman"/>
          <w:color w:val="auto"/>
          <w:kern w:val="0"/>
        </w:rPr>
        <w:t>.</w:t>
      </w:r>
    </w:p>
    <w:p w14:paraId="7550816E" w14:textId="77777777" w:rsidR="00B83BA7" w:rsidRPr="0052481D" w:rsidRDefault="00B83BA7" w:rsidP="00B83BA7">
      <w:pPr>
        <w:spacing w:after="120" w:line="240" w:lineRule="auto"/>
        <w:rPr>
          <w:color w:val="auto"/>
        </w:rPr>
      </w:pPr>
      <w:r w:rsidRPr="0052481D">
        <w:rPr>
          <w:rFonts w:eastAsia="Times New Roman"/>
          <w:color w:val="auto"/>
          <w:kern w:val="0"/>
        </w:rPr>
        <w:t>К</w:t>
      </w:r>
      <w:r w:rsidRPr="0052481D">
        <w:rPr>
          <w:rFonts w:eastAsia="Times New Roman"/>
          <w:color w:val="auto"/>
          <w:spacing w:val="-1"/>
          <w:kern w:val="0"/>
        </w:rPr>
        <w:t>о</w:t>
      </w:r>
      <w:r w:rsidRPr="0052481D">
        <w:rPr>
          <w:rFonts w:eastAsia="Times New Roman"/>
          <w:color w:val="auto"/>
          <w:kern w:val="0"/>
        </w:rPr>
        <w:t>н</w:t>
      </w:r>
      <w:r w:rsidRPr="0052481D">
        <w:rPr>
          <w:rFonts w:eastAsia="Times New Roman"/>
          <w:color w:val="auto"/>
          <w:spacing w:val="-6"/>
          <w:kern w:val="0"/>
        </w:rPr>
        <w:t>а</w:t>
      </w:r>
      <w:r w:rsidRPr="0052481D">
        <w:rPr>
          <w:rFonts w:eastAsia="Times New Roman"/>
          <w:color w:val="auto"/>
          <w:spacing w:val="-3"/>
          <w:kern w:val="0"/>
        </w:rPr>
        <w:t>ч</w:t>
      </w:r>
      <w:r w:rsidRPr="0052481D">
        <w:rPr>
          <w:rFonts w:eastAsia="Times New Roman"/>
          <w:color w:val="auto"/>
          <w:kern w:val="0"/>
        </w:rPr>
        <w:t>н</w:t>
      </w:r>
      <w:r w:rsidRPr="0052481D">
        <w:rPr>
          <w:rFonts w:eastAsia="Times New Roman"/>
          <w:color w:val="auto"/>
          <w:spacing w:val="-2"/>
          <w:kern w:val="0"/>
        </w:rPr>
        <w:t>и</w:t>
      </w:r>
      <w:r w:rsidRPr="0052481D">
        <w:rPr>
          <w:rFonts w:eastAsia="Times New Roman"/>
          <w:color w:val="auto"/>
          <w:kern w:val="0"/>
        </w:rPr>
        <w:t xml:space="preserve">м </w:t>
      </w:r>
      <w:r w:rsidRPr="0052481D">
        <w:rPr>
          <w:rFonts w:eastAsia="Times New Roman"/>
          <w:color w:val="auto"/>
          <w:spacing w:val="-1"/>
          <w:kern w:val="0"/>
        </w:rPr>
        <w:t>о</w:t>
      </w:r>
      <w:r w:rsidRPr="0052481D">
        <w:rPr>
          <w:rFonts w:eastAsia="Times New Roman"/>
          <w:color w:val="auto"/>
          <w:kern w:val="0"/>
        </w:rPr>
        <w:t>б</w:t>
      </w:r>
      <w:r w:rsidRPr="0052481D">
        <w:rPr>
          <w:rFonts w:eastAsia="Times New Roman"/>
          <w:color w:val="auto"/>
          <w:spacing w:val="-1"/>
          <w:kern w:val="0"/>
        </w:rPr>
        <w:t>р</w:t>
      </w:r>
      <w:r w:rsidRPr="0052481D">
        <w:rPr>
          <w:rFonts w:eastAsia="Times New Roman"/>
          <w:color w:val="auto"/>
          <w:spacing w:val="-8"/>
          <w:kern w:val="0"/>
        </w:rPr>
        <w:t>а</w:t>
      </w:r>
      <w:r w:rsidRPr="0052481D">
        <w:rPr>
          <w:rFonts w:eastAsia="Times New Roman"/>
          <w:color w:val="auto"/>
          <w:kern w:val="0"/>
        </w:rPr>
        <w:t>ч</w:t>
      </w:r>
      <w:r w:rsidRPr="0052481D">
        <w:rPr>
          <w:rFonts w:eastAsia="Times New Roman"/>
          <w:color w:val="auto"/>
          <w:spacing w:val="-3"/>
          <w:kern w:val="0"/>
        </w:rPr>
        <w:t>у</w:t>
      </w:r>
      <w:r w:rsidRPr="0052481D">
        <w:rPr>
          <w:rFonts w:eastAsia="Times New Roman"/>
          <w:color w:val="auto"/>
          <w:kern w:val="0"/>
        </w:rPr>
        <w:t>н</w:t>
      </w:r>
      <w:r w:rsidRPr="0052481D">
        <w:rPr>
          <w:rFonts w:eastAsia="Times New Roman"/>
          <w:color w:val="auto"/>
          <w:spacing w:val="-1"/>
          <w:kern w:val="0"/>
        </w:rPr>
        <w:t>о</w:t>
      </w:r>
      <w:r w:rsidRPr="0052481D">
        <w:rPr>
          <w:rFonts w:eastAsia="Times New Roman"/>
          <w:color w:val="auto"/>
          <w:kern w:val="0"/>
        </w:rPr>
        <w:t xml:space="preserve">м </w:t>
      </w:r>
      <w:r w:rsidRPr="0052481D">
        <w:rPr>
          <w:rFonts w:eastAsia="Times New Roman"/>
          <w:color w:val="auto"/>
          <w:spacing w:val="-3"/>
          <w:kern w:val="0"/>
        </w:rPr>
        <w:t>с</w:t>
      </w:r>
      <w:r w:rsidRPr="0052481D">
        <w:rPr>
          <w:rFonts w:eastAsia="Times New Roman"/>
          <w:color w:val="auto"/>
          <w:kern w:val="0"/>
        </w:rPr>
        <w:t xml:space="preserve">е </w:t>
      </w:r>
      <w:r w:rsidRPr="0052481D">
        <w:rPr>
          <w:rFonts w:eastAsia="Times New Roman"/>
          <w:color w:val="auto"/>
          <w:spacing w:val="-3"/>
          <w:kern w:val="0"/>
        </w:rPr>
        <w:t>у</w:t>
      </w:r>
      <w:r w:rsidRPr="0052481D">
        <w:rPr>
          <w:rFonts w:eastAsia="Times New Roman"/>
          <w:color w:val="auto"/>
          <w:spacing w:val="-1"/>
          <w:kern w:val="0"/>
        </w:rPr>
        <w:t>т</w:t>
      </w:r>
      <w:r w:rsidRPr="0052481D">
        <w:rPr>
          <w:rFonts w:eastAsia="Times New Roman"/>
          <w:color w:val="auto"/>
          <w:kern w:val="0"/>
        </w:rPr>
        <w:t>в</w:t>
      </w:r>
      <w:r w:rsidRPr="0052481D">
        <w:rPr>
          <w:rFonts w:eastAsia="Times New Roman"/>
          <w:color w:val="auto"/>
          <w:spacing w:val="-1"/>
          <w:kern w:val="0"/>
        </w:rPr>
        <w:t>рђ</w:t>
      </w:r>
      <w:r w:rsidRPr="0052481D">
        <w:rPr>
          <w:rFonts w:eastAsia="Times New Roman"/>
          <w:color w:val="auto"/>
          <w:spacing w:val="-3"/>
          <w:kern w:val="0"/>
        </w:rPr>
        <w:t>у</w:t>
      </w:r>
      <w:r w:rsidRPr="0052481D">
        <w:rPr>
          <w:rFonts w:eastAsia="Times New Roman"/>
          <w:color w:val="auto"/>
          <w:spacing w:val="1"/>
          <w:kern w:val="0"/>
        </w:rPr>
        <w:t>ј</w:t>
      </w:r>
      <w:r w:rsidRPr="0052481D">
        <w:rPr>
          <w:rFonts w:eastAsia="Times New Roman"/>
          <w:color w:val="auto"/>
          <w:kern w:val="0"/>
        </w:rPr>
        <w:t xml:space="preserve">е </w:t>
      </w:r>
      <w:r w:rsidRPr="0052481D">
        <w:rPr>
          <w:rFonts w:eastAsia="Times New Roman"/>
          <w:color w:val="auto"/>
          <w:spacing w:val="-2"/>
          <w:kern w:val="0"/>
        </w:rPr>
        <w:t>и</w:t>
      </w:r>
      <w:r w:rsidRPr="0052481D">
        <w:rPr>
          <w:rFonts w:eastAsia="Times New Roman"/>
          <w:color w:val="auto"/>
          <w:spacing w:val="-1"/>
          <w:kern w:val="0"/>
        </w:rPr>
        <w:t>з</w:t>
      </w:r>
      <w:r w:rsidRPr="0052481D">
        <w:rPr>
          <w:rFonts w:eastAsia="Times New Roman"/>
          <w:color w:val="auto"/>
          <w:kern w:val="0"/>
        </w:rPr>
        <w:t>в</w:t>
      </w:r>
      <w:r w:rsidRPr="0052481D">
        <w:rPr>
          <w:rFonts w:eastAsia="Times New Roman"/>
          <w:color w:val="auto"/>
          <w:spacing w:val="-1"/>
          <w:kern w:val="0"/>
        </w:rPr>
        <w:t>р</w:t>
      </w:r>
      <w:r w:rsidRPr="0052481D">
        <w:rPr>
          <w:rFonts w:eastAsia="Times New Roman"/>
          <w:color w:val="auto"/>
          <w:kern w:val="0"/>
        </w:rPr>
        <w:t>ш</w:t>
      </w:r>
      <w:r w:rsidRPr="0052481D">
        <w:rPr>
          <w:rFonts w:eastAsia="Times New Roman"/>
          <w:color w:val="auto"/>
          <w:spacing w:val="-1"/>
          <w:kern w:val="0"/>
        </w:rPr>
        <w:t>е</w:t>
      </w:r>
      <w:r w:rsidRPr="0052481D">
        <w:rPr>
          <w:rFonts w:eastAsia="Times New Roman"/>
          <w:color w:val="auto"/>
          <w:kern w:val="0"/>
        </w:rPr>
        <w:t>ње</w:t>
      </w:r>
      <w:r w:rsidRPr="0052481D">
        <w:rPr>
          <w:rFonts w:eastAsia="Times New Roman"/>
          <w:color w:val="auto"/>
          <w:spacing w:val="-2"/>
          <w:kern w:val="0"/>
        </w:rPr>
        <w:t xml:space="preserve"> </w:t>
      </w:r>
      <w:r w:rsidRPr="0052481D">
        <w:rPr>
          <w:rFonts w:eastAsia="Times New Roman"/>
          <w:color w:val="auto"/>
          <w:spacing w:val="-4"/>
          <w:kern w:val="0"/>
        </w:rPr>
        <w:t>м</w:t>
      </w:r>
      <w:r w:rsidRPr="0052481D">
        <w:rPr>
          <w:rFonts w:eastAsia="Times New Roman"/>
          <w:color w:val="auto"/>
          <w:spacing w:val="-1"/>
          <w:kern w:val="0"/>
        </w:rPr>
        <w:t>еђ</w:t>
      </w:r>
      <w:r w:rsidRPr="0052481D">
        <w:rPr>
          <w:rFonts w:eastAsia="Times New Roman"/>
          <w:color w:val="auto"/>
          <w:spacing w:val="-5"/>
          <w:kern w:val="0"/>
        </w:rPr>
        <w:t>у</w:t>
      </w:r>
      <w:r w:rsidRPr="0052481D">
        <w:rPr>
          <w:rFonts w:eastAsia="Times New Roman"/>
          <w:color w:val="auto"/>
          <w:spacing w:val="2"/>
          <w:kern w:val="0"/>
        </w:rPr>
        <w:t>с</w:t>
      </w:r>
      <w:r w:rsidRPr="0052481D">
        <w:rPr>
          <w:rFonts w:eastAsia="Times New Roman"/>
          <w:color w:val="auto"/>
          <w:spacing w:val="-1"/>
          <w:kern w:val="0"/>
        </w:rPr>
        <w:t>о</w:t>
      </w:r>
      <w:r w:rsidRPr="0052481D">
        <w:rPr>
          <w:rFonts w:eastAsia="Times New Roman"/>
          <w:color w:val="auto"/>
          <w:kern w:val="0"/>
        </w:rPr>
        <w:t>бн</w:t>
      </w:r>
      <w:r w:rsidRPr="0052481D">
        <w:rPr>
          <w:rFonts w:eastAsia="Times New Roman"/>
          <w:color w:val="auto"/>
          <w:spacing w:val="-2"/>
          <w:kern w:val="0"/>
        </w:rPr>
        <w:t>и</w:t>
      </w:r>
      <w:r w:rsidRPr="0052481D">
        <w:rPr>
          <w:rFonts w:eastAsia="Times New Roman"/>
          <w:color w:val="auto"/>
          <w:kern w:val="0"/>
        </w:rPr>
        <w:t>х</w:t>
      </w:r>
      <w:r w:rsidRPr="0052481D">
        <w:rPr>
          <w:rFonts w:eastAsia="Times New Roman"/>
          <w:color w:val="auto"/>
          <w:spacing w:val="-2"/>
          <w:kern w:val="0"/>
        </w:rPr>
        <w:t xml:space="preserve"> </w:t>
      </w:r>
      <w:r w:rsidRPr="0052481D">
        <w:rPr>
          <w:rFonts w:eastAsia="Times New Roman"/>
          <w:color w:val="auto"/>
          <w:kern w:val="0"/>
        </w:rPr>
        <w:t>п</w:t>
      </w:r>
      <w:r w:rsidRPr="0052481D">
        <w:rPr>
          <w:rFonts w:eastAsia="Times New Roman"/>
          <w:color w:val="auto"/>
          <w:spacing w:val="-1"/>
          <w:kern w:val="0"/>
        </w:rPr>
        <w:t>ра</w:t>
      </w:r>
      <w:r w:rsidRPr="0052481D">
        <w:rPr>
          <w:rFonts w:eastAsia="Times New Roman"/>
          <w:color w:val="auto"/>
          <w:spacing w:val="-3"/>
          <w:kern w:val="0"/>
        </w:rPr>
        <w:t>в</w:t>
      </w:r>
      <w:r w:rsidRPr="0052481D">
        <w:rPr>
          <w:rFonts w:eastAsia="Times New Roman"/>
          <w:color w:val="auto"/>
          <w:kern w:val="0"/>
        </w:rPr>
        <w:t xml:space="preserve">а и </w:t>
      </w:r>
      <w:r w:rsidRPr="0052481D">
        <w:rPr>
          <w:rFonts w:eastAsia="Times New Roman"/>
          <w:color w:val="auto"/>
          <w:spacing w:val="-3"/>
          <w:kern w:val="0"/>
        </w:rPr>
        <w:t>о</w:t>
      </w:r>
      <w:r w:rsidRPr="0052481D">
        <w:rPr>
          <w:rFonts w:eastAsia="Times New Roman"/>
          <w:color w:val="auto"/>
          <w:spacing w:val="-5"/>
          <w:kern w:val="0"/>
        </w:rPr>
        <w:t>б</w:t>
      </w:r>
      <w:r w:rsidRPr="0052481D">
        <w:rPr>
          <w:rFonts w:eastAsia="Times New Roman"/>
          <w:color w:val="auto"/>
          <w:spacing w:val="-1"/>
          <w:kern w:val="0"/>
        </w:rPr>
        <w:t>а</w:t>
      </w:r>
      <w:r w:rsidRPr="0052481D">
        <w:rPr>
          <w:rFonts w:eastAsia="Times New Roman"/>
          <w:color w:val="auto"/>
          <w:spacing w:val="-5"/>
          <w:kern w:val="0"/>
        </w:rPr>
        <w:t>в</w:t>
      </w:r>
      <w:r w:rsidRPr="0052481D">
        <w:rPr>
          <w:rFonts w:eastAsia="Times New Roman"/>
          <w:color w:val="auto"/>
          <w:spacing w:val="-6"/>
          <w:kern w:val="0"/>
        </w:rPr>
        <w:t>е</w:t>
      </w:r>
      <w:r w:rsidRPr="0052481D">
        <w:rPr>
          <w:rFonts w:eastAsia="Times New Roman"/>
          <w:color w:val="auto"/>
          <w:spacing w:val="-1"/>
          <w:kern w:val="0"/>
        </w:rPr>
        <w:t>з</w:t>
      </w:r>
      <w:r w:rsidRPr="0052481D">
        <w:rPr>
          <w:rFonts w:eastAsia="Times New Roman"/>
          <w:color w:val="auto"/>
          <w:kern w:val="0"/>
        </w:rPr>
        <w:t xml:space="preserve">а </w:t>
      </w:r>
      <w:r w:rsidRPr="0052481D">
        <w:rPr>
          <w:rFonts w:eastAsia="Times New Roman"/>
          <w:color w:val="auto"/>
          <w:spacing w:val="-3"/>
          <w:kern w:val="0"/>
        </w:rPr>
        <w:t>у</w:t>
      </w:r>
      <w:r w:rsidRPr="0052481D">
        <w:rPr>
          <w:rFonts w:eastAsia="Times New Roman"/>
          <w:color w:val="auto"/>
          <w:spacing w:val="-4"/>
          <w:kern w:val="0"/>
        </w:rPr>
        <w:t>г</w:t>
      </w:r>
      <w:r w:rsidRPr="0052481D">
        <w:rPr>
          <w:rFonts w:eastAsia="Times New Roman"/>
          <w:color w:val="auto"/>
          <w:spacing w:val="-1"/>
          <w:kern w:val="0"/>
        </w:rPr>
        <w:t>о</w:t>
      </w:r>
      <w:r w:rsidRPr="0052481D">
        <w:rPr>
          <w:rFonts w:eastAsia="Times New Roman"/>
          <w:color w:val="auto"/>
          <w:spacing w:val="-3"/>
          <w:kern w:val="0"/>
        </w:rPr>
        <w:t>в</w:t>
      </w:r>
      <w:r w:rsidRPr="0052481D">
        <w:rPr>
          <w:rFonts w:eastAsia="Times New Roman"/>
          <w:color w:val="auto"/>
          <w:spacing w:val="-1"/>
          <w:kern w:val="0"/>
        </w:rPr>
        <w:t>ор</w:t>
      </w:r>
      <w:r w:rsidRPr="0052481D">
        <w:rPr>
          <w:rFonts w:eastAsia="Times New Roman"/>
          <w:color w:val="auto"/>
          <w:kern w:val="0"/>
        </w:rPr>
        <w:t>н</w:t>
      </w:r>
      <w:r w:rsidRPr="0052481D">
        <w:rPr>
          <w:rFonts w:eastAsia="Times New Roman"/>
          <w:color w:val="auto"/>
          <w:spacing w:val="-2"/>
          <w:kern w:val="0"/>
        </w:rPr>
        <w:t>и</w:t>
      </w:r>
      <w:r w:rsidRPr="0052481D">
        <w:rPr>
          <w:rFonts w:eastAsia="Times New Roman"/>
          <w:color w:val="auto"/>
          <w:kern w:val="0"/>
        </w:rPr>
        <w:t>х</w:t>
      </w:r>
      <w:r w:rsidRPr="0052481D">
        <w:rPr>
          <w:rFonts w:eastAsia="Times New Roman"/>
          <w:color w:val="auto"/>
          <w:spacing w:val="-2"/>
          <w:kern w:val="0"/>
        </w:rPr>
        <w:t xml:space="preserve"> </w:t>
      </w:r>
      <w:r w:rsidRPr="0052481D">
        <w:rPr>
          <w:rFonts w:eastAsia="Times New Roman"/>
          <w:color w:val="auto"/>
          <w:kern w:val="0"/>
        </w:rPr>
        <w:t>с</w:t>
      </w:r>
      <w:r w:rsidRPr="0052481D">
        <w:rPr>
          <w:rFonts w:eastAsia="Times New Roman"/>
          <w:color w:val="auto"/>
          <w:spacing w:val="-3"/>
          <w:kern w:val="0"/>
        </w:rPr>
        <w:t>т</w:t>
      </w:r>
      <w:r w:rsidRPr="0052481D">
        <w:rPr>
          <w:rFonts w:eastAsia="Times New Roman"/>
          <w:color w:val="auto"/>
          <w:kern w:val="0"/>
        </w:rPr>
        <w:t>с</w:t>
      </w:r>
      <w:r w:rsidRPr="0052481D">
        <w:rPr>
          <w:rFonts w:eastAsia="Times New Roman"/>
          <w:color w:val="auto"/>
          <w:spacing w:val="-1"/>
          <w:kern w:val="0"/>
        </w:rPr>
        <w:t>ра</w:t>
      </w:r>
      <w:r w:rsidRPr="0052481D">
        <w:rPr>
          <w:rFonts w:eastAsia="Times New Roman"/>
          <w:color w:val="auto"/>
          <w:kern w:val="0"/>
        </w:rPr>
        <w:t>н</w:t>
      </w:r>
      <w:r w:rsidRPr="0052481D">
        <w:rPr>
          <w:rFonts w:eastAsia="Times New Roman"/>
          <w:color w:val="auto"/>
          <w:spacing w:val="-3"/>
          <w:kern w:val="0"/>
        </w:rPr>
        <w:t>а.</w:t>
      </w:r>
    </w:p>
    <w:p w14:paraId="2C823C8B" w14:textId="77777777" w:rsidR="00B83BA7" w:rsidRPr="0052481D" w:rsidRDefault="00B83BA7" w:rsidP="00B83BA7">
      <w:pPr>
        <w:spacing w:before="240" w:after="240" w:line="240" w:lineRule="auto"/>
        <w:jc w:val="center"/>
        <w:rPr>
          <w:b/>
          <w:color w:val="auto"/>
        </w:rPr>
      </w:pPr>
      <w:r w:rsidRPr="0052481D">
        <w:rPr>
          <w:b/>
          <w:color w:val="auto"/>
        </w:rPr>
        <w:t xml:space="preserve">Члан </w:t>
      </w:r>
      <w:r w:rsidRPr="0052481D">
        <w:rPr>
          <w:b/>
          <w:color w:val="auto"/>
          <w:lang w:val="sr-Cyrl-RS"/>
        </w:rPr>
        <w:t>29</w:t>
      </w:r>
      <w:r w:rsidRPr="0052481D">
        <w:rPr>
          <w:b/>
          <w:color w:val="auto"/>
        </w:rPr>
        <w:t>.</w:t>
      </w:r>
    </w:p>
    <w:p w14:paraId="1B596369" w14:textId="77777777" w:rsidR="00B83BA7" w:rsidRPr="0052481D" w:rsidRDefault="00B83BA7" w:rsidP="00B83BA7">
      <w:pPr>
        <w:spacing w:after="120" w:line="240" w:lineRule="auto"/>
        <w:jc w:val="both"/>
        <w:rPr>
          <w:color w:val="auto"/>
          <w:lang w:val="sr-Cyrl-CS"/>
        </w:rPr>
      </w:pPr>
      <w:r w:rsidRPr="0052481D">
        <w:rPr>
          <w:color w:val="auto"/>
        </w:rPr>
        <w:t xml:space="preserve">На питања која нису регулисана овом Уговором примењиваће се одредбе Закона о облигационим односима, Закона о планирању и </w:t>
      </w:r>
      <w:r>
        <w:rPr>
          <w:color w:val="auto"/>
          <w:lang w:val="sr-Cyrl-RS"/>
        </w:rPr>
        <w:t>из</w:t>
      </w:r>
      <w:r w:rsidRPr="0052481D">
        <w:rPr>
          <w:color w:val="auto"/>
        </w:rPr>
        <w:t>градњи и други прописи који се односе на извођење предметних радова из овог Уговора</w:t>
      </w:r>
      <w:r w:rsidRPr="0052481D">
        <w:rPr>
          <w:color w:val="auto"/>
          <w:lang w:val="sr-Cyrl-CS"/>
        </w:rPr>
        <w:t>.</w:t>
      </w:r>
    </w:p>
    <w:p w14:paraId="57F43B9B" w14:textId="77777777" w:rsidR="0097780E" w:rsidRDefault="0097780E" w:rsidP="00B83BA7">
      <w:pPr>
        <w:spacing w:before="240" w:after="240" w:line="240" w:lineRule="auto"/>
        <w:jc w:val="center"/>
        <w:rPr>
          <w:b/>
          <w:color w:val="auto"/>
          <w:lang w:val="sr-Cyrl-CS"/>
        </w:rPr>
      </w:pPr>
    </w:p>
    <w:p w14:paraId="4F476E7D"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30.</w:t>
      </w:r>
    </w:p>
    <w:p w14:paraId="026685DC" w14:textId="77777777" w:rsidR="00B83BA7" w:rsidRPr="0052481D" w:rsidRDefault="00B83BA7" w:rsidP="00B83BA7">
      <w:pPr>
        <w:spacing w:before="120" w:after="120" w:line="240" w:lineRule="auto"/>
        <w:ind w:left="357" w:hanging="357"/>
        <w:jc w:val="both"/>
        <w:rPr>
          <w:color w:val="auto"/>
          <w:lang w:val="sr-Cyrl-CS"/>
        </w:rPr>
      </w:pPr>
      <w:r w:rsidRPr="0052481D">
        <w:rPr>
          <w:color w:val="auto"/>
          <w:lang w:val="sr-Cyrl-CS"/>
        </w:rPr>
        <w:t>У случају спора по овом уговору надлежан је Привредни суд у Београду.</w:t>
      </w:r>
    </w:p>
    <w:p w14:paraId="01A7930A" w14:textId="77777777" w:rsidR="0097780E" w:rsidRDefault="0097780E" w:rsidP="00B83BA7">
      <w:pPr>
        <w:spacing w:before="240" w:after="240" w:line="240" w:lineRule="auto"/>
        <w:jc w:val="center"/>
        <w:rPr>
          <w:b/>
          <w:color w:val="auto"/>
          <w:lang w:val="sr-Cyrl-CS"/>
        </w:rPr>
      </w:pPr>
    </w:p>
    <w:p w14:paraId="3229F13C"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31.</w:t>
      </w:r>
    </w:p>
    <w:p w14:paraId="0E185A00" w14:textId="77777777" w:rsidR="00B83BA7" w:rsidRPr="0052481D" w:rsidRDefault="00B83BA7" w:rsidP="00B83BA7">
      <w:pPr>
        <w:spacing w:after="120" w:line="240" w:lineRule="auto"/>
        <w:jc w:val="both"/>
        <w:rPr>
          <w:color w:val="auto"/>
          <w:lang w:val="sr-Cyrl-CS"/>
        </w:rPr>
      </w:pPr>
      <w:r w:rsidRPr="0052481D">
        <w:rPr>
          <w:color w:val="auto"/>
          <w:lang w:val="sr-Cyrl-CS"/>
        </w:rPr>
        <w:t>Овај Уговор сматра се закљученим када га потпишу обе уговорне стране.</w:t>
      </w:r>
    </w:p>
    <w:p w14:paraId="57417C41" w14:textId="77777777" w:rsidR="00B83BA7" w:rsidRPr="0052481D" w:rsidRDefault="00B83BA7" w:rsidP="00B83BA7">
      <w:pPr>
        <w:spacing w:after="120" w:line="240" w:lineRule="auto"/>
        <w:jc w:val="both"/>
        <w:rPr>
          <w:color w:val="auto"/>
          <w:lang w:val="sr-Cyrl-CS"/>
        </w:rPr>
      </w:pPr>
      <w:r w:rsidRPr="0052481D">
        <w:rPr>
          <w:color w:val="auto"/>
          <w:lang w:val="sr-Cyrl-CS"/>
        </w:rPr>
        <w:t>Извођач се сматра уведеним у посао са даном потписивања Уговора.</w:t>
      </w:r>
    </w:p>
    <w:p w14:paraId="14C0868E" w14:textId="77777777" w:rsidR="0097780E" w:rsidRDefault="0097780E" w:rsidP="00B83BA7">
      <w:pPr>
        <w:spacing w:before="240" w:after="240" w:line="240" w:lineRule="auto"/>
        <w:jc w:val="center"/>
        <w:rPr>
          <w:b/>
          <w:color w:val="auto"/>
          <w:lang w:val="sr-Cyrl-CS"/>
        </w:rPr>
      </w:pPr>
    </w:p>
    <w:p w14:paraId="0648A3AE" w14:textId="77777777" w:rsidR="00B83BA7" w:rsidRPr="0052481D" w:rsidRDefault="00B83BA7" w:rsidP="00B83BA7">
      <w:pPr>
        <w:spacing w:before="240" w:after="240" w:line="240" w:lineRule="auto"/>
        <w:jc w:val="center"/>
        <w:rPr>
          <w:b/>
          <w:color w:val="auto"/>
          <w:lang w:val="sr-Cyrl-CS"/>
        </w:rPr>
      </w:pPr>
      <w:r w:rsidRPr="0052481D">
        <w:rPr>
          <w:b/>
          <w:color w:val="auto"/>
          <w:lang w:val="sr-Cyrl-CS"/>
        </w:rPr>
        <w:t>Члан 32.</w:t>
      </w:r>
    </w:p>
    <w:p w14:paraId="2BBC0A6D" w14:textId="77777777" w:rsidR="00B83BA7" w:rsidRPr="0052481D" w:rsidRDefault="00B83BA7" w:rsidP="00B83BA7">
      <w:pPr>
        <w:spacing w:before="120" w:after="120" w:line="240" w:lineRule="auto"/>
        <w:jc w:val="both"/>
        <w:rPr>
          <w:color w:val="auto"/>
          <w:lang w:val="sr-Cyrl-CS"/>
        </w:rPr>
      </w:pPr>
      <w:r w:rsidRPr="0052481D">
        <w:rPr>
          <w:color w:val="auto"/>
          <w:lang w:val="sr-Cyrl-CS"/>
        </w:rPr>
        <w:t>Уговор је сачињен у 6 (шест) примерака, од којих Дирекција задржава 4 (четири) примерка, а Извођач радова 2 (два) примерка.</w:t>
      </w:r>
    </w:p>
    <w:p w14:paraId="67E8C49F" w14:textId="77777777" w:rsidR="00B83BA7" w:rsidRPr="0052481D" w:rsidRDefault="00B83BA7" w:rsidP="00B83BA7">
      <w:pPr>
        <w:spacing w:before="120" w:line="240" w:lineRule="auto"/>
        <w:jc w:val="both"/>
        <w:rPr>
          <w:color w:val="auto"/>
          <w:lang w:val="sr-Cyrl-CS"/>
        </w:rPr>
      </w:pPr>
    </w:p>
    <w:p w14:paraId="67CBFD79" w14:textId="77777777" w:rsidR="00B83BA7" w:rsidRPr="0052481D" w:rsidRDefault="00B83BA7" w:rsidP="00B83BA7">
      <w:pPr>
        <w:spacing w:before="120" w:line="240" w:lineRule="auto"/>
        <w:ind w:left="357" w:hanging="357"/>
        <w:jc w:val="both"/>
        <w:rPr>
          <w:color w:val="auto"/>
          <w:lang w:val="sr-Cyrl-CS"/>
        </w:rPr>
      </w:pPr>
      <w:r w:rsidRPr="0052481D">
        <w:rPr>
          <w:color w:val="auto"/>
          <w:lang w:val="sr-Cyrl-CS"/>
        </w:rPr>
        <w:t xml:space="preserve">    За  ИЗВОЂАЧА РАДОВА:                                               </w:t>
      </w:r>
      <w:r w:rsidRPr="0052481D">
        <w:rPr>
          <w:color w:val="auto"/>
          <w:lang w:val="sr-Cyrl-CS"/>
        </w:rPr>
        <w:tab/>
        <w:t xml:space="preserve"> За  ДИРЕКЦИЈУ:</w:t>
      </w:r>
    </w:p>
    <w:p w14:paraId="17C7F283" w14:textId="77777777" w:rsidR="00B83BA7" w:rsidRPr="00247937" w:rsidRDefault="00B83BA7" w:rsidP="00B83BA7">
      <w:pPr>
        <w:spacing w:before="120" w:after="120" w:line="240" w:lineRule="auto"/>
        <w:jc w:val="both"/>
        <w:rPr>
          <w:color w:val="auto"/>
          <w:lang w:val="sr-Cyrl-CS"/>
        </w:rPr>
      </w:pPr>
      <w:r w:rsidRPr="00247937">
        <w:rPr>
          <w:color w:val="auto"/>
          <w:lang w:val="sr-Cyrl-CS"/>
        </w:rPr>
        <w:t>___________________________                                    ________________________________</w:t>
      </w:r>
    </w:p>
    <w:p w14:paraId="6CAF401D" w14:textId="77777777" w:rsidR="00B83BA7" w:rsidRPr="00247937" w:rsidRDefault="00B83BA7" w:rsidP="00B83BA7">
      <w:pPr>
        <w:spacing w:before="120" w:after="120" w:line="240" w:lineRule="auto"/>
        <w:ind w:left="357" w:hanging="357"/>
        <w:jc w:val="both"/>
        <w:rPr>
          <w:color w:val="auto"/>
          <w:lang w:val="sr-Cyrl-CS"/>
        </w:rPr>
      </w:pPr>
      <w:r w:rsidRPr="00247937">
        <w:rPr>
          <w:bCs/>
          <w:color w:val="auto"/>
          <w:lang w:val="sr-Cyrl-CS"/>
        </w:rPr>
        <w:t xml:space="preserve">         </w:t>
      </w:r>
      <w:r w:rsidRPr="00247937">
        <w:rPr>
          <w:color w:val="auto"/>
          <w:lang w:val="sr-Cyrl-CS"/>
        </w:rPr>
        <w:t xml:space="preserve">                            , директор                      </w:t>
      </w:r>
      <w:r w:rsidRPr="00247937">
        <w:rPr>
          <w:color w:val="auto"/>
          <w:lang w:val="sr-Cyrl-CS"/>
        </w:rPr>
        <w:tab/>
      </w:r>
      <w:r w:rsidRPr="00247937">
        <w:rPr>
          <w:color w:val="auto"/>
          <w:lang w:val="sr-Cyrl-CS"/>
        </w:rPr>
        <w:tab/>
        <w:t xml:space="preserve">Зорица Анђелковић,  в.д. директора         </w:t>
      </w:r>
    </w:p>
    <w:p w14:paraId="29DFB782" w14:textId="77777777" w:rsidR="005D62B3" w:rsidRDefault="00B83BA7" w:rsidP="00B83BA7">
      <w:pPr>
        <w:spacing w:before="120" w:after="120" w:line="240" w:lineRule="auto"/>
        <w:ind w:left="357" w:hanging="357"/>
        <w:jc w:val="both"/>
        <w:rPr>
          <w:b/>
          <w:bCs/>
          <w:lang w:val="sr-Cyrl-CS"/>
        </w:rPr>
      </w:pPr>
      <w:r w:rsidRPr="00247937">
        <w:rPr>
          <w:b/>
          <w:color w:val="auto"/>
          <w:lang w:val="sr-Cyrl-CS"/>
        </w:rPr>
        <w:t xml:space="preserve">     </w:t>
      </w:r>
      <w:r w:rsidRPr="00247937">
        <w:rPr>
          <w:b/>
          <w:bCs/>
          <w:lang w:val="sr-Cyrl-CS"/>
        </w:rPr>
        <w:t xml:space="preserve"> </w:t>
      </w:r>
    </w:p>
    <w:p w14:paraId="778568B0" w14:textId="068FCA4D" w:rsidR="00B83BA7" w:rsidRPr="00247937" w:rsidRDefault="00B83BA7" w:rsidP="005D62B3">
      <w:pPr>
        <w:spacing w:before="120" w:after="120" w:line="240" w:lineRule="auto"/>
        <w:ind w:left="357"/>
        <w:jc w:val="both"/>
        <w:rPr>
          <w:i/>
          <w:iCs/>
          <w:u w:val="single"/>
          <w:lang w:val="sr-Cyrl-CS"/>
        </w:rPr>
      </w:pPr>
      <w:r w:rsidRPr="00247937">
        <w:rPr>
          <w:b/>
          <w:i/>
          <w:iCs/>
          <w:u w:val="single"/>
          <w:lang w:val="sr-Cyrl-CS"/>
        </w:rPr>
        <w:t>Напомена:</w:t>
      </w:r>
      <w:r w:rsidRPr="00247937">
        <w:rPr>
          <w:i/>
          <w:iCs/>
          <w:u w:val="single"/>
          <w:lang w:val="sr-Cyrl-CS"/>
        </w:rPr>
        <w:t xml:space="preserve"> </w:t>
      </w:r>
    </w:p>
    <w:p w14:paraId="540E21C5" w14:textId="77777777" w:rsidR="00B83BA7" w:rsidRDefault="00B83BA7" w:rsidP="00B83BA7">
      <w:pPr>
        <w:spacing w:before="120" w:after="120" w:line="240" w:lineRule="auto"/>
        <w:jc w:val="both"/>
        <w:rPr>
          <w:bCs/>
          <w:i/>
          <w:iCs/>
          <w:lang w:val="sr-Cyrl-CS"/>
        </w:rPr>
      </w:pPr>
      <w:r w:rsidRPr="00247937">
        <w:rPr>
          <w:i/>
          <w:iCs/>
          <w:lang w:val="sr-Cyrl-CS"/>
        </w:rPr>
        <w:t>Модел уговора попуњава, потписује и оверава печатом понуђач који подноси самосталну понуду, односно понуду са подизвођачем. Уколико понуђач подноси заједничку понуду, група понуђача може да се определи да модел уговора попуњавају, потписују и печатом оверавају сви понуђачи из групе понуђача или група понуђача може споразумом да одреди носиоца посла који ће попунити, потписати и печатом оверити модел уговора.</w:t>
      </w:r>
      <w:r w:rsidRPr="00247937">
        <w:rPr>
          <w:bCs/>
          <w:i/>
          <w:iCs/>
          <w:lang w:val="sr-Cyrl-CS"/>
        </w:rPr>
        <w:t>Овај модел уговора представља садржину уговора који ће бити закључен са изабраним понуђачем.</w:t>
      </w:r>
    </w:p>
    <w:p w14:paraId="21B92E2F" w14:textId="77777777" w:rsidR="0097780E" w:rsidRDefault="0097780E" w:rsidP="00B83BA7">
      <w:pPr>
        <w:spacing w:before="120" w:after="120" w:line="240" w:lineRule="auto"/>
        <w:jc w:val="both"/>
        <w:rPr>
          <w:bCs/>
          <w:i/>
          <w:iCs/>
          <w:lang w:val="sr-Cyrl-CS"/>
        </w:rPr>
      </w:pPr>
    </w:p>
    <w:p w14:paraId="582D7273" w14:textId="77777777" w:rsidR="0097780E" w:rsidRDefault="0097780E" w:rsidP="00B83BA7">
      <w:pPr>
        <w:spacing w:before="120" w:after="120" w:line="240" w:lineRule="auto"/>
        <w:jc w:val="both"/>
        <w:rPr>
          <w:bCs/>
          <w:i/>
          <w:iCs/>
          <w:lang w:val="sr-Cyrl-CS"/>
        </w:rPr>
      </w:pPr>
    </w:p>
    <w:p w14:paraId="628C9A84" w14:textId="77777777" w:rsidR="0097780E" w:rsidRDefault="0097780E" w:rsidP="00B83BA7">
      <w:pPr>
        <w:spacing w:before="120" w:after="120" w:line="240" w:lineRule="auto"/>
        <w:jc w:val="both"/>
        <w:rPr>
          <w:bCs/>
          <w:i/>
          <w:iCs/>
          <w:lang w:val="sr-Cyrl-CS"/>
        </w:rPr>
      </w:pPr>
    </w:p>
    <w:p w14:paraId="471093A4" w14:textId="77777777" w:rsidR="0097780E" w:rsidRDefault="0097780E" w:rsidP="00B83BA7">
      <w:pPr>
        <w:spacing w:before="120" w:after="120" w:line="240" w:lineRule="auto"/>
        <w:jc w:val="both"/>
        <w:rPr>
          <w:bCs/>
          <w:i/>
          <w:iCs/>
          <w:lang w:val="sr-Cyrl-CS"/>
        </w:rPr>
      </w:pPr>
    </w:p>
    <w:p w14:paraId="61FCE4AD" w14:textId="77777777" w:rsidR="0097780E" w:rsidRDefault="0097780E" w:rsidP="00B83BA7">
      <w:pPr>
        <w:spacing w:before="120" w:after="120" w:line="240" w:lineRule="auto"/>
        <w:jc w:val="both"/>
        <w:rPr>
          <w:bCs/>
          <w:i/>
          <w:iCs/>
          <w:lang w:val="sr-Cyrl-CS"/>
        </w:rPr>
      </w:pPr>
    </w:p>
    <w:p w14:paraId="3DDDA27B" w14:textId="77777777" w:rsidR="0097780E" w:rsidRDefault="0097780E" w:rsidP="00B83BA7">
      <w:pPr>
        <w:spacing w:before="120" w:after="120" w:line="240" w:lineRule="auto"/>
        <w:jc w:val="both"/>
        <w:rPr>
          <w:bCs/>
          <w:i/>
          <w:iCs/>
          <w:lang w:val="sr-Cyrl-CS"/>
        </w:rPr>
      </w:pPr>
    </w:p>
    <w:p w14:paraId="545D8D09" w14:textId="77777777" w:rsidR="00800F33" w:rsidRDefault="00800F33" w:rsidP="00772421">
      <w:pPr>
        <w:shd w:val="clear" w:color="auto" w:fill="C6D9F1"/>
        <w:jc w:val="center"/>
        <w:rPr>
          <w:b/>
          <w:bCs/>
          <w:i/>
          <w:iCs/>
          <w:color w:val="auto"/>
        </w:rPr>
      </w:pPr>
    </w:p>
    <w:p w14:paraId="4CD77E72" w14:textId="000E936D" w:rsidR="00E33ECB" w:rsidRPr="00E12517" w:rsidRDefault="00CD39C3" w:rsidP="00772421">
      <w:pPr>
        <w:shd w:val="clear" w:color="auto" w:fill="C6D9F1"/>
        <w:jc w:val="center"/>
        <w:rPr>
          <w:b/>
          <w:bCs/>
          <w:i/>
          <w:iCs/>
          <w:color w:val="auto"/>
        </w:rPr>
      </w:pPr>
      <w:r w:rsidRPr="00E12517">
        <w:rPr>
          <w:b/>
          <w:bCs/>
          <w:i/>
          <w:iCs/>
          <w:color w:val="auto"/>
        </w:rPr>
        <w:t>V</w:t>
      </w:r>
      <w:r w:rsidR="00772421" w:rsidRPr="00E12517">
        <w:rPr>
          <w:b/>
          <w:bCs/>
          <w:i/>
          <w:iCs/>
          <w:color w:val="auto"/>
        </w:rPr>
        <w:t>II  УПУТСТВО ПОНУЂАЧИМА КАКО ДА САЧИНЕ ПОНУДУ</w:t>
      </w:r>
    </w:p>
    <w:p w14:paraId="2CDB4595" w14:textId="77777777" w:rsidR="00017448" w:rsidRPr="00E12517" w:rsidRDefault="00017448" w:rsidP="00772421">
      <w:pPr>
        <w:shd w:val="clear" w:color="auto" w:fill="C6D9F1"/>
        <w:jc w:val="center"/>
        <w:rPr>
          <w:b/>
          <w:bCs/>
          <w:i/>
          <w:iCs/>
          <w:color w:val="auto"/>
        </w:rPr>
      </w:pPr>
    </w:p>
    <w:p w14:paraId="021ABD33" w14:textId="77777777" w:rsidR="00772421" w:rsidRPr="00E12517" w:rsidRDefault="00772421" w:rsidP="002038FD">
      <w:pPr>
        <w:pStyle w:val="ListParagraph"/>
        <w:numPr>
          <w:ilvl w:val="0"/>
          <w:numId w:val="19"/>
        </w:numPr>
        <w:spacing w:before="240" w:after="120" w:line="240" w:lineRule="auto"/>
        <w:ind w:left="284" w:hanging="284"/>
        <w:jc w:val="both"/>
        <w:rPr>
          <w:b/>
          <w:bCs/>
          <w:i/>
          <w:iCs/>
          <w:color w:val="auto"/>
        </w:rPr>
      </w:pPr>
      <w:r w:rsidRPr="00E12517">
        <w:rPr>
          <w:b/>
          <w:bCs/>
          <w:i/>
          <w:iCs/>
          <w:color w:val="auto"/>
        </w:rPr>
        <w:t>ПОДАЦИ О ЈЕЗИКУ НА КОЈЕМ ПОНУДА МОРА ДА БУДЕ САСТАВЉЕНА</w:t>
      </w:r>
    </w:p>
    <w:p w14:paraId="56D90293" w14:textId="77777777" w:rsidR="00772421" w:rsidRPr="00E12517" w:rsidRDefault="00772421" w:rsidP="00772421">
      <w:pPr>
        <w:jc w:val="both"/>
        <w:rPr>
          <w:b/>
          <w:bCs/>
          <w:i/>
          <w:iCs/>
          <w:color w:val="auto"/>
          <w:lang w:val="sr-Cyrl-RS"/>
        </w:rPr>
      </w:pPr>
      <w:r w:rsidRPr="00E12517">
        <w:rPr>
          <w:color w:val="auto"/>
        </w:rPr>
        <w:t>Понуђач подноси понуду на српском језику.</w:t>
      </w:r>
    </w:p>
    <w:p w14:paraId="5E44B252" w14:textId="77777777" w:rsidR="00772421" w:rsidRPr="00E12517" w:rsidRDefault="00772421" w:rsidP="002038FD">
      <w:pPr>
        <w:pStyle w:val="ListParagraph"/>
        <w:numPr>
          <w:ilvl w:val="0"/>
          <w:numId w:val="19"/>
        </w:numPr>
        <w:spacing w:before="240" w:after="120" w:line="240" w:lineRule="auto"/>
        <w:ind w:left="284" w:hanging="284"/>
        <w:jc w:val="both"/>
        <w:rPr>
          <w:rFonts w:eastAsia="TimesNewRomanPSMT"/>
          <w:bCs/>
          <w:color w:val="auto"/>
        </w:rPr>
      </w:pPr>
      <w:r w:rsidRPr="00E12517">
        <w:rPr>
          <w:b/>
          <w:bCs/>
          <w:i/>
          <w:iCs/>
          <w:color w:val="auto"/>
        </w:rPr>
        <w:t xml:space="preserve">НАЧИН </w:t>
      </w:r>
      <w:r w:rsidRPr="00E12517">
        <w:rPr>
          <w:b/>
          <w:bCs/>
          <w:i/>
          <w:iCs/>
          <w:color w:val="auto"/>
          <w:lang w:val="sr-Cyrl-RS"/>
        </w:rPr>
        <w:t>ПОДНОШЕЊА ПОНУДЕ</w:t>
      </w:r>
    </w:p>
    <w:p w14:paraId="0C79DA5F" w14:textId="77777777" w:rsidR="00772421" w:rsidRPr="00E12517" w:rsidRDefault="00772421" w:rsidP="00AC5C8C">
      <w:pPr>
        <w:spacing w:after="120" w:line="240" w:lineRule="auto"/>
        <w:jc w:val="both"/>
        <w:rPr>
          <w:rFonts w:eastAsia="TimesNewRomanPSMT"/>
          <w:bCs/>
          <w:color w:val="auto"/>
        </w:rPr>
      </w:pPr>
      <w:r w:rsidRPr="00E12517">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E12517" w:rsidRDefault="00772421" w:rsidP="00AC5C8C">
      <w:pPr>
        <w:spacing w:after="120" w:line="240" w:lineRule="auto"/>
        <w:jc w:val="both"/>
        <w:rPr>
          <w:rFonts w:eastAsia="TimesNewRomanPSMT"/>
          <w:bCs/>
          <w:color w:val="auto"/>
        </w:rPr>
      </w:pPr>
      <w:r w:rsidRPr="00E12517">
        <w:rPr>
          <w:rFonts w:eastAsia="TimesNewRomanPSMT"/>
          <w:bCs/>
          <w:color w:val="auto"/>
        </w:rPr>
        <w:t>На полеђини коверте или на кутији навести назив</w:t>
      </w:r>
      <w:r w:rsidRPr="00E12517">
        <w:rPr>
          <w:rFonts w:eastAsia="TimesNewRomanPSMT"/>
          <w:bCs/>
          <w:color w:val="auto"/>
          <w:lang w:val="sr-Cyrl-CS"/>
        </w:rPr>
        <w:t xml:space="preserve"> и адресу</w:t>
      </w:r>
      <w:r w:rsidRPr="00E12517">
        <w:rPr>
          <w:rFonts w:eastAsia="TimesNewRomanPSMT"/>
          <w:bCs/>
          <w:color w:val="auto"/>
        </w:rPr>
        <w:t xml:space="preserve"> понуђача. </w:t>
      </w:r>
    </w:p>
    <w:p w14:paraId="59282EB2" w14:textId="77777777" w:rsidR="00772421" w:rsidRPr="00E12517" w:rsidRDefault="00772421" w:rsidP="00AC5C8C">
      <w:pPr>
        <w:spacing w:after="120" w:line="240" w:lineRule="auto"/>
        <w:jc w:val="both"/>
        <w:rPr>
          <w:rFonts w:eastAsia="TimesNewRomanPSMT"/>
          <w:bCs/>
          <w:color w:val="auto"/>
        </w:rPr>
      </w:pPr>
      <w:r w:rsidRPr="00E12517">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6DB176EB" w:rsidR="00772421" w:rsidRPr="001623A4" w:rsidRDefault="00772421" w:rsidP="00D40C4A">
      <w:pPr>
        <w:autoSpaceDE w:val="0"/>
        <w:autoSpaceDN w:val="0"/>
        <w:adjustRightInd w:val="0"/>
        <w:spacing w:after="120" w:line="240" w:lineRule="auto"/>
        <w:jc w:val="both"/>
        <w:rPr>
          <w:color w:val="auto"/>
        </w:rPr>
      </w:pPr>
      <w:r w:rsidRPr="001623A4">
        <w:rPr>
          <w:rFonts w:eastAsia="TimesNewRomanPSMT"/>
          <w:bCs/>
          <w:color w:val="auto"/>
        </w:rPr>
        <w:t xml:space="preserve">Понуду доставити на адресу: </w:t>
      </w:r>
      <w:r w:rsidRPr="001623A4">
        <w:rPr>
          <w:rFonts w:eastAsia="TimesNewRomanPSMT"/>
          <w:b/>
          <w:bCs/>
          <w:color w:val="auto"/>
          <w:lang w:val="sr-Cyrl-RS"/>
        </w:rPr>
        <w:t xml:space="preserve">Републичка дирекција за робне резерве, </w:t>
      </w:r>
      <w:r w:rsidR="00A90FF6" w:rsidRPr="001623A4">
        <w:rPr>
          <w:rFonts w:eastAsia="TimesNewRomanPSMT"/>
          <w:b/>
          <w:bCs/>
          <w:color w:val="auto"/>
          <w:lang w:val="sr-Cyrl-RS"/>
        </w:rPr>
        <w:t>Д</w:t>
      </w:r>
      <w:r w:rsidRPr="001623A4">
        <w:rPr>
          <w:rFonts w:eastAsia="TimesNewRomanPSMT"/>
          <w:b/>
          <w:bCs/>
          <w:color w:val="auto"/>
          <w:lang w:val="sr-Cyrl-RS"/>
        </w:rPr>
        <w:t>ечанска 8а, Београд</w:t>
      </w:r>
      <w:r w:rsidRPr="001623A4">
        <w:rPr>
          <w:b/>
          <w:i/>
          <w:iCs/>
          <w:color w:val="auto"/>
        </w:rPr>
        <w:t>,</w:t>
      </w:r>
      <w:r w:rsidRPr="001623A4">
        <w:rPr>
          <w:b/>
          <w:i/>
          <w:iCs/>
          <w:color w:val="auto"/>
          <w:lang w:val="sr-Cyrl-RS"/>
        </w:rPr>
        <w:t xml:space="preserve"> </w:t>
      </w:r>
      <w:r w:rsidR="00AC5C8C" w:rsidRPr="001623A4">
        <w:rPr>
          <w:b/>
          <w:iCs/>
          <w:color w:val="auto"/>
          <w:lang w:val="sr-Cyrl-RS"/>
        </w:rPr>
        <w:t>соба</w:t>
      </w:r>
      <w:r w:rsidR="00AC5C8C" w:rsidRPr="001623A4">
        <w:rPr>
          <w:b/>
          <w:iCs/>
          <w:color w:val="auto"/>
        </w:rPr>
        <w:t xml:space="preserve"> </w:t>
      </w:r>
      <w:r w:rsidRPr="001623A4">
        <w:rPr>
          <w:b/>
          <w:iCs/>
          <w:color w:val="auto"/>
          <w:lang w:val="sr-Cyrl-RS"/>
        </w:rPr>
        <w:t>613</w:t>
      </w:r>
      <w:r w:rsidRPr="001623A4">
        <w:rPr>
          <w:iCs/>
          <w:color w:val="auto"/>
          <w:lang w:val="sr-Cyrl-RS"/>
        </w:rPr>
        <w:t>,</w:t>
      </w:r>
      <w:r w:rsidRPr="001623A4">
        <w:rPr>
          <w:i/>
          <w:iCs/>
          <w:color w:val="auto"/>
          <w:lang w:val="sr-Cyrl-RS"/>
        </w:rPr>
        <w:t xml:space="preserve"> </w:t>
      </w:r>
      <w:r w:rsidRPr="001623A4">
        <w:rPr>
          <w:iCs/>
          <w:color w:val="auto"/>
          <w:lang w:val="sr-Cyrl-RS"/>
        </w:rPr>
        <w:t xml:space="preserve">препорученом пошиљком или лично, </w:t>
      </w:r>
      <w:r w:rsidRPr="001623A4">
        <w:rPr>
          <w:rFonts w:eastAsia="TimesNewRomanPSMT"/>
          <w:bCs/>
          <w:color w:val="auto"/>
        </w:rPr>
        <w:t xml:space="preserve">са назнаком: </w:t>
      </w:r>
      <w:r w:rsidRPr="001623A4">
        <w:rPr>
          <w:rFonts w:eastAsia="TimesNewRomanPS-BoldMT"/>
          <w:b/>
          <w:bCs/>
          <w:color w:val="auto"/>
        </w:rPr>
        <w:t>,,Понуда за јавну набавку</w:t>
      </w:r>
      <w:r w:rsidRPr="001623A4">
        <w:rPr>
          <w:color w:val="auto"/>
        </w:rPr>
        <w:t xml:space="preserve"> </w:t>
      </w:r>
      <w:r w:rsidR="008E6E70" w:rsidRPr="001623A4">
        <w:rPr>
          <w:b/>
          <w:bCs/>
          <w:color w:val="auto"/>
        </w:rPr>
        <w:t>Пројектовањ</w:t>
      </w:r>
      <w:r w:rsidR="008E6E70" w:rsidRPr="001623A4">
        <w:rPr>
          <w:b/>
          <w:bCs/>
          <w:color w:val="auto"/>
          <w:lang w:val="sr-Cyrl-RS"/>
        </w:rPr>
        <w:t>а</w:t>
      </w:r>
      <w:r w:rsidR="008E6E70" w:rsidRPr="001623A4">
        <w:rPr>
          <w:b/>
          <w:bCs/>
          <w:color w:val="auto"/>
        </w:rPr>
        <w:t xml:space="preserve"> и извођењ</w:t>
      </w:r>
      <w:r w:rsidR="008E6E70" w:rsidRPr="001623A4">
        <w:rPr>
          <w:b/>
          <w:bCs/>
          <w:color w:val="auto"/>
          <w:lang w:val="sr-Cyrl-RS"/>
        </w:rPr>
        <w:t>а</w:t>
      </w:r>
      <w:r w:rsidR="008E6E70" w:rsidRPr="001623A4">
        <w:rPr>
          <w:b/>
          <w:bCs/>
          <w:color w:val="auto"/>
        </w:rPr>
        <w:t xml:space="preserve"> радова на трафостаници капацитета 1 х 1.000 kVA са повезивањем постојећих каблова на складишту нафтних деривата Пожега у Пожеги</w:t>
      </w:r>
      <w:r w:rsidR="00017448" w:rsidRPr="001623A4">
        <w:rPr>
          <w:b/>
          <w:bCs/>
          <w:color w:val="auto"/>
          <w:lang w:val="sr-Cyrl-RS"/>
        </w:rPr>
        <w:t>,</w:t>
      </w:r>
      <w:r w:rsidR="00D40C4A" w:rsidRPr="001623A4">
        <w:rPr>
          <w:b/>
          <w:bCs/>
          <w:color w:val="auto"/>
          <w:lang w:val="sr-Cyrl-RS"/>
        </w:rPr>
        <w:t xml:space="preserve"> </w:t>
      </w:r>
      <w:r w:rsidR="00D40C4A" w:rsidRPr="001623A4">
        <w:rPr>
          <w:b/>
          <w:bCs/>
          <w:color w:val="auto"/>
        </w:rPr>
        <w:t>ЈН брoj</w:t>
      </w:r>
      <w:r w:rsidR="00D40C4A" w:rsidRPr="001623A4">
        <w:rPr>
          <w:b/>
          <w:bCs/>
          <w:color w:val="auto"/>
          <w:lang w:val="sr-Cyrl-RS"/>
        </w:rPr>
        <w:t xml:space="preserve"> </w:t>
      </w:r>
      <w:r w:rsidR="00D91C03" w:rsidRPr="001623A4">
        <w:rPr>
          <w:b/>
          <w:bCs/>
          <w:color w:val="auto"/>
        </w:rPr>
        <w:t>4</w:t>
      </w:r>
      <w:r w:rsidR="00D91C03" w:rsidRPr="001623A4">
        <w:rPr>
          <w:b/>
          <w:bCs/>
          <w:color w:val="auto"/>
          <w:lang w:val="sr-Cyrl-RS"/>
        </w:rPr>
        <w:t>/201</w:t>
      </w:r>
      <w:r w:rsidR="008E6E70" w:rsidRPr="001623A4">
        <w:rPr>
          <w:b/>
          <w:bCs/>
          <w:color w:val="auto"/>
          <w:lang w:val="sr-Cyrl-RS"/>
        </w:rPr>
        <w:t>9</w:t>
      </w:r>
      <w:r w:rsidR="00C05DE0" w:rsidRPr="001623A4">
        <w:rPr>
          <w:b/>
          <w:bCs/>
          <w:color w:val="auto"/>
          <w:lang w:val="sr-Cyrl-RS"/>
        </w:rPr>
        <w:t>-03</w:t>
      </w:r>
      <w:r w:rsidR="00A90FF6" w:rsidRPr="001623A4">
        <w:rPr>
          <w:rFonts w:eastAsia="TimesNewRomanPS-BoldMT"/>
          <w:b/>
          <w:bCs/>
          <w:color w:val="auto"/>
          <w:lang w:val="sr-Cyrl-RS"/>
        </w:rPr>
        <w:t xml:space="preserve"> </w:t>
      </w:r>
      <w:r w:rsidRPr="001623A4">
        <w:rPr>
          <w:rFonts w:eastAsia="TimesNewRomanPSMT"/>
          <w:b/>
          <w:bCs/>
          <w:color w:val="auto"/>
        </w:rPr>
        <w:t xml:space="preserve">- </w:t>
      </w:r>
      <w:r w:rsidRPr="001623A4">
        <w:rPr>
          <w:rFonts w:eastAsia="TimesNewRomanPS-BoldMT"/>
          <w:b/>
          <w:bCs/>
          <w:color w:val="auto"/>
        </w:rPr>
        <w:t>НЕ ОТВАРАТИ”</w:t>
      </w:r>
      <w:r w:rsidRPr="001623A4">
        <w:rPr>
          <w:b/>
          <w:color w:val="auto"/>
          <w:lang w:val="sr-Cyrl-RS"/>
        </w:rPr>
        <w:t>.</w:t>
      </w:r>
      <w:r w:rsidRPr="001623A4">
        <w:rPr>
          <w:color w:val="auto"/>
          <w:lang w:val="sr-Cyrl-RS"/>
        </w:rPr>
        <w:t xml:space="preserve"> </w:t>
      </w:r>
    </w:p>
    <w:p w14:paraId="54EFFADE" w14:textId="69BC756D" w:rsidR="00772421" w:rsidRPr="0097780E" w:rsidRDefault="00772421" w:rsidP="00AC5C8C">
      <w:pPr>
        <w:autoSpaceDE w:val="0"/>
        <w:autoSpaceDN w:val="0"/>
        <w:adjustRightInd w:val="0"/>
        <w:spacing w:after="120" w:line="240" w:lineRule="auto"/>
        <w:jc w:val="both"/>
        <w:rPr>
          <w:b/>
          <w:i/>
          <w:iCs/>
          <w:color w:val="auto"/>
          <w:lang w:val="sr-Cyrl-RS"/>
        </w:rPr>
      </w:pPr>
      <w:r w:rsidRPr="001623A4">
        <w:rPr>
          <w:color w:val="auto"/>
        </w:rPr>
        <w:t xml:space="preserve">Понуда се сматра благовременом уколико је примљена од стране наручиоца </w:t>
      </w:r>
      <w:r w:rsidRPr="0097780E">
        <w:rPr>
          <w:color w:val="auto"/>
        </w:rPr>
        <w:t xml:space="preserve">до </w:t>
      </w:r>
      <w:r w:rsidR="00AF7075" w:rsidRPr="0097780E">
        <w:rPr>
          <w:b/>
          <w:color w:val="auto"/>
          <w:lang w:val="sr-Cyrl-RS"/>
        </w:rPr>
        <w:t>22</w:t>
      </w:r>
      <w:r w:rsidR="00A46CBA" w:rsidRPr="0097780E">
        <w:rPr>
          <w:b/>
          <w:color w:val="auto"/>
          <w:lang w:val="sr-Cyrl-RS"/>
        </w:rPr>
        <w:t>.04</w:t>
      </w:r>
      <w:r w:rsidRPr="0097780E">
        <w:rPr>
          <w:b/>
          <w:color w:val="auto"/>
        </w:rPr>
        <w:t>.</w:t>
      </w:r>
      <w:r w:rsidRPr="0097780E">
        <w:rPr>
          <w:b/>
          <w:color w:val="auto"/>
          <w:lang w:val="sr-Cyrl-RS"/>
        </w:rPr>
        <w:t>201</w:t>
      </w:r>
      <w:r w:rsidR="00AF7075" w:rsidRPr="0097780E">
        <w:rPr>
          <w:b/>
          <w:color w:val="auto"/>
          <w:lang w:val="sr-Cyrl-RS"/>
        </w:rPr>
        <w:t>9</w:t>
      </w:r>
      <w:r w:rsidRPr="0097780E">
        <w:rPr>
          <w:b/>
          <w:color w:val="auto"/>
          <w:lang w:val="sr-Cyrl-RS"/>
        </w:rPr>
        <w:t>.</w:t>
      </w:r>
      <w:r w:rsidR="00A46CBA" w:rsidRPr="0097780E">
        <w:rPr>
          <w:b/>
          <w:color w:val="auto"/>
          <w:lang w:val="sr-Cyrl-RS"/>
        </w:rPr>
        <w:t xml:space="preserve"> </w:t>
      </w:r>
      <w:r w:rsidRPr="0097780E">
        <w:rPr>
          <w:b/>
          <w:color w:val="auto"/>
          <w:lang w:val="sr-Cyrl-RS"/>
        </w:rPr>
        <w:t xml:space="preserve">године </w:t>
      </w:r>
      <w:r w:rsidRPr="0097780E">
        <w:rPr>
          <w:b/>
          <w:i/>
          <w:iCs/>
          <w:color w:val="auto"/>
          <w:lang w:val="sr-Cyrl-RS"/>
        </w:rPr>
        <w:t xml:space="preserve"> </w:t>
      </w:r>
      <w:r w:rsidRPr="0097780E">
        <w:rPr>
          <w:b/>
          <w:color w:val="auto"/>
        </w:rPr>
        <w:t xml:space="preserve">до </w:t>
      </w:r>
      <w:r w:rsidRPr="0097780E">
        <w:rPr>
          <w:b/>
          <w:color w:val="auto"/>
          <w:lang w:val="sr-Cyrl-RS"/>
        </w:rPr>
        <w:t>11</w:t>
      </w:r>
      <w:r w:rsidR="00AF7075" w:rsidRPr="0097780E">
        <w:rPr>
          <w:b/>
          <w:color w:val="auto"/>
          <w:lang w:val="sr-Cyrl-RS"/>
        </w:rPr>
        <w:t>:3</w:t>
      </w:r>
      <w:r w:rsidRPr="0097780E">
        <w:rPr>
          <w:b/>
          <w:color w:val="auto"/>
          <w:lang w:val="sr-Cyrl-RS"/>
        </w:rPr>
        <w:t>0 часова</w:t>
      </w:r>
      <w:r w:rsidRPr="0097780E">
        <w:rPr>
          <w:b/>
          <w:i/>
          <w:iCs/>
          <w:color w:val="auto"/>
          <w:lang w:val="sr-Cyrl-RS"/>
        </w:rPr>
        <w:t xml:space="preserve">. </w:t>
      </w:r>
    </w:p>
    <w:p w14:paraId="1577FD3A" w14:textId="77777777" w:rsidR="00772421" w:rsidRPr="0097780E" w:rsidRDefault="00772421" w:rsidP="00AC5C8C">
      <w:pPr>
        <w:autoSpaceDE w:val="0"/>
        <w:autoSpaceDN w:val="0"/>
        <w:adjustRightInd w:val="0"/>
        <w:spacing w:after="120" w:line="240" w:lineRule="auto"/>
        <w:jc w:val="both"/>
        <w:rPr>
          <w:color w:val="auto"/>
        </w:rPr>
      </w:pPr>
      <w:r w:rsidRPr="0097780E">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7780E">
        <w:rPr>
          <w:color w:val="auto"/>
          <w:lang w:val="sr-Cyrl-CS"/>
        </w:rPr>
        <w:t>н</w:t>
      </w:r>
      <w:r w:rsidRPr="0097780E">
        <w:rPr>
          <w:color w:val="auto"/>
        </w:rPr>
        <w:t>аруч</w:t>
      </w:r>
      <w:r w:rsidRPr="0097780E">
        <w:rPr>
          <w:color w:val="auto"/>
          <w:lang w:val="sr-Cyrl-RS"/>
        </w:rPr>
        <w:t>и</w:t>
      </w:r>
      <w:r w:rsidRPr="0097780E">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97780E" w:rsidRDefault="00772421" w:rsidP="00AC5C8C">
      <w:pPr>
        <w:autoSpaceDE w:val="0"/>
        <w:autoSpaceDN w:val="0"/>
        <w:adjustRightInd w:val="0"/>
        <w:spacing w:after="120" w:line="240" w:lineRule="auto"/>
        <w:jc w:val="both"/>
        <w:rPr>
          <w:color w:val="auto"/>
        </w:rPr>
      </w:pPr>
      <w:r w:rsidRPr="0097780E">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97780E" w:rsidRDefault="00772421" w:rsidP="00AC5C8C">
      <w:pPr>
        <w:spacing w:after="120" w:line="240" w:lineRule="auto"/>
        <w:jc w:val="both"/>
        <w:rPr>
          <w:b/>
          <w:bCs/>
          <w:iCs/>
          <w:color w:val="auto"/>
        </w:rPr>
      </w:pPr>
      <w:r w:rsidRPr="0097780E">
        <w:rPr>
          <w:b/>
          <w:iCs/>
          <w:color w:val="auto"/>
          <w:lang w:val="sr-Cyrl-RS"/>
        </w:rPr>
        <w:t>Отварање понуда:</w:t>
      </w:r>
    </w:p>
    <w:p w14:paraId="391AD883" w14:textId="26D2F624" w:rsidR="00772421" w:rsidRPr="001623A4" w:rsidRDefault="00772421" w:rsidP="00AC5C8C">
      <w:pPr>
        <w:spacing w:after="120" w:line="240" w:lineRule="auto"/>
        <w:jc w:val="both"/>
        <w:rPr>
          <w:b/>
          <w:bCs/>
          <w:iCs/>
          <w:color w:val="auto"/>
          <w:lang w:val="sr-Cyrl-RS"/>
        </w:rPr>
      </w:pPr>
      <w:r w:rsidRPr="0097780E">
        <w:rPr>
          <w:bCs/>
          <w:iCs/>
          <w:color w:val="auto"/>
          <w:lang w:val="sr-Cyrl-RS"/>
        </w:rPr>
        <w:t xml:space="preserve">Јавно отварање понуда одржаће се одмах након истека рока за подношење понуда, дана </w:t>
      </w:r>
      <w:r w:rsidR="001D22D0">
        <w:rPr>
          <w:b/>
          <w:bCs/>
          <w:iCs/>
          <w:color w:val="auto"/>
          <w:lang w:val="sr-Cyrl-RS"/>
        </w:rPr>
        <w:t>2</w:t>
      </w:r>
      <w:r w:rsidR="00A46CBA" w:rsidRPr="0097780E">
        <w:rPr>
          <w:b/>
          <w:bCs/>
          <w:iCs/>
          <w:color w:val="auto"/>
          <w:lang w:val="sr-Cyrl-RS"/>
        </w:rPr>
        <w:t>2.04</w:t>
      </w:r>
      <w:r w:rsidRPr="0097780E">
        <w:rPr>
          <w:b/>
          <w:bCs/>
          <w:iCs/>
          <w:color w:val="auto"/>
          <w:lang w:val="sr-Cyrl-RS"/>
        </w:rPr>
        <w:t>.201</w:t>
      </w:r>
      <w:r w:rsidR="001D22D0">
        <w:rPr>
          <w:b/>
          <w:bCs/>
          <w:iCs/>
          <w:color w:val="auto"/>
        </w:rPr>
        <w:t>9</w:t>
      </w:r>
      <w:bookmarkStart w:id="0" w:name="_GoBack"/>
      <w:bookmarkEnd w:id="0"/>
      <w:r w:rsidR="00AF7075" w:rsidRPr="0097780E">
        <w:rPr>
          <w:b/>
          <w:bCs/>
          <w:iCs/>
          <w:color w:val="auto"/>
          <w:lang w:val="sr-Cyrl-RS"/>
        </w:rPr>
        <w:t>.године у 12:0</w:t>
      </w:r>
      <w:r w:rsidRPr="0097780E">
        <w:rPr>
          <w:b/>
          <w:bCs/>
          <w:iCs/>
          <w:color w:val="auto"/>
          <w:lang w:val="sr-Cyrl-RS"/>
        </w:rPr>
        <w:t>0 часова</w:t>
      </w:r>
      <w:r w:rsidRPr="0097780E">
        <w:rPr>
          <w:b/>
          <w:bCs/>
          <w:i/>
          <w:iCs/>
          <w:color w:val="auto"/>
          <w:lang w:val="sr-Cyrl-RS"/>
        </w:rPr>
        <w:t xml:space="preserve"> </w:t>
      </w:r>
      <w:r w:rsidRPr="0097780E">
        <w:rPr>
          <w:bCs/>
          <w:iCs/>
          <w:color w:val="auto"/>
          <w:lang w:val="sr-Cyrl-RS"/>
        </w:rPr>
        <w:t xml:space="preserve">на адреси: </w:t>
      </w:r>
      <w:r w:rsidRPr="0097780E">
        <w:rPr>
          <w:b/>
          <w:bCs/>
          <w:iCs/>
          <w:color w:val="auto"/>
          <w:lang w:val="sr-Cyrl-RS"/>
        </w:rPr>
        <w:t xml:space="preserve">Републичка дирекција за робне резерве, Дечанска 8а, Београд, </w:t>
      </w:r>
      <w:r w:rsidRPr="0097780E">
        <w:rPr>
          <w:b/>
          <w:bCs/>
          <w:iCs/>
          <w:color w:val="auto"/>
        </w:rPr>
        <w:t xml:space="preserve">VI </w:t>
      </w:r>
      <w:r w:rsidRPr="0097780E">
        <w:rPr>
          <w:b/>
          <w:bCs/>
          <w:iCs/>
          <w:color w:val="auto"/>
          <w:lang w:val="sr-Cyrl-RS"/>
        </w:rPr>
        <w:t>спрат, сала бр. 654а.</w:t>
      </w:r>
    </w:p>
    <w:p w14:paraId="55F0F47A" w14:textId="77777777" w:rsidR="00772421" w:rsidRPr="001623A4" w:rsidRDefault="00772421" w:rsidP="00AC5C8C">
      <w:pPr>
        <w:spacing w:after="120" w:line="240" w:lineRule="auto"/>
        <w:jc w:val="both"/>
        <w:rPr>
          <w:bCs/>
          <w:iCs/>
          <w:color w:val="auto"/>
          <w:lang w:val="sr-Cyrl-RS"/>
        </w:rPr>
      </w:pPr>
      <w:r w:rsidRPr="001623A4">
        <w:rPr>
          <w:bCs/>
          <w:iCs/>
          <w:color w:val="auto"/>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17DFD2D3" w14:textId="77777777" w:rsidR="00772421" w:rsidRPr="001623A4" w:rsidRDefault="00772421" w:rsidP="00AC5C8C">
      <w:pPr>
        <w:autoSpaceDE w:val="0"/>
        <w:autoSpaceDN w:val="0"/>
        <w:adjustRightInd w:val="0"/>
        <w:spacing w:after="120" w:line="240" w:lineRule="auto"/>
        <w:jc w:val="both"/>
        <w:rPr>
          <w:b/>
          <w:color w:val="auto"/>
          <w:lang w:val="sr-Cyrl-RS"/>
        </w:rPr>
      </w:pPr>
      <w:r w:rsidRPr="001623A4">
        <w:rPr>
          <w:b/>
          <w:color w:val="auto"/>
        </w:rPr>
        <w:t xml:space="preserve">Понуда мора да садржи: </w:t>
      </w:r>
    </w:p>
    <w:p w14:paraId="00A7AEB7" w14:textId="77777777" w:rsidR="00772421" w:rsidRPr="00AF7075" w:rsidRDefault="00772421" w:rsidP="00BE26E9">
      <w:pPr>
        <w:pStyle w:val="ListParagraph"/>
        <w:numPr>
          <w:ilvl w:val="0"/>
          <w:numId w:val="5"/>
        </w:numPr>
        <w:spacing w:after="120" w:line="240" w:lineRule="auto"/>
        <w:jc w:val="both"/>
        <w:rPr>
          <w:bCs/>
          <w:i/>
          <w:iCs/>
          <w:color w:val="auto"/>
        </w:rPr>
      </w:pPr>
      <w:r w:rsidRPr="00A46CBA">
        <w:rPr>
          <w:rFonts w:eastAsia="TimesNewRomanPSMT"/>
          <w:bCs/>
          <w:color w:val="auto"/>
        </w:rPr>
        <w:t xml:space="preserve">Доказе о испуњености услова из члана 75. и 76. Закона, наведене у Упутству  како се </w:t>
      </w:r>
      <w:r w:rsidRPr="00AF7075">
        <w:rPr>
          <w:rFonts w:eastAsia="TimesNewRomanPSMT"/>
          <w:bCs/>
          <w:color w:val="auto"/>
        </w:rPr>
        <w:t>доказује испуњеност услова;</w:t>
      </w:r>
    </w:p>
    <w:p w14:paraId="3BE64F96" w14:textId="123C899F" w:rsidR="00635CEC" w:rsidRPr="00AF7075" w:rsidRDefault="001A391A" w:rsidP="001A391A">
      <w:pPr>
        <w:pStyle w:val="ListParagraph"/>
        <w:numPr>
          <w:ilvl w:val="0"/>
          <w:numId w:val="5"/>
        </w:numPr>
        <w:spacing w:after="120" w:line="240" w:lineRule="auto"/>
        <w:jc w:val="both"/>
        <w:rPr>
          <w:bCs/>
          <w:i/>
          <w:iCs/>
          <w:color w:val="auto"/>
        </w:rPr>
      </w:pPr>
      <w:r w:rsidRPr="00AF7075">
        <w:rPr>
          <w:rFonts w:eastAsia="TimesNewRomanPSMT"/>
          <w:bCs/>
          <w:color w:val="auto"/>
          <w:lang w:val="sr-Cyrl-RS"/>
        </w:rPr>
        <w:t>1 (једну) бланко сопствену меницу за озбиљност понуде, картон депо потписа, захтев за регистрацију менице и менично писмо-овлашћење</w:t>
      </w:r>
      <w:r w:rsidR="00A46CBA" w:rsidRPr="00AF7075">
        <w:rPr>
          <w:rFonts w:eastAsia="Times New Roman"/>
          <w:color w:val="auto"/>
          <w:lang w:val="sr-Cyrl-RS"/>
        </w:rPr>
        <w:t>;</w:t>
      </w:r>
    </w:p>
    <w:p w14:paraId="0D8814AC" w14:textId="44CD6ABB" w:rsidR="00772421" w:rsidRPr="00A46CBA" w:rsidRDefault="00772421" w:rsidP="00BE26E9">
      <w:pPr>
        <w:pStyle w:val="ListParagraph"/>
        <w:numPr>
          <w:ilvl w:val="0"/>
          <w:numId w:val="5"/>
        </w:numPr>
        <w:spacing w:after="120" w:line="240" w:lineRule="auto"/>
        <w:jc w:val="both"/>
        <w:rPr>
          <w:b/>
          <w:bCs/>
          <w:iCs/>
          <w:color w:val="auto"/>
        </w:rPr>
      </w:pPr>
      <w:r w:rsidRPr="001623A4">
        <w:rPr>
          <w:bCs/>
          <w:iCs/>
          <w:color w:val="auto"/>
        </w:rPr>
        <w:t xml:space="preserve">Образац понуде  - попуњен,  потписан  </w:t>
      </w:r>
      <w:r w:rsidRPr="00A46CBA">
        <w:rPr>
          <w:bCs/>
          <w:iCs/>
          <w:color w:val="auto"/>
        </w:rPr>
        <w:t>и печатом оверен</w:t>
      </w:r>
      <w:r w:rsidR="00A46CBA">
        <w:rPr>
          <w:bCs/>
          <w:iCs/>
          <w:color w:val="auto"/>
          <w:lang w:val="sr-Cyrl-RS"/>
        </w:rPr>
        <w:t>;</w:t>
      </w:r>
    </w:p>
    <w:p w14:paraId="388DCDFF" w14:textId="19484722" w:rsidR="006332C2" w:rsidRPr="00A46CBA" w:rsidRDefault="006332C2" w:rsidP="00BE26E9">
      <w:pPr>
        <w:pStyle w:val="ListParagraph"/>
        <w:numPr>
          <w:ilvl w:val="0"/>
          <w:numId w:val="5"/>
        </w:numPr>
        <w:spacing w:after="120" w:line="240" w:lineRule="auto"/>
        <w:jc w:val="both"/>
        <w:rPr>
          <w:bCs/>
          <w:iCs/>
          <w:color w:val="auto"/>
        </w:rPr>
      </w:pPr>
      <w:r w:rsidRPr="00A46CBA">
        <w:rPr>
          <w:bCs/>
          <w:iCs/>
          <w:color w:val="auto"/>
        </w:rPr>
        <w:t>Образац структуре цене</w:t>
      </w:r>
      <w:r w:rsidRPr="00A46CBA">
        <w:rPr>
          <w:bCs/>
          <w:iCs/>
          <w:color w:val="auto"/>
          <w:lang w:val="sr-Cyrl-RS"/>
        </w:rPr>
        <w:t xml:space="preserve"> са упутством како да се попуни </w:t>
      </w:r>
      <w:r w:rsidRPr="00A46CBA">
        <w:rPr>
          <w:bCs/>
          <w:iCs/>
          <w:color w:val="auto"/>
        </w:rPr>
        <w:t>- попуњен,  потписан  и печатом оверен</w:t>
      </w:r>
      <w:r w:rsidR="00A46CBA">
        <w:rPr>
          <w:bCs/>
          <w:iCs/>
          <w:color w:val="auto"/>
          <w:lang w:val="sr-Cyrl-RS"/>
        </w:rPr>
        <w:t>;</w:t>
      </w:r>
    </w:p>
    <w:p w14:paraId="19C3D5A0" w14:textId="77777777" w:rsidR="00772421" w:rsidRPr="00A46CBA" w:rsidRDefault="00772421" w:rsidP="00BE26E9">
      <w:pPr>
        <w:pStyle w:val="ListParagraph"/>
        <w:numPr>
          <w:ilvl w:val="0"/>
          <w:numId w:val="5"/>
        </w:numPr>
        <w:spacing w:after="120" w:line="240" w:lineRule="auto"/>
        <w:jc w:val="both"/>
        <w:rPr>
          <w:bCs/>
          <w:iCs/>
          <w:color w:val="auto"/>
        </w:rPr>
      </w:pPr>
      <w:r w:rsidRPr="00A46CBA">
        <w:rPr>
          <w:bCs/>
          <w:iCs/>
          <w:color w:val="auto"/>
        </w:rPr>
        <w:lastRenderedPageBreak/>
        <w:t>Образац изјаве о независној понуди</w:t>
      </w:r>
      <w:r w:rsidRPr="00A46CBA">
        <w:rPr>
          <w:bCs/>
          <w:iCs/>
          <w:color w:val="auto"/>
          <w:lang w:val="sr-Cyrl-RS"/>
        </w:rPr>
        <w:t xml:space="preserve"> </w:t>
      </w:r>
      <w:r w:rsidRPr="00A46CBA">
        <w:rPr>
          <w:bCs/>
          <w:iCs/>
          <w:color w:val="auto"/>
        </w:rPr>
        <w:t>- попуњен,  потписан  и печатом оверен;</w:t>
      </w:r>
    </w:p>
    <w:p w14:paraId="08E72CCD" w14:textId="77777777" w:rsidR="00772421" w:rsidRDefault="00772421" w:rsidP="00BE26E9">
      <w:pPr>
        <w:pStyle w:val="ListParagraph"/>
        <w:numPr>
          <w:ilvl w:val="0"/>
          <w:numId w:val="5"/>
        </w:numPr>
        <w:spacing w:after="120" w:line="240" w:lineRule="auto"/>
        <w:jc w:val="both"/>
        <w:rPr>
          <w:bCs/>
          <w:iCs/>
          <w:color w:val="auto"/>
        </w:rPr>
      </w:pPr>
      <w:r w:rsidRPr="00A46CBA">
        <w:rPr>
          <w:bCs/>
          <w:iCs/>
          <w:color w:val="auto"/>
        </w:rPr>
        <w:t>Образац изјаве о поштовању обавеза из члана 75. ст. 2. Закона</w:t>
      </w:r>
      <w:r w:rsidRPr="00A46CBA">
        <w:rPr>
          <w:bCs/>
          <w:iCs/>
          <w:color w:val="auto"/>
          <w:lang w:val="sr-Cyrl-RS"/>
        </w:rPr>
        <w:t xml:space="preserve"> </w:t>
      </w:r>
      <w:r w:rsidRPr="00A46CBA">
        <w:rPr>
          <w:bCs/>
          <w:iCs/>
          <w:color w:val="auto"/>
        </w:rPr>
        <w:t>- попуњен,  потписан  и печатом оверен;</w:t>
      </w:r>
    </w:p>
    <w:p w14:paraId="135FFBE1" w14:textId="77777777" w:rsidR="00A46CBA" w:rsidRPr="00A46CBA" w:rsidRDefault="00A46CBA" w:rsidP="00A46CBA">
      <w:pPr>
        <w:numPr>
          <w:ilvl w:val="0"/>
          <w:numId w:val="5"/>
        </w:numPr>
        <w:spacing w:after="120" w:line="240" w:lineRule="auto"/>
        <w:rPr>
          <w:bCs/>
          <w:iCs/>
          <w:color w:val="auto"/>
        </w:rPr>
      </w:pPr>
      <w:r w:rsidRPr="00A46CBA">
        <w:rPr>
          <w:bCs/>
          <w:iCs/>
          <w:color w:val="auto"/>
        </w:rPr>
        <w:t>Модел уговора - попуњен,  печатом оверен и потписан</w:t>
      </w:r>
      <w:r>
        <w:rPr>
          <w:bCs/>
          <w:iCs/>
          <w:color w:val="auto"/>
          <w:lang w:val="sr-Cyrl-RS"/>
        </w:rPr>
        <w:t>;</w:t>
      </w:r>
    </w:p>
    <w:p w14:paraId="27AE6780" w14:textId="08DDFAAD" w:rsidR="00772421" w:rsidRPr="00A46CBA" w:rsidRDefault="00772421" w:rsidP="00BE26E9">
      <w:pPr>
        <w:pStyle w:val="ListParagraph"/>
        <w:numPr>
          <w:ilvl w:val="0"/>
          <w:numId w:val="5"/>
        </w:numPr>
        <w:spacing w:after="120" w:line="240" w:lineRule="auto"/>
        <w:jc w:val="both"/>
        <w:rPr>
          <w:bCs/>
          <w:iCs/>
          <w:color w:val="auto"/>
        </w:rPr>
      </w:pPr>
      <w:r w:rsidRPr="00A46CBA">
        <w:rPr>
          <w:bCs/>
          <w:iCs/>
          <w:color w:val="auto"/>
        </w:rPr>
        <w:t xml:space="preserve">Споразум којим се понуђачи из групе међусобно и према </w:t>
      </w:r>
      <w:r w:rsidR="004B39E1" w:rsidRPr="00A46CBA">
        <w:rPr>
          <w:bCs/>
          <w:iCs/>
          <w:color w:val="auto"/>
          <w:lang w:val="sr-Cyrl-RS"/>
        </w:rPr>
        <w:t>Н</w:t>
      </w:r>
      <w:r w:rsidRPr="00A46CBA">
        <w:rPr>
          <w:bCs/>
          <w:iCs/>
          <w:color w:val="auto"/>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0F4D1852" w14:textId="26EADB0A" w:rsidR="00E27B64" w:rsidRPr="00A46CBA" w:rsidRDefault="00E33ECB" w:rsidP="001278A5">
      <w:pPr>
        <w:pStyle w:val="ListParagraph"/>
        <w:numPr>
          <w:ilvl w:val="0"/>
          <w:numId w:val="5"/>
        </w:numPr>
        <w:spacing w:after="120" w:line="240" w:lineRule="auto"/>
        <w:rPr>
          <w:bCs/>
          <w:iCs/>
          <w:color w:val="auto"/>
        </w:rPr>
      </w:pPr>
      <w:r w:rsidRPr="00A46CBA">
        <w:rPr>
          <w:bCs/>
          <w:iCs/>
          <w:color w:val="auto"/>
        </w:rPr>
        <w:t>Потврд</w:t>
      </w:r>
      <w:r w:rsidR="00013DC0" w:rsidRPr="00A46CBA">
        <w:rPr>
          <w:bCs/>
          <w:iCs/>
          <w:color w:val="auto"/>
          <w:lang w:val="sr-Cyrl-RS"/>
        </w:rPr>
        <w:t>у</w:t>
      </w:r>
      <w:r w:rsidRPr="00A46CBA">
        <w:rPr>
          <w:bCs/>
          <w:iCs/>
          <w:color w:val="auto"/>
        </w:rPr>
        <w:t xml:space="preserve"> којом понуђач доказује да је обишао складиште</w:t>
      </w:r>
      <w:r w:rsidR="000C3ABE" w:rsidRPr="00A46CBA">
        <w:rPr>
          <w:bCs/>
          <w:iCs/>
          <w:color w:val="auto"/>
          <w:lang w:val="sr-Cyrl-RS"/>
        </w:rPr>
        <w:t>.</w:t>
      </w:r>
    </w:p>
    <w:p w14:paraId="78291652" w14:textId="77777777" w:rsidR="00772421" w:rsidRPr="00A46CBA" w:rsidRDefault="00772421" w:rsidP="002038FD">
      <w:pPr>
        <w:pStyle w:val="ListParagraph"/>
        <w:numPr>
          <w:ilvl w:val="0"/>
          <w:numId w:val="19"/>
        </w:numPr>
        <w:spacing w:before="240" w:after="120" w:line="240" w:lineRule="auto"/>
        <w:ind w:left="284" w:hanging="284"/>
        <w:jc w:val="both"/>
        <w:rPr>
          <w:bCs/>
          <w:iCs/>
          <w:color w:val="auto"/>
        </w:rPr>
      </w:pPr>
      <w:r w:rsidRPr="00A46CBA">
        <w:rPr>
          <w:b/>
          <w:bCs/>
          <w:i/>
          <w:iCs/>
          <w:color w:val="auto"/>
        </w:rPr>
        <w:t>ПОНУДА СА ВАРИЈАНТАМА</w:t>
      </w:r>
    </w:p>
    <w:p w14:paraId="5B4A3A21" w14:textId="77777777" w:rsidR="00772421" w:rsidRPr="00E12517" w:rsidRDefault="00772421" w:rsidP="00AC5C8C">
      <w:pPr>
        <w:spacing w:after="120" w:line="240" w:lineRule="auto"/>
        <w:jc w:val="both"/>
        <w:rPr>
          <w:b/>
          <w:bCs/>
          <w:i/>
          <w:iCs/>
          <w:color w:val="auto"/>
          <w:lang w:val="sr-Cyrl-RS"/>
        </w:rPr>
      </w:pPr>
      <w:r w:rsidRPr="00E12517">
        <w:rPr>
          <w:bCs/>
          <w:iCs/>
          <w:color w:val="auto"/>
        </w:rPr>
        <w:t>Подношење понуде са варијантама није дозвољено.</w:t>
      </w:r>
    </w:p>
    <w:p w14:paraId="49A4E505" w14:textId="77777777" w:rsidR="00772421" w:rsidRPr="00E12517" w:rsidRDefault="00772421" w:rsidP="002038FD">
      <w:pPr>
        <w:pStyle w:val="ListParagraph"/>
        <w:numPr>
          <w:ilvl w:val="0"/>
          <w:numId w:val="19"/>
        </w:numPr>
        <w:spacing w:before="240" w:after="120" w:line="240" w:lineRule="auto"/>
        <w:ind w:left="284" w:hanging="284"/>
        <w:jc w:val="both"/>
        <w:rPr>
          <w:color w:val="auto"/>
        </w:rPr>
      </w:pPr>
      <w:r w:rsidRPr="00E12517">
        <w:rPr>
          <w:b/>
          <w:i/>
          <w:iCs/>
          <w:color w:val="auto"/>
        </w:rPr>
        <w:t>НАЧИН ИЗМЕНЕ, ДОПУНЕ И ОПОЗИВА ПОНУДЕ</w:t>
      </w:r>
    </w:p>
    <w:p w14:paraId="55F2D345" w14:textId="77777777" w:rsidR="00772421" w:rsidRPr="00E12517" w:rsidRDefault="00772421" w:rsidP="00AC5C8C">
      <w:pPr>
        <w:spacing w:after="120" w:line="240" w:lineRule="auto"/>
        <w:jc w:val="both"/>
        <w:rPr>
          <w:color w:val="auto"/>
        </w:rPr>
      </w:pPr>
      <w:r w:rsidRPr="00E12517">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E12517" w:rsidRDefault="00772421" w:rsidP="00AC5C8C">
      <w:pPr>
        <w:spacing w:after="120" w:line="240" w:lineRule="auto"/>
        <w:jc w:val="both"/>
        <w:rPr>
          <w:rFonts w:eastAsia="TimesNewRomanPSMT"/>
          <w:bCs/>
          <w:iCs/>
          <w:color w:val="auto"/>
        </w:rPr>
      </w:pPr>
      <w:r w:rsidRPr="00E12517">
        <w:rPr>
          <w:color w:val="auto"/>
        </w:rPr>
        <w:t xml:space="preserve">Понуђач је дужан да јасно назначи који део понуде мења односно која документа накнадно доставља. </w:t>
      </w:r>
    </w:p>
    <w:p w14:paraId="160D4436" w14:textId="77777777"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Измену, допуну или опозив понуде треба доставити на адресу</w:t>
      </w:r>
      <w:r w:rsidRPr="00E12517">
        <w:rPr>
          <w:rFonts w:eastAsia="TimesNewRomanPSMT"/>
          <w:bCs/>
          <w:iCs/>
          <w:color w:val="auto"/>
          <w:lang w:val="sr-Cyrl-RS"/>
        </w:rPr>
        <w:t xml:space="preserve"> Републичка дирекција за робне резерве, Дечанска 8а, Београд</w:t>
      </w:r>
      <w:r w:rsidRPr="00E12517">
        <w:rPr>
          <w:i/>
          <w:iCs/>
          <w:color w:val="auto"/>
        </w:rPr>
        <w:t xml:space="preserve">, </w:t>
      </w:r>
      <w:r w:rsidRPr="00E12517">
        <w:rPr>
          <w:rFonts w:eastAsia="TimesNewRomanPSMT"/>
          <w:bCs/>
          <w:iCs/>
          <w:color w:val="auto"/>
        </w:rPr>
        <w:t xml:space="preserve"> са назнаком:</w:t>
      </w:r>
    </w:p>
    <w:p w14:paraId="15FE7834" w14:textId="7B0260EF"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 xml:space="preserve"> „</w:t>
      </w:r>
      <w:r w:rsidRPr="00E12517">
        <w:rPr>
          <w:rFonts w:eastAsia="TimesNewRomanPSMT"/>
          <w:b/>
          <w:bCs/>
          <w:iCs/>
          <w:color w:val="auto"/>
        </w:rPr>
        <w:t>Измена понуде</w:t>
      </w:r>
      <w:r w:rsidRPr="00E12517">
        <w:rPr>
          <w:rFonts w:eastAsia="TimesNewRomanPS-BoldMT"/>
          <w:b/>
          <w:bCs/>
          <w:color w:val="auto"/>
        </w:rPr>
        <w:t xml:space="preserve"> за јавну набавку</w:t>
      </w:r>
      <w:r w:rsidRPr="00E12517">
        <w:rPr>
          <w:color w:val="auto"/>
        </w:rPr>
        <w:t xml:space="preserve"> </w:t>
      </w:r>
      <w:r w:rsidR="00C11D49">
        <w:rPr>
          <w:color w:val="auto"/>
          <w:lang w:val="sr-Cyrl-CS"/>
        </w:rPr>
        <w:t xml:space="preserve">радова: </w:t>
      </w:r>
      <w:r w:rsidR="00C11D49">
        <w:rPr>
          <w:color w:val="auto"/>
          <w:lang w:val="sr-Cyrl-RS"/>
        </w:rPr>
        <w:t>П</w:t>
      </w:r>
      <w:r w:rsidR="00C11D49" w:rsidRPr="00C11D49">
        <w:rPr>
          <w:color w:val="auto"/>
          <w:lang w:val="sr-Cyrl-RS"/>
        </w:rPr>
        <w:t>ројектовање и извођење радова на трафостаници капацитета 1 х 1.000 kVA са повезивањем постојећих каблова на складишту нафтних деривата Пожега у Пожеги</w:t>
      </w:r>
      <w:r w:rsidR="00340F29" w:rsidRPr="00E12517">
        <w:rPr>
          <w:color w:val="auto"/>
          <w:lang w:val="sr-Cyrl-RS"/>
        </w:rPr>
        <w:t>, ЈН брoj 4/201</w:t>
      </w:r>
      <w:r w:rsidR="00C11D49">
        <w:rPr>
          <w:color w:val="auto"/>
          <w:lang w:val="sr-Cyrl-RS"/>
        </w:rPr>
        <w:t>9</w:t>
      </w:r>
      <w:r w:rsidR="00340F29" w:rsidRPr="00E12517">
        <w:rPr>
          <w:color w:val="auto"/>
          <w:lang w:val="sr-Cyrl-RS"/>
        </w:rPr>
        <w:t xml:space="preserve">-03 </w:t>
      </w:r>
      <w:r w:rsidRPr="00E12517">
        <w:rPr>
          <w:rFonts w:eastAsia="TimesNewRomanPSMT"/>
          <w:b/>
          <w:bCs/>
          <w:color w:val="auto"/>
        </w:rPr>
        <w:t xml:space="preserve">- </w:t>
      </w:r>
      <w:r w:rsidRPr="00E12517">
        <w:rPr>
          <w:rFonts w:eastAsia="TimesNewRomanPS-BoldMT"/>
          <w:b/>
          <w:bCs/>
          <w:color w:val="auto"/>
        </w:rPr>
        <w:t>НЕ ОТВАРАТИ”</w:t>
      </w:r>
      <w:r w:rsidRPr="00E12517">
        <w:rPr>
          <w:rFonts w:eastAsia="TimesNewRomanPSMT"/>
          <w:bCs/>
          <w:iCs/>
          <w:color w:val="auto"/>
        </w:rPr>
        <w:t xml:space="preserve"> или</w:t>
      </w:r>
    </w:p>
    <w:p w14:paraId="5E561949" w14:textId="4BF8C6E6"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 xml:space="preserve"> „</w:t>
      </w:r>
      <w:r w:rsidRPr="00E12517">
        <w:rPr>
          <w:rFonts w:eastAsia="TimesNewRomanPSMT"/>
          <w:b/>
          <w:bCs/>
          <w:iCs/>
          <w:color w:val="auto"/>
        </w:rPr>
        <w:t>Допуна понуде</w:t>
      </w:r>
      <w:r w:rsidRPr="00E12517">
        <w:rPr>
          <w:rFonts w:eastAsia="TimesNewRomanPSMT"/>
          <w:bCs/>
          <w:iCs/>
          <w:color w:val="auto"/>
        </w:rPr>
        <w:t xml:space="preserve"> </w:t>
      </w:r>
      <w:r w:rsidRPr="00E12517">
        <w:rPr>
          <w:rFonts w:eastAsia="TimesNewRomanPS-BoldMT"/>
          <w:b/>
          <w:bCs/>
          <w:color w:val="auto"/>
        </w:rPr>
        <w:t>за јавну набавку</w:t>
      </w:r>
      <w:r w:rsidRPr="00E12517">
        <w:rPr>
          <w:color w:val="auto"/>
        </w:rPr>
        <w:t xml:space="preserve"> </w:t>
      </w:r>
      <w:r w:rsidR="00C11D49" w:rsidRPr="00C11D49">
        <w:rPr>
          <w:color w:val="auto"/>
          <w:lang w:val="sr-Cyrl-RS"/>
        </w:rPr>
        <w:t>радова: Пројектовање и извођење радова на трафостаници капацитета 1 х 1.000 kVA са повезивањем постојећих каблова на складишту нафтних деривата Пожега у Пожеги, ЈН брoj 4/2019-03</w:t>
      </w:r>
      <w:r w:rsidR="00A90FF6" w:rsidRPr="00E12517">
        <w:rPr>
          <w:rFonts w:eastAsia="TimesNewRomanPS-BoldMT"/>
          <w:b/>
          <w:bCs/>
          <w:color w:val="auto"/>
          <w:lang w:val="sr-Cyrl-RS"/>
        </w:rPr>
        <w:t>-</w:t>
      </w:r>
      <w:r w:rsidRPr="00E12517">
        <w:rPr>
          <w:rFonts w:eastAsia="TimesNewRomanPSMT"/>
          <w:b/>
          <w:bCs/>
          <w:color w:val="auto"/>
        </w:rPr>
        <w:t xml:space="preserve"> </w:t>
      </w:r>
      <w:r w:rsidRPr="00E12517">
        <w:rPr>
          <w:rFonts w:eastAsia="TimesNewRomanPS-BoldMT"/>
          <w:b/>
          <w:bCs/>
          <w:color w:val="auto"/>
        </w:rPr>
        <w:t>НЕ ОТВАРАТИ”</w:t>
      </w:r>
      <w:r w:rsidRPr="00E12517">
        <w:rPr>
          <w:rFonts w:eastAsia="TimesNewRomanPSMT"/>
          <w:bCs/>
          <w:iCs/>
          <w:color w:val="auto"/>
        </w:rPr>
        <w:t xml:space="preserve"> или</w:t>
      </w:r>
    </w:p>
    <w:p w14:paraId="281500C7" w14:textId="7616B52C"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 xml:space="preserve"> „</w:t>
      </w:r>
      <w:r w:rsidRPr="00E12517">
        <w:rPr>
          <w:rFonts w:eastAsia="TimesNewRomanPSMT"/>
          <w:b/>
          <w:bCs/>
          <w:iCs/>
          <w:color w:val="auto"/>
        </w:rPr>
        <w:t>Опозив понуде</w:t>
      </w:r>
      <w:r w:rsidRPr="00E12517">
        <w:rPr>
          <w:rFonts w:eastAsia="TimesNewRomanPSMT"/>
          <w:bCs/>
          <w:iCs/>
          <w:color w:val="auto"/>
        </w:rPr>
        <w:t xml:space="preserve"> </w:t>
      </w:r>
      <w:r w:rsidRPr="00E12517">
        <w:rPr>
          <w:rFonts w:eastAsia="TimesNewRomanPS-BoldMT"/>
          <w:b/>
          <w:bCs/>
          <w:color w:val="auto"/>
        </w:rPr>
        <w:t>за јавну набавку</w:t>
      </w:r>
      <w:r w:rsidRPr="00E12517">
        <w:rPr>
          <w:color w:val="auto"/>
        </w:rPr>
        <w:t xml:space="preserve"> </w:t>
      </w:r>
      <w:r w:rsidR="00C11D49" w:rsidRPr="00C11D49">
        <w:rPr>
          <w:color w:val="auto"/>
          <w:lang w:val="sr-Cyrl-RS"/>
        </w:rPr>
        <w:t>радова: Пројектовање и извођење радова на трафостаници капацитета 1 х 1.000 kVA са повезивањем постојећих каблова на складишту нафтних деривата Пожега у Пожеги, ЈН брoj 4/2019-03</w:t>
      </w:r>
      <w:r w:rsidRPr="00E12517">
        <w:rPr>
          <w:rFonts w:eastAsia="TimesNewRomanPSMT"/>
          <w:b/>
          <w:bCs/>
          <w:color w:val="auto"/>
        </w:rPr>
        <w:t xml:space="preserve">- </w:t>
      </w:r>
      <w:r w:rsidRPr="00E12517">
        <w:rPr>
          <w:rFonts w:eastAsia="TimesNewRomanPS-BoldMT"/>
          <w:b/>
          <w:bCs/>
          <w:color w:val="auto"/>
        </w:rPr>
        <w:t>НЕ ОТВАРАТИ”</w:t>
      </w:r>
      <w:r w:rsidRPr="00E12517">
        <w:rPr>
          <w:rFonts w:eastAsia="TimesNewRomanPSMT"/>
          <w:bCs/>
          <w:iCs/>
          <w:color w:val="auto"/>
        </w:rPr>
        <w:t xml:space="preserve"> или</w:t>
      </w:r>
    </w:p>
    <w:p w14:paraId="48CBA46A" w14:textId="22F7C507" w:rsidR="00772421" w:rsidRPr="00E12517" w:rsidRDefault="00772421" w:rsidP="00AC5C8C">
      <w:pPr>
        <w:spacing w:after="120" w:line="240" w:lineRule="auto"/>
        <w:jc w:val="both"/>
        <w:rPr>
          <w:b/>
          <w:color w:val="auto"/>
        </w:rPr>
      </w:pPr>
      <w:r w:rsidRPr="00E12517">
        <w:rPr>
          <w:rFonts w:eastAsia="TimesNewRomanPSMT"/>
          <w:bCs/>
          <w:iCs/>
          <w:color w:val="auto"/>
        </w:rPr>
        <w:t xml:space="preserve"> „</w:t>
      </w:r>
      <w:r w:rsidRPr="00E12517">
        <w:rPr>
          <w:rFonts w:eastAsia="TimesNewRomanPSMT"/>
          <w:b/>
          <w:bCs/>
          <w:iCs/>
          <w:color w:val="auto"/>
        </w:rPr>
        <w:t>Измена и допуна понуде</w:t>
      </w:r>
      <w:r w:rsidRPr="00E12517">
        <w:rPr>
          <w:rFonts w:eastAsia="TimesNewRomanPS-BoldMT"/>
          <w:b/>
          <w:bCs/>
          <w:color w:val="auto"/>
        </w:rPr>
        <w:t xml:space="preserve"> за јавну набавку</w:t>
      </w:r>
      <w:r w:rsidRPr="00E12517">
        <w:rPr>
          <w:color w:val="auto"/>
        </w:rPr>
        <w:t xml:space="preserve"> </w:t>
      </w:r>
      <w:r w:rsidR="00C11D49" w:rsidRPr="00C11D49">
        <w:rPr>
          <w:color w:val="auto"/>
          <w:lang w:val="sr-Cyrl-RS"/>
        </w:rPr>
        <w:t>радова: Пројектовање и извођење радова на трафостаници капацитета 1 х 1.000 kVA са повезивањем постојећих каблова на складишту нафтних деривата Пожега у Пожеги, ЈН брoj 4/2019-03</w:t>
      </w:r>
      <w:r w:rsidR="00340F29" w:rsidRPr="00E12517">
        <w:rPr>
          <w:color w:val="auto"/>
          <w:lang w:val="sr-Cyrl-RS"/>
        </w:rPr>
        <w:t xml:space="preserve"> </w:t>
      </w:r>
      <w:r w:rsidRPr="00E12517">
        <w:rPr>
          <w:b/>
          <w:color w:val="auto"/>
        </w:rPr>
        <w:t>- НЕ ОТВАРАТИ”.</w:t>
      </w:r>
    </w:p>
    <w:p w14:paraId="476F5358" w14:textId="77777777" w:rsidR="00772421" w:rsidRPr="00E12517" w:rsidRDefault="00772421" w:rsidP="00AC5C8C">
      <w:pPr>
        <w:spacing w:after="120" w:line="240" w:lineRule="auto"/>
        <w:jc w:val="both"/>
        <w:rPr>
          <w:color w:val="auto"/>
        </w:rPr>
      </w:pPr>
      <w:r w:rsidRPr="00E12517">
        <w:rPr>
          <w:rFonts w:eastAsia="TimesNewRomanPSMT"/>
          <w:bCs/>
          <w:color w:val="auto"/>
        </w:rPr>
        <w:t>На полеђини коверте или на кутији навести назив</w:t>
      </w:r>
      <w:r w:rsidRPr="00E12517">
        <w:rPr>
          <w:rFonts w:eastAsia="TimesNewRomanPSMT"/>
          <w:bCs/>
          <w:color w:val="auto"/>
          <w:lang w:val="sr-Cyrl-CS"/>
        </w:rPr>
        <w:t xml:space="preserve"> и адресу</w:t>
      </w:r>
      <w:r w:rsidRPr="00E12517">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E12517" w:rsidRDefault="00772421" w:rsidP="00AC5C8C">
      <w:pPr>
        <w:spacing w:after="120" w:line="240" w:lineRule="auto"/>
        <w:jc w:val="both"/>
        <w:rPr>
          <w:b/>
          <w:i/>
          <w:iCs/>
          <w:color w:val="auto"/>
        </w:rPr>
      </w:pPr>
      <w:r w:rsidRPr="00E12517">
        <w:rPr>
          <w:color w:val="auto"/>
        </w:rPr>
        <w:t>По истеку рока за подношење понуда понуђач не може да повуче нити да мења своју понуду.</w:t>
      </w:r>
    </w:p>
    <w:p w14:paraId="04F3E362" w14:textId="77777777" w:rsidR="00772421" w:rsidRPr="00E12517" w:rsidRDefault="00772421" w:rsidP="002038FD">
      <w:pPr>
        <w:pStyle w:val="ListParagraph"/>
        <w:numPr>
          <w:ilvl w:val="0"/>
          <w:numId w:val="19"/>
        </w:numPr>
        <w:spacing w:before="240" w:after="120" w:line="240" w:lineRule="auto"/>
        <w:ind w:left="284" w:hanging="284"/>
        <w:jc w:val="both"/>
        <w:rPr>
          <w:b/>
          <w:bCs/>
          <w:iCs/>
          <w:color w:val="auto"/>
          <w:lang w:val="sr-Cyrl-RS"/>
        </w:rPr>
      </w:pPr>
      <w:r w:rsidRPr="00E12517">
        <w:rPr>
          <w:b/>
          <w:bCs/>
          <w:i/>
          <w:iCs/>
          <w:color w:val="auto"/>
          <w:lang w:val="sr-Cyrl-RS"/>
        </w:rPr>
        <w:t>ОБАВЕШТЕЊЕ:</w:t>
      </w:r>
      <w:r w:rsidRPr="00E12517">
        <w:rPr>
          <w:b/>
          <w:bCs/>
          <w:iCs/>
          <w:color w:val="auto"/>
          <w:lang w:val="sr-Cyrl-RS"/>
        </w:rPr>
        <w:t xml:space="preserve"> </w:t>
      </w:r>
    </w:p>
    <w:p w14:paraId="1B66DD74" w14:textId="77777777" w:rsidR="00772421" w:rsidRPr="00E12517" w:rsidRDefault="00772421" w:rsidP="00EA330C">
      <w:pPr>
        <w:spacing w:after="120" w:line="240" w:lineRule="auto"/>
        <w:jc w:val="both"/>
        <w:rPr>
          <w:iCs/>
          <w:color w:val="auto"/>
        </w:rPr>
      </w:pPr>
      <w:r w:rsidRPr="00E12517">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E12517">
        <w:rPr>
          <w:iCs/>
          <w:color w:val="auto"/>
          <w:lang w:val="sr-Cyrl-RS"/>
        </w:rPr>
        <w:t xml:space="preserve">да </w:t>
      </w:r>
      <w:r w:rsidRPr="00E12517">
        <w:rPr>
          <w:iCs/>
          <w:color w:val="auto"/>
        </w:rPr>
        <w:t>учествује у више заједничких понуда.</w:t>
      </w:r>
    </w:p>
    <w:p w14:paraId="544A5D1E" w14:textId="77777777" w:rsidR="00772421" w:rsidRPr="00E12517" w:rsidRDefault="00772421" w:rsidP="00EA330C">
      <w:pPr>
        <w:spacing w:after="120" w:line="240" w:lineRule="auto"/>
        <w:jc w:val="both"/>
        <w:rPr>
          <w:iCs/>
          <w:color w:val="auto"/>
        </w:rPr>
      </w:pPr>
      <w:r w:rsidRPr="00E12517">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Default="00772421" w:rsidP="00EA330C">
      <w:pPr>
        <w:spacing w:after="120" w:line="240" w:lineRule="auto"/>
        <w:jc w:val="both"/>
        <w:rPr>
          <w:bCs/>
          <w:iCs/>
          <w:color w:val="auto"/>
        </w:rPr>
      </w:pPr>
      <w:r w:rsidRPr="00E12517">
        <w:rPr>
          <w:bCs/>
          <w:iCs/>
          <w:color w:val="auto"/>
        </w:rPr>
        <w:t>Понуђач може да поднесе само једну понуду.</w:t>
      </w:r>
    </w:p>
    <w:p w14:paraId="158D9746" w14:textId="77777777" w:rsidR="00AF7075" w:rsidRDefault="00AF7075" w:rsidP="00EA330C">
      <w:pPr>
        <w:spacing w:after="120" w:line="240" w:lineRule="auto"/>
        <w:jc w:val="both"/>
        <w:rPr>
          <w:bCs/>
          <w:iCs/>
          <w:color w:val="auto"/>
        </w:rPr>
      </w:pPr>
    </w:p>
    <w:p w14:paraId="73F11ABD" w14:textId="77777777" w:rsidR="00AF7075" w:rsidRPr="00E12517" w:rsidRDefault="00AF7075" w:rsidP="00EA330C">
      <w:pPr>
        <w:spacing w:after="120" w:line="240" w:lineRule="auto"/>
        <w:jc w:val="both"/>
        <w:rPr>
          <w:bCs/>
          <w:iCs/>
          <w:color w:val="auto"/>
        </w:rPr>
      </w:pPr>
    </w:p>
    <w:p w14:paraId="7C75371D" w14:textId="77777777" w:rsidR="00772421" w:rsidRPr="00E12517" w:rsidRDefault="00772421" w:rsidP="002038FD">
      <w:pPr>
        <w:pStyle w:val="ListParagraph"/>
        <w:numPr>
          <w:ilvl w:val="0"/>
          <w:numId w:val="19"/>
        </w:numPr>
        <w:spacing w:before="240" w:after="120" w:line="240" w:lineRule="auto"/>
        <w:ind w:left="284" w:hanging="284"/>
        <w:jc w:val="both"/>
        <w:rPr>
          <w:iCs/>
          <w:color w:val="auto"/>
        </w:rPr>
      </w:pPr>
      <w:r w:rsidRPr="00E12517">
        <w:rPr>
          <w:b/>
          <w:bCs/>
          <w:i/>
          <w:iCs/>
          <w:color w:val="auto"/>
        </w:rPr>
        <w:lastRenderedPageBreak/>
        <w:t>ПОНУДА СА ПОДИЗВОЂАЧЕМ</w:t>
      </w:r>
    </w:p>
    <w:p w14:paraId="37D040A2" w14:textId="131B51A1" w:rsidR="00772421" w:rsidRPr="00E12517" w:rsidRDefault="00772421" w:rsidP="00EA330C">
      <w:pPr>
        <w:spacing w:after="120" w:line="240" w:lineRule="auto"/>
        <w:jc w:val="both"/>
        <w:rPr>
          <w:iCs/>
          <w:color w:val="auto"/>
        </w:rPr>
      </w:pPr>
      <w:r w:rsidRPr="00E12517">
        <w:rPr>
          <w:iCs/>
          <w:color w:val="auto"/>
        </w:rPr>
        <w:t>Уколико понуђач подноси понуду са подизвођачем дужан је да у Обрасцу понуде наведе да понуду подноси са по</w:t>
      </w:r>
      <w:r w:rsidRPr="00E12517">
        <w:rPr>
          <w:iCs/>
          <w:color w:val="auto"/>
          <w:lang w:val="sr-Cyrl-RS"/>
        </w:rPr>
        <w:t>д</w:t>
      </w:r>
      <w:r w:rsidRPr="00E12517">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000C3ABE" w:rsidRPr="00E12517">
        <w:rPr>
          <w:iCs/>
          <w:color w:val="auto"/>
          <w:lang w:val="sr-Cyrl-RS"/>
        </w:rPr>
        <w:t>радити</w:t>
      </w:r>
      <w:r w:rsidRPr="00E12517">
        <w:rPr>
          <w:iCs/>
          <w:color w:val="auto"/>
        </w:rPr>
        <w:t xml:space="preserve"> преко подизвођача. </w:t>
      </w:r>
    </w:p>
    <w:p w14:paraId="4B4C4C4F" w14:textId="77777777" w:rsidR="00772421" w:rsidRPr="00E12517" w:rsidRDefault="00772421" w:rsidP="00EA330C">
      <w:pPr>
        <w:spacing w:after="120" w:line="240" w:lineRule="auto"/>
        <w:jc w:val="both"/>
        <w:rPr>
          <w:iCs/>
          <w:color w:val="auto"/>
          <w:lang w:val="sr-Cyrl-RS"/>
        </w:rPr>
      </w:pPr>
      <w:r w:rsidRPr="00E12517">
        <w:rPr>
          <w:iCs/>
          <w:color w:val="auto"/>
        </w:rPr>
        <w:t>Понуђач у Обрасцу понуде</w:t>
      </w:r>
      <w:r w:rsidRPr="00E12517">
        <w:rPr>
          <w:i/>
          <w:iCs/>
          <w:color w:val="auto"/>
        </w:rPr>
        <w:t xml:space="preserve"> </w:t>
      </w:r>
      <w:r w:rsidRPr="00E12517">
        <w:rPr>
          <w:iCs/>
          <w:color w:val="auto"/>
        </w:rPr>
        <w:t>нав</w:t>
      </w:r>
      <w:r w:rsidRPr="00E12517">
        <w:rPr>
          <w:iCs/>
          <w:color w:val="auto"/>
          <w:lang w:val="sr-Cyrl-RS"/>
        </w:rPr>
        <w:t>о</w:t>
      </w:r>
      <w:r w:rsidRPr="00E12517">
        <w:rPr>
          <w:iCs/>
          <w:color w:val="auto"/>
        </w:rPr>
        <w:t>д</w:t>
      </w:r>
      <w:r w:rsidRPr="00E12517">
        <w:rPr>
          <w:iCs/>
          <w:color w:val="auto"/>
          <w:lang w:val="sr-Cyrl-RS"/>
        </w:rPr>
        <w:t>и</w:t>
      </w:r>
      <w:r w:rsidRPr="00E12517">
        <w:rPr>
          <w:iCs/>
          <w:color w:val="auto"/>
        </w:rPr>
        <w:t xml:space="preserve"> назив и седиште подизвођача, уколико ће делимично извршење набавке поверити подизвођачу. </w:t>
      </w:r>
    </w:p>
    <w:p w14:paraId="49185B26" w14:textId="77777777" w:rsidR="00772421" w:rsidRPr="00E12517" w:rsidRDefault="00772421" w:rsidP="00EA330C">
      <w:pPr>
        <w:spacing w:after="120" w:line="240" w:lineRule="auto"/>
        <w:jc w:val="both"/>
        <w:rPr>
          <w:rFonts w:eastAsia="TimesNewRomanPSMT"/>
          <w:bCs/>
          <w:color w:val="auto"/>
        </w:rPr>
      </w:pPr>
      <w:r w:rsidRPr="00E12517">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12517">
        <w:rPr>
          <w:rFonts w:eastAsia="TimesNewRomanPSMT"/>
          <w:bCs/>
          <w:color w:val="auto"/>
        </w:rPr>
        <w:t xml:space="preserve"> </w:t>
      </w:r>
    </w:p>
    <w:p w14:paraId="466DA296" w14:textId="77777777" w:rsidR="00772421" w:rsidRPr="00E12517" w:rsidRDefault="00772421" w:rsidP="00EA330C">
      <w:pPr>
        <w:spacing w:after="120" w:line="240" w:lineRule="auto"/>
        <w:jc w:val="both"/>
        <w:rPr>
          <w:iCs/>
          <w:color w:val="auto"/>
          <w:lang w:val="sr-Cyrl-RS"/>
        </w:rPr>
      </w:pPr>
      <w:r w:rsidRPr="00E12517">
        <w:rPr>
          <w:rFonts w:eastAsia="TimesNewRomanPSMT"/>
          <w:bCs/>
          <w:color w:val="auto"/>
        </w:rPr>
        <w:t>Понуђач је дужан да за подизвођаче достави доказе о испуњености услова који су наведени у конкурсн</w:t>
      </w:r>
      <w:r w:rsidRPr="00E12517">
        <w:rPr>
          <w:rFonts w:eastAsia="TimesNewRomanPSMT"/>
          <w:bCs/>
          <w:color w:val="auto"/>
          <w:lang w:val="sr-Cyrl-RS"/>
        </w:rPr>
        <w:t>ој</w:t>
      </w:r>
      <w:r w:rsidRPr="00E12517">
        <w:rPr>
          <w:rFonts w:eastAsia="TimesNewRomanPSMT"/>
          <w:bCs/>
          <w:color w:val="auto"/>
        </w:rPr>
        <w:t xml:space="preserve"> документациј</w:t>
      </w:r>
      <w:r w:rsidRPr="00E12517">
        <w:rPr>
          <w:rFonts w:eastAsia="TimesNewRomanPSMT"/>
          <w:bCs/>
          <w:color w:val="auto"/>
          <w:lang w:val="sr-Cyrl-RS"/>
        </w:rPr>
        <w:t>и, у складу са упутством како се доказује испуњеност услова</w:t>
      </w:r>
      <w:r w:rsidRPr="00E12517">
        <w:rPr>
          <w:rFonts w:eastAsia="TimesNewRomanPSMT"/>
          <w:bCs/>
          <w:color w:val="auto"/>
        </w:rPr>
        <w:t>.</w:t>
      </w:r>
    </w:p>
    <w:p w14:paraId="77032FE7" w14:textId="77777777" w:rsidR="00772421" w:rsidRPr="00E12517" w:rsidRDefault="00772421" w:rsidP="00EA330C">
      <w:pPr>
        <w:spacing w:after="120" w:line="240" w:lineRule="auto"/>
        <w:jc w:val="both"/>
        <w:rPr>
          <w:iCs/>
          <w:color w:val="auto"/>
        </w:rPr>
      </w:pPr>
      <w:r w:rsidRPr="00E12517">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Default="00772421" w:rsidP="00EA330C">
      <w:pPr>
        <w:spacing w:after="120" w:line="240" w:lineRule="auto"/>
        <w:jc w:val="both"/>
        <w:rPr>
          <w:iCs/>
          <w:color w:val="auto"/>
        </w:rPr>
      </w:pPr>
      <w:r w:rsidRPr="00E12517">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E12517" w:rsidRDefault="00772421" w:rsidP="002038FD">
      <w:pPr>
        <w:pStyle w:val="ListParagraph"/>
        <w:numPr>
          <w:ilvl w:val="0"/>
          <w:numId w:val="19"/>
        </w:numPr>
        <w:spacing w:before="240" w:after="120" w:line="240" w:lineRule="auto"/>
        <w:ind w:left="284" w:hanging="284"/>
        <w:jc w:val="both"/>
        <w:rPr>
          <w:color w:val="auto"/>
        </w:rPr>
      </w:pPr>
      <w:r w:rsidRPr="00E12517">
        <w:rPr>
          <w:b/>
          <w:i/>
          <w:color w:val="auto"/>
        </w:rPr>
        <w:t>ЗАЈЕДНИЧКА ПОНУДА</w:t>
      </w:r>
    </w:p>
    <w:p w14:paraId="16C3FF64" w14:textId="77777777" w:rsidR="00772421" w:rsidRPr="00E12517" w:rsidRDefault="00772421" w:rsidP="00AC5C8C">
      <w:pPr>
        <w:spacing w:after="120" w:line="240" w:lineRule="auto"/>
        <w:jc w:val="both"/>
        <w:rPr>
          <w:color w:val="auto"/>
        </w:rPr>
      </w:pPr>
      <w:r w:rsidRPr="00E12517">
        <w:rPr>
          <w:color w:val="auto"/>
        </w:rPr>
        <w:t>Понуду може поднети група понуђача.</w:t>
      </w:r>
    </w:p>
    <w:p w14:paraId="782969BB" w14:textId="77777777" w:rsidR="00772421" w:rsidRPr="00E12517" w:rsidRDefault="00772421" w:rsidP="00AC5C8C">
      <w:pPr>
        <w:spacing w:after="120" w:line="240" w:lineRule="auto"/>
        <w:jc w:val="both"/>
        <w:rPr>
          <w:color w:val="auto"/>
        </w:rPr>
      </w:pPr>
      <w:r w:rsidRPr="00E12517">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12517">
        <w:rPr>
          <w:color w:val="auto"/>
          <w:lang w:val="sr-Cyrl-CS"/>
        </w:rPr>
        <w:t>.</w:t>
      </w:r>
      <w:r w:rsidRPr="00E12517">
        <w:rPr>
          <w:color w:val="auto"/>
        </w:rPr>
        <w:t xml:space="preserve"> 4. тач</w:t>
      </w:r>
      <w:r w:rsidRPr="00E12517">
        <w:rPr>
          <w:color w:val="auto"/>
          <w:lang w:val="sr-Cyrl-CS"/>
        </w:rPr>
        <w:t>.</w:t>
      </w:r>
      <w:r w:rsidRPr="00E12517">
        <w:rPr>
          <w:color w:val="auto"/>
        </w:rPr>
        <w:t xml:space="preserve"> 1</w:t>
      </w:r>
      <w:r w:rsidRPr="00E12517">
        <w:rPr>
          <w:color w:val="auto"/>
          <w:lang w:val="sr-Cyrl-CS"/>
        </w:rPr>
        <w:t xml:space="preserve">) </w:t>
      </w:r>
      <w:r w:rsidRPr="00E12517">
        <w:rPr>
          <w:color w:val="auto"/>
          <w:lang w:val="sr-Cyrl-RS"/>
        </w:rPr>
        <w:t>и 2</w:t>
      </w:r>
      <w:r w:rsidRPr="00E12517">
        <w:rPr>
          <w:color w:val="auto"/>
          <w:lang w:val="sr-Cyrl-CS"/>
        </w:rPr>
        <w:t xml:space="preserve">) </w:t>
      </w:r>
      <w:r w:rsidRPr="00E12517">
        <w:rPr>
          <w:color w:val="auto"/>
        </w:rPr>
        <w:t xml:space="preserve">ЗЈН и то податке о: </w:t>
      </w:r>
    </w:p>
    <w:p w14:paraId="67CA12EF" w14:textId="77777777" w:rsidR="00772421" w:rsidRPr="00E12517" w:rsidRDefault="00772421" w:rsidP="00BE26E9">
      <w:pPr>
        <w:numPr>
          <w:ilvl w:val="0"/>
          <w:numId w:val="6"/>
        </w:numPr>
        <w:spacing w:after="120" w:line="240" w:lineRule="auto"/>
        <w:jc w:val="both"/>
        <w:rPr>
          <w:color w:val="auto"/>
        </w:rPr>
      </w:pPr>
      <w:r w:rsidRPr="00E12517">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E12517" w:rsidRDefault="00772421" w:rsidP="00BE26E9">
      <w:pPr>
        <w:pStyle w:val="ListParagraph"/>
        <w:numPr>
          <w:ilvl w:val="0"/>
          <w:numId w:val="6"/>
        </w:numPr>
        <w:spacing w:after="120" w:line="240" w:lineRule="auto"/>
        <w:jc w:val="both"/>
        <w:rPr>
          <w:rFonts w:eastAsia="TimesNewRomanPSMT"/>
          <w:bCs/>
          <w:color w:val="auto"/>
        </w:rPr>
      </w:pPr>
      <w:r w:rsidRPr="00E12517">
        <w:rPr>
          <w:color w:val="auto"/>
          <w:lang w:val="sr-Cyrl-RS"/>
        </w:rPr>
        <w:t>опису послова сваког од понуђача из групе понуђача у извршењу уговора.</w:t>
      </w:r>
    </w:p>
    <w:p w14:paraId="50AEA7AB" w14:textId="77777777" w:rsidR="00772421" w:rsidRPr="00E12517" w:rsidRDefault="00772421" w:rsidP="00AC5C8C">
      <w:pPr>
        <w:spacing w:after="120" w:line="240" w:lineRule="auto"/>
        <w:jc w:val="both"/>
        <w:rPr>
          <w:color w:val="auto"/>
          <w:lang w:val="sr-Cyrl-RS"/>
        </w:rPr>
      </w:pPr>
      <w:r w:rsidRPr="00E12517">
        <w:rPr>
          <w:rFonts w:eastAsia="TimesNewRomanPSMT"/>
          <w:bCs/>
          <w:color w:val="auto"/>
        </w:rPr>
        <w:t>Група понуђача је дужна да достави све доказе о испуњености услова који су наведени у конкурсн</w:t>
      </w:r>
      <w:r w:rsidRPr="00E12517">
        <w:rPr>
          <w:rFonts w:eastAsia="TimesNewRomanPSMT"/>
          <w:bCs/>
          <w:color w:val="auto"/>
          <w:lang w:val="sr-Cyrl-RS"/>
        </w:rPr>
        <w:t>ој</w:t>
      </w:r>
      <w:r w:rsidRPr="00E12517">
        <w:rPr>
          <w:rFonts w:eastAsia="TimesNewRomanPSMT"/>
          <w:bCs/>
          <w:color w:val="auto"/>
        </w:rPr>
        <w:t xml:space="preserve"> документациј</w:t>
      </w:r>
      <w:r w:rsidRPr="00E12517">
        <w:rPr>
          <w:rFonts w:eastAsia="TimesNewRomanPSMT"/>
          <w:bCs/>
          <w:color w:val="auto"/>
          <w:lang w:val="sr-Cyrl-RS"/>
        </w:rPr>
        <w:t>и, у складу са упутством како се доказује испуњеност услова</w:t>
      </w:r>
      <w:r w:rsidRPr="00E12517">
        <w:rPr>
          <w:rFonts w:eastAsia="TimesNewRomanPSMT"/>
          <w:bCs/>
          <w:color w:val="auto"/>
        </w:rPr>
        <w:t>.</w:t>
      </w:r>
    </w:p>
    <w:p w14:paraId="576339CA" w14:textId="77777777" w:rsidR="00772421" w:rsidRPr="00E12517" w:rsidRDefault="00772421" w:rsidP="00AC5C8C">
      <w:pPr>
        <w:spacing w:after="120" w:line="240" w:lineRule="auto"/>
        <w:jc w:val="both"/>
        <w:rPr>
          <w:color w:val="auto"/>
          <w:lang w:val="sr-Cyrl-RS"/>
        </w:rPr>
      </w:pPr>
      <w:r w:rsidRPr="00E12517">
        <w:rPr>
          <w:color w:val="auto"/>
        </w:rPr>
        <w:t xml:space="preserve">Понуђачи из групе понуђача одговарају неограничено солидарно према наручиоцу. </w:t>
      </w:r>
    </w:p>
    <w:p w14:paraId="14ACDF17" w14:textId="77777777" w:rsidR="00772421" w:rsidRPr="00E12517" w:rsidRDefault="00772421" w:rsidP="00AC5C8C">
      <w:pPr>
        <w:spacing w:after="120" w:line="240" w:lineRule="auto"/>
        <w:jc w:val="both"/>
        <w:rPr>
          <w:color w:val="auto"/>
          <w:lang w:val="sr-Cyrl-RS"/>
        </w:rPr>
      </w:pPr>
      <w:r w:rsidRPr="00E12517">
        <w:rPr>
          <w:color w:val="auto"/>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E12517" w:rsidRDefault="00772421" w:rsidP="00AC5C8C">
      <w:pPr>
        <w:spacing w:after="120" w:line="240" w:lineRule="auto"/>
        <w:jc w:val="both"/>
        <w:rPr>
          <w:color w:val="auto"/>
          <w:lang w:val="sr-Cyrl-RS"/>
        </w:rPr>
      </w:pPr>
      <w:r w:rsidRPr="00E12517">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Default="00772421" w:rsidP="00AC5C8C">
      <w:pPr>
        <w:spacing w:after="120" w:line="240" w:lineRule="auto"/>
        <w:jc w:val="both"/>
        <w:rPr>
          <w:color w:val="auto"/>
          <w:lang w:val="sr-Cyrl-RS"/>
        </w:rPr>
      </w:pPr>
      <w:r w:rsidRPr="00E12517">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E12517" w:rsidRDefault="00772421" w:rsidP="002038FD">
      <w:pPr>
        <w:pStyle w:val="ListParagraph"/>
        <w:numPr>
          <w:ilvl w:val="0"/>
          <w:numId w:val="19"/>
        </w:numPr>
        <w:spacing w:before="240" w:after="120" w:line="240" w:lineRule="auto"/>
        <w:ind w:left="284" w:hanging="284"/>
        <w:jc w:val="both"/>
        <w:rPr>
          <w:color w:val="auto"/>
        </w:rPr>
      </w:pPr>
      <w:r w:rsidRPr="00E12517">
        <w:rPr>
          <w:b/>
          <w:bCs/>
          <w:i/>
          <w:iCs/>
          <w:color w:val="auto"/>
        </w:rPr>
        <w:t>НАЧИН И УСЛОВ</w:t>
      </w:r>
      <w:r w:rsidRPr="00E12517">
        <w:rPr>
          <w:b/>
          <w:bCs/>
          <w:i/>
          <w:iCs/>
          <w:color w:val="auto"/>
          <w:lang w:val="sr-Cyrl-CS"/>
        </w:rPr>
        <w:t>И</w:t>
      </w:r>
      <w:r w:rsidRPr="00E12517">
        <w:rPr>
          <w:b/>
          <w:bCs/>
          <w:i/>
          <w:iCs/>
          <w:color w:val="auto"/>
        </w:rPr>
        <w:t xml:space="preserve"> ПЛАЋАЊА, ГАРАНТНИ РОК, КАО И ДРУГЕ ОКОЛНОСТИ ОД КОЈИХ ЗАВИСИ ПРИХВАТЉИВОСТ ПОНУДЕ</w:t>
      </w:r>
    </w:p>
    <w:p w14:paraId="478A7CBD" w14:textId="77777777" w:rsidR="00772421" w:rsidRPr="00E12517" w:rsidRDefault="00645606" w:rsidP="00217113">
      <w:pPr>
        <w:spacing w:before="120" w:after="120" w:line="240" w:lineRule="auto"/>
        <w:jc w:val="both"/>
        <w:rPr>
          <w:iCs/>
          <w:color w:val="auto"/>
        </w:rPr>
      </w:pPr>
      <w:r w:rsidRPr="00E12517">
        <w:rPr>
          <w:b/>
          <w:bCs/>
          <w:i/>
          <w:iCs/>
          <w:color w:val="auto"/>
          <w:lang w:val="sr-Cyrl-RS"/>
        </w:rPr>
        <w:t>8</w:t>
      </w:r>
      <w:r w:rsidR="00772421" w:rsidRPr="00E12517">
        <w:rPr>
          <w:b/>
          <w:bCs/>
          <w:i/>
          <w:iCs/>
          <w:color w:val="auto"/>
        </w:rPr>
        <w:t>.1</w:t>
      </w:r>
      <w:r w:rsidR="00772421" w:rsidRPr="00E12517">
        <w:rPr>
          <w:b/>
          <w:bCs/>
          <w:i/>
          <w:iCs/>
          <w:color w:val="auto"/>
          <w:u w:val="single"/>
        </w:rPr>
        <w:t xml:space="preserve">. </w:t>
      </w:r>
      <w:r w:rsidR="00772421" w:rsidRPr="00E12517">
        <w:rPr>
          <w:iCs/>
          <w:color w:val="auto"/>
          <w:u w:val="single"/>
        </w:rPr>
        <w:t>Захтеви у погледу начина, рока и услова плаћања</w:t>
      </w:r>
      <w:r w:rsidR="00772421" w:rsidRPr="00E12517">
        <w:rPr>
          <w:i/>
          <w:iCs/>
          <w:color w:val="auto"/>
          <w:u w:val="single"/>
        </w:rPr>
        <w:t>.</w:t>
      </w:r>
    </w:p>
    <w:p w14:paraId="26E02F36" w14:textId="6CAD9BE7" w:rsidR="00A27001" w:rsidRDefault="00774C56" w:rsidP="00217113">
      <w:pPr>
        <w:spacing w:after="120" w:line="240" w:lineRule="auto"/>
        <w:jc w:val="both"/>
        <w:rPr>
          <w:iCs/>
          <w:color w:val="auto"/>
          <w:lang w:val="sr-Cyrl-CS"/>
        </w:rPr>
      </w:pPr>
      <w:r w:rsidRPr="00E12517">
        <w:rPr>
          <w:iCs/>
          <w:color w:val="auto"/>
        </w:rPr>
        <w:t>Рок плаћања је</w:t>
      </w:r>
      <w:r w:rsidRPr="00E12517">
        <w:rPr>
          <w:iCs/>
          <w:color w:val="auto"/>
          <w:lang w:val="sr-Cyrl-CS"/>
        </w:rPr>
        <w:t xml:space="preserve"> 45 (четердесетпет) дана </w:t>
      </w:r>
      <w:r w:rsidRPr="00E12517">
        <w:rPr>
          <w:i/>
          <w:iCs/>
          <w:color w:val="auto"/>
        </w:rPr>
        <w:t>[</w:t>
      </w:r>
      <w:r w:rsidRPr="00E12517">
        <w:rPr>
          <w:i/>
          <w:iCs/>
          <w:color w:val="auto"/>
          <w:lang w:val="sr-Cyrl-RS"/>
        </w:rPr>
        <w:t>у складу са</w:t>
      </w:r>
      <w:r w:rsidRPr="00E12517">
        <w:rPr>
          <w:i/>
          <w:iCs/>
          <w:color w:val="auto"/>
        </w:rPr>
        <w:t xml:space="preserve"> Закон</w:t>
      </w:r>
      <w:r w:rsidRPr="00E12517">
        <w:rPr>
          <w:i/>
          <w:iCs/>
          <w:color w:val="auto"/>
          <w:lang w:val="sr-Cyrl-RS"/>
        </w:rPr>
        <w:t>ом</w:t>
      </w:r>
      <w:r w:rsidRPr="00E12517">
        <w:rPr>
          <w:i/>
          <w:iCs/>
          <w:color w:val="auto"/>
        </w:rPr>
        <w:t xml:space="preserve"> о роковима изм</w:t>
      </w:r>
      <w:r w:rsidRPr="00E12517">
        <w:rPr>
          <w:i/>
          <w:iCs/>
          <w:color w:val="auto"/>
          <w:lang w:val="sr-Cyrl-RS"/>
        </w:rPr>
        <w:t>и</w:t>
      </w:r>
      <w:r w:rsidRPr="00E12517">
        <w:rPr>
          <w:i/>
          <w:iCs/>
          <w:color w:val="auto"/>
        </w:rPr>
        <w:t xml:space="preserve">рења новчаних </w:t>
      </w:r>
      <w:r w:rsidRPr="00ED23AB">
        <w:rPr>
          <w:i/>
          <w:iCs/>
          <w:color w:val="auto"/>
        </w:rPr>
        <w:t>обавеза у комерцијалним трансакцијама</w:t>
      </w:r>
      <w:r w:rsidRPr="00ED23AB">
        <w:rPr>
          <w:i/>
          <w:iCs/>
          <w:color w:val="auto"/>
          <w:lang w:val="sr-Cyrl-RS"/>
        </w:rPr>
        <w:t xml:space="preserve"> </w:t>
      </w:r>
      <w:r w:rsidRPr="00ED23AB">
        <w:rPr>
          <w:rFonts w:eastAsia="TimesNewRomanPSMT"/>
          <w:i/>
          <w:color w:val="auto"/>
        </w:rPr>
        <w:t>(„Сл. гласник РС” бр. 1</w:t>
      </w:r>
      <w:r w:rsidRPr="00ED23AB">
        <w:rPr>
          <w:rFonts w:eastAsia="TimesNewRomanPSMT"/>
          <w:i/>
          <w:color w:val="auto"/>
          <w:lang w:val="sr-Cyrl-RS"/>
        </w:rPr>
        <w:t>19</w:t>
      </w:r>
      <w:r w:rsidRPr="00ED23AB">
        <w:rPr>
          <w:rFonts w:eastAsia="TimesNewRomanPSMT"/>
          <w:i/>
          <w:color w:val="auto"/>
        </w:rPr>
        <w:t>/2012)</w:t>
      </w:r>
      <w:r w:rsidRPr="00ED23AB">
        <w:rPr>
          <w:i/>
          <w:iCs/>
          <w:color w:val="auto"/>
        </w:rPr>
        <w:t>]</w:t>
      </w:r>
      <w:r w:rsidRPr="00ED23AB">
        <w:rPr>
          <w:rFonts w:eastAsia="TimesNewRomanPSMT"/>
          <w:i/>
          <w:color w:val="auto"/>
        </w:rPr>
        <w:t>,</w:t>
      </w:r>
      <w:r w:rsidRPr="00ED23AB">
        <w:rPr>
          <w:i/>
          <w:iCs/>
          <w:color w:val="auto"/>
          <w:lang w:val="sr-Cyrl-RS"/>
        </w:rPr>
        <w:t xml:space="preserve"> </w:t>
      </w:r>
      <w:r w:rsidRPr="00535695">
        <w:rPr>
          <w:iCs/>
          <w:color w:val="auto"/>
          <w:lang w:val="sr-Cyrl-CS"/>
        </w:rPr>
        <w:t xml:space="preserve">од дана пријема </w:t>
      </w:r>
      <w:r w:rsidR="00ED23AB" w:rsidRPr="00535695">
        <w:rPr>
          <w:iCs/>
          <w:color w:val="auto"/>
          <w:lang w:val="sr-Cyrl-CS"/>
        </w:rPr>
        <w:t xml:space="preserve">авансног рачуна, </w:t>
      </w:r>
      <w:r w:rsidRPr="00535695">
        <w:rPr>
          <w:iCs/>
          <w:color w:val="auto"/>
          <w:lang w:val="sr-Cyrl-CS"/>
        </w:rPr>
        <w:t>оверених привремених ситуација и окончане ситуације оверене од стране надзорног органа.</w:t>
      </w:r>
    </w:p>
    <w:p w14:paraId="0FDC9DA5" w14:textId="48835E16" w:rsidR="005D62B3" w:rsidRPr="00ED23AB" w:rsidRDefault="005D62B3" w:rsidP="00217113">
      <w:pPr>
        <w:spacing w:after="120" w:line="240" w:lineRule="auto"/>
        <w:jc w:val="both"/>
        <w:rPr>
          <w:iCs/>
          <w:color w:val="auto"/>
          <w:lang w:val="sr-Cyrl-CS"/>
        </w:rPr>
      </w:pPr>
      <w:r>
        <w:rPr>
          <w:color w:val="auto"/>
          <w:lang w:val="sr-Cyrl-CS"/>
        </w:rPr>
        <w:t>Уколико се извођење радова продужи на наредну 2020.годину,  з</w:t>
      </w:r>
      <w:r w:rsidRPr="003D31D8">
        <w:rPr>
          <w:color w:val="auto"/>
          <w:lang w:val="sr-Cyrl-CS"/>
        </w:rPr>
        <w:t>а део реализације уговора који се односи на 20</w:t>
      </w:r>
      <w:r>
        <w:rPr>
          <w:color w:val="auto"/>
          <w:lang w:val="sr-Cyrl-CS"/>
        </w:rPr>
        <w:t>20</w:t>
      </w:r>
      <w:r w:rsidRPr="003D31D8">
        <w:rPr>
          <w:color w:val="auto"/>
          <w:lang w:val="sr-Cyrl-CS"/>
        </w:rPr>
        <w:t>.годину, реализација уговора ће зависити од обезбеђења средстава предвиђених Законом којим се уређује буџет за 20</w:t>
      </w:r>
      <w:r>
        <w:rPr>
          <w:color w:val="auto"/>
          <w:lang w:val="sr-Cyrl-CS"/>
        </w:rPr>
        <w:t>20</w:t>
      </w:r>
      <w:r w:rsidRPr="003D31D8">
        <w:rPr>
          <w:color w:val="auto"/>
          <w:lang w:val="sr-Cyrl-CS"/>
        </w:rPr>
        <w:t xml:space="preserve">.годину. У супротном уговор престаје да </w:t>
      </w:r>
      <w:r w:rsidRPr="003D31D8">
        <w:rPr>
          <w:color w:val="auto"/>
          <w:lang w:val="sr-Cyrl-CS"/>
        </w:rPr>
        <w:lastRenderedPageBreak/>
        <w:t>важи без накнаде штете због немогућности преузимања и плаћања обавеза од стране Дирекције.</w:t>
      </w:r>
    </w:p>
    <w:p w14:paraId="017FE836" w14:textId="4D24B0AE" w:rsidR="00772421" w:rsidRDefault="00772421" w:rsidP="00217113">
      <w:pPr>
        <w:spacing w:after="120" w:line="240" w:lineRule="auto"/>
        <w:jc w:val="both"/>
        <w:rPr>
          <w:iCs/>
          <w:color w:val="auto"/>
        </w:rPr>
      </w:pPr>
      <w:r w:rsidRPr="00ED23AB">
        <w:rPr>
          <w:iCs/>
          <w:color w:val="auto"/>
        </w:rPr>
        <w:t>Плаћање се врши уплатом на рачун понуђача.</w:t>
      </w:r>
    </w:p>
    <w:p w14:paraId="6D4F950B" w14:textId="77777777" w:rsidR="00ED23AB" w:rsidRDefault="00ED23AB" w:rsidP="00217113">
      <w:pPr>
        <w:spacing w:after="120" w:line="240" w:lineRule="auto"/>
        <w:jc w:val="both"/>
        <w:rPr>
          <w:iCs/>
          <w:color w:val="auto"/>
        </w:rPr>
      </w:pPr>
    </w:p>
    <w:p w14:paraId="0F02769F" w14:textId="23D68E39" w:rsidR="001A4E33" w:rsidRPr="00E12517" w:rsidRDefault="001A4E33" w:rsidP="002038FD">
      <w:pPr>
        <w:pStyle w:val="ListParagraph"/>
        <w:numPr>
          <w:ilvl w:val="2"/>
          <w:numId w:val="21"/>
        </w:numPr>
        <w:spacing w:after="120"/>
        <w:rPr>
          <w:iCs/>
          <w:color w:val="auto"/>
          <w:lang w:val="sr-Cyrl-CS"/>
        </w:rPr>
      </w:pPr>
      <w:r w:rsidRPr="00E12517">
        <w:rPr>
          <w:iCs/>
          <w:color w:val="auto"/>
          <w:lang w:val="sr-Cyrl-CS"/>
        </w:rPr>
        <w:t xml:space="preserve"> </w:t>
      </w:r>
      <w:r w:rsidRPr="00E12517">
        <w:rPr>
          <w:b/>
          <w:bCs/>
          <w:i/>
          <w:iCs/>
          <w:color w:val="auto"/>
        </w:rPr>
        <w:t xml:space="preserve"> Авансно плаћање: </w:t>
      </w:r>
    </w:p>
    <w:p w14:paraId="5E28BEDE" w14:textId="3AE242AB" w:rsidR="00C6780E" w:rsidRPr="00C6780E" w:rsidRDefault="00C6780E" w:rsidP="00C6780E">
      <w:pPr>
        <w:spacing w:after="120"/>
        <w:jc w:val="both"/>
        <w:rPr>
          <w:iCs/>
          <w:color w:val="auto"/>
          <w:kern w:val="1"/>
          <w:lang w:val="sr-Cyrl-RS"/>
        </w:rPr>
      </w:pPr>
      <w:r w:rsidRPr="00C6780E">
        <w:rPr>
          <w:iCs/>
          <w:color w:val="auto"/>
          <w:kern w:val="1"/>
          <w:lang w:val="sr-Cyrl-RS"/>
        </w:rPr>
        <w:t xml:space="preserve">Наручилац одобрава изабраном Понуђачу аванс у износу од </w:t>
      </w:r>
      <w:r w:rsidR="00ED23AB" w:rsidRPr="00ED23AB">
        <w:rPr>
          <w:iCs/>
          <w:color w:val="auto"/>
          <w:lang w:val="sr-Cyrl-RS"/>
        </w:rPr>
        <w:t>11.500.000,00 динара (што представља 100% од понуђене цене за израду пројектно техничке документације, исказане у динарима са ПДВ-ом и разлику до укупно одобреног аванса за изведене радове у динарима без ПДВ-а), извршиће се у року до 45 дана од дана пријема банкарске гаранције за повраћај авансног плаћања</w:t>
      </w:r>
      <w:r w:rsidRPr="00C6780E">
        <w:rPr>
          <w:iCs/>
          <w:color w:val="auto"/>
          <w:kern w:val="1"/>
          <w:lang w:val="sr-Cyrl-RS"/>
        </w:rPr>
        <w:t>.</w:t>
      </w:r>
    </w:p>
    <w:p w14:paraId="28D5A2B2" w14:textId="77777777" w:rsidR="00C6780E" w:rsidRPr="00E12517" w:rsidRDefault="00C6780E" w:rsidP="000C3ABE">
      <w:pPr>
        <w:spacing w:after="120"/>
        <w:jc w:val="both"/>
        <w:rPr>
          <w:bCs/>
          <w:iCs/>
          <w:color w:val="auto"/>
          <w:kern w:val="1"/>
          <w:lang w:val="sr-Cyrl-CS"/>
        </w:rPr>
      </w:pPr>
    </w:p>
    <w:p w14:paraId="76C57085" w14:textId="77777777" w:rsidR="001A4E33" w:rsidRPr="00E12517" w:rsidRDefault="001A4E33" w:rsidP="001A4E33">
      <w:pPr>
        <w:spacing w:after="120"/>
        <w:rPr>
          <w:iCs/>
          <w:color w:val="auto"/>
          <w:kern w:val="1"/>
          <w:lang w:val="sr-Cyrl-CS"/>
        </w:rPr>
      </w:pPr>
      <w:r w:rsidRPr="00EC5AB8">
        <w:rPr>
          <w:b/>
          <w:i/>
          <w:iCs/>
          <w:color w:val="auto"/>
          <w:kern w:val="1"/>
          <w:lang w:val="sr-Cyrl-CS"/>
        </w:rPr>
        <w:t>8.1.2</w:t>
      </w:r>
      <w:r w:rsidRPr="00E12517">
        <w:rPr>
          <w:iCs/>
          <w:color w:val="auto"/>
          <w:kern w:val="1"/>
          <w:lang w:val="sr-Cyrl-CS"/>
        </w:rPr>
        <w:t xml:space="preserve">  </w:t>
      </w:r>
      <w:r w:rsidRPr="00E12517">
        <w:rPr>
          <w:b/>
          <w:bCs/>
          <w:i/>
          <w:iCs/>
          <w:color w:val="auto"/>
          <w:kern w:val="1"/>
        </w:rPr>
        <w:t xml:space="preserve"> </w:t>
      </w:r>
      <w:r w:rsidRPr="00E12517">
        <w:rPr>
          <w:b/>
          <w:bCs/>
          <w:i/>
          <w:iCs/>
          <w:color w:val="auto"/>
          <w:kern w:val="1"/>
          <w:lang w:val="sr-Cyrl-RS"/>
        </w:rPr>
        <w:t xml:space="preserve">Правдање </w:t>
      </w:r>
      <w:r w:rsidRPr="00E12517">
        <w:rPr>
          <w:b/>
          <w:bCs/>
          <w:i/>
          <w:iCs/>
          <w:color w:val="auto"/>
          <w:kern w:val="1"/>
        </w:rPr>
        <w:t>Авансно</w:t>
      </w:r>
      <w:r w:rsidRPr="00E12517">
        <w:rPr>
          <w:b/>
          <w:bCs/>
          <w:i/>
          <w:iCs/>
          <w:color w:val="auto"/>
          <w:kern w:val="1"/>
          <w:lang w:val="sr-Cyrl-RS"/>
        </w:rPr>
        <w:t>г</w:t>
      </w:r>
      <w:r w:rsidRPr="00E12517">
        <w:rPr>
          <w:b/>
          <w:bCs/>
          <w:i/>
          <w:iCs/>
          <w:color w:val="auto"/>
          <w:kern w:val="1"/>
        </w:rPr>
        <w:t xml:space="preserve"> плаћањ</w:t>
      </w:r>
      <w:r w:rsidRPr="00E12517">
        <w:rPr>
          <w:b/>
          <w:bCs/>
          <w:i/>
          <w:iCs/>
          <w:color w:val="auto"/>
          <w:kern w:val="1"/>
          <w:lang w:val="sr-Cyrl-RS"/>
        </w:rPr>
        <w:t>а</w:t>
      </w:r>
      <w:r w:rsidRPr="00E12517">
        <w:rPr>
          <w:b/>
          <w:bCs/>
          <w:i/>
          <w:iCs/>
          <w:color w:val="auto"/>
          <w:kern w:val="1"/>
        </w:rPr>
        <w:t xml:space="preserve">: </w:t>
      </w:r>
    </w:p>
    <w:p w14:paraId="2240ECFD" w14:textId="77777777" w:rsidR="00A90171" w:rsidRPr="00C6780E" w:rsidRDefault="00A90171" w:rsidP="00A90171">
      <w:pPr>
        <w:spacing w:after="120"/>
        <w:jc w:val="both"/>
        <w:rPr>
          <w:bCs/>
          <w:iCs/>
          <w:color w:val="auto"/>
          <w:kern w:val="1"/>
          <w:lang w:val="sr-Cyrl-CS"/>
        </w:rPr>
      </w:pPr>
      <w:r w:rsidRPr="00A90171">
        <w:rPr>
          <w:bCs/>
          <w:iCs/>
          <w:color w:val="auto"/>
          <w:kern w:val="1"/>
          <w:u w:val="single"/>
          <w:lang w:val="sr-Cyrl-CS"/>
        </w:rPr>
        <w:t>Аванс за израду пројектно техничке документације</w:t>
      </w:r>
      <w:r w:rsidRPr="00C6780E">
        <w:rPr>
          <w:bCs/>
          <w:iCs/>
          <w:color w:val="auto"/>
          <w:kern w:val="1"/>
          <w:lang w:val="sr-Cyrl-CS"/>
        </w:rPr>
        <w:t xml:space="preserve"> ће се правдати кроз испостављене привремене и окончану ситуацију, с тим што ће се за износ сваке ситуације умањити дати аванс до коначног правдања уплаћеног износа аванса.</w:t>
      </w:r>
    </w:p>
    <w:p w14:paraId="2FD0612E" w14:textId="77777777" w:rsidR="00A90171" w:rsidRDefault="00A90171" w:rsidP="00A90171">
      <w:pPr>
        <w:spacing w:after="120"/>
        <w:jc w:val="both"/>
        <w:rPr>
          <w:bCs/>
          <w:iCs/>
          <w:color w:val="auto"/>
          <w:kern w:val="1"/>
          <w:lang w:val="sr-Cyrl-CS"/>
        </w:rPr>
      </w:pPr>
      <w:r w:rsidRPr="00A90171">
        <w:rPr>
          <w:bCs/>
          <w:iCs/>
          <w:color w:val="auto"/>
          <w:kern w:val="1"/>
          <w:u w:val="single"/>
          <w:lang w:val="sr-Cyrl-CS"/>
        </w:rPr>
        <w:t>Аванс за извођење радова</w:t>
      </w:r>
      <w:r w:rsidRPr="00C6780E">
        <w:rPr>
          <w:bCs/>
          <w:iCs/>
          <w:color w:val="auto"/>
          <w:kern w:val="1"/>
          <w:lang w:val="sr-Cyrl-CS"/>
        </w:rPr>
        <w:t xml:space="preserve"> ће се правдати у висини испостављене привремене ситуације, тако што ће се износ сваке испостављене привремене ситуације умањивати у пуној вредности од уплаћеног аванса до коначног правдања уплаћеног аванса.</w:t>
      </w:r>
    </w:p>
    <w:p w14:paraId="5D3D94D7" w14:textId="77777777" w:rsidR="00A90171" w:rsidRDefault="00A90171" w:rsidP="00A90171">
      <w:pPr>
        <w:pStyle w:val="ListParagraph"/>
        <w:spacing w:after="120"/>
        <w:ind w:left="0"/>
        <w:rPr>
          <w:b/>
          <w:iCs/>
          <w:color w:val="auto"/>
          <w:lang w:val="sr-Cyrl-CS"/>
        </w:rPr>
      </w:pPr>
    </w:p>
    <w:p w14:paraId="7EF6536E" w14:textId="2F8D5D35" w:rsidR="00A90171" w:rsidRPr="00480518" w:rsidRDefault="00A90171" w:rsidP="00A90171">
      <w:pPr>
        <w:pStyle w:val="ListParagraph"/>
        <w:spacing w:after="120"/>
        <w:ind w:left="0"/>
        <w:rPr>
          <w:iCs/>
          <w:color w:val="auto"/>
          <w:lang w:val="sr-Cyrl-CS"/>
        </w:rPr>
      </w:pPr>
      <w:r w:rsidRPr="00EC5AB8">
        <w:rPr>
          <w:b/>
          <w:i/>
          <w:iCs/>
          <w:color w:val="auto"/>
          <w:lang w:val="sr-Cyrl-CS"/>
        </w:rPr>
        <w:t>8.</w:t>
      </w:r>
      <w:r w:rsidRPr="00EC5AB8">
        <w:rPr>
          <w:b/>
          <w:i/>
          <w:iCs/>
          <w:color w:val="auto"/>
        </w:rPr>
        <w:t>1.3</w:t>
      </w:r>
      <w:r w:rsidRPr="00480518">
        <w:rPr>
          <w:b/>
          <w:iCs/>
          <w:color w:val="auto"/>
          <w:lang w:val="sr-Cyrl-CS"/>
        </w:rPr>
        <w:t xml:space="preserve">. </w:t>
      </w:r>
      <w:r w:rsidRPr="00480518">
        <w:rPr>
          <w:b/>
          <w:bCs/>
          <w:i/>
          <w:iCs/>
          <w:color w:val="auto"/>
        </w:rPr>
        <w:t xml:space="preserve"> Преостали износ: </w:t>
      </w:r>
    </w:p>
    <w:p w14:paraId="4AEBAC4E" w14:textId="14D70219" w:rsidR="00A90171" w:rsidRDefault="00A90171" w:rsidP="00A90171">
      <w:pPr>
        <w:spacing w:after="120"/>
        <w:jc w:val="both"/>
        <w:rPr>
          <w:rFonts w:eastAsia="TimesNewRomanPSMT"/>
          <w:bCs/>
          <w:iCs/>
          <w:lang w:val="sr-Cyrl-RS"/>
        </w:rPr>
      </w:pPr>
      <w:r w:rsidRPr="00480518">
        <w:rPr>
          <w:rFonts w:eastAsia="TimesNewRomanPSMT"/>
          <w:bCs/>
          <w:iCs/>
          <w:lang w:val="sr-Cyrl-RS"/>
        </w:rPr>
        <w:t xml:space="preserve">Преостали износ Наручилац ће платити </w:t>
      </w:r>
      <w:r>
        <w:rPr>
          <w:rFonts w:eastAsia="TimesNewRomanPSMT"/>
          <w:bCs/>
          <w:iCs/>
          <w:lang w:val="sr-Cyrl-RS"/>
        </w:rPr>
        <w:t>понуђачу</w:t>
      </w:r>
      <w:r w:rsidRPr="00480518">
        <w:rPr>
          <w:rFonts w:eastAsia="TimesNewRomanPSMT"/>
          <w:bCs/>
          <w:iCs/>
          <w:lang w:val="sr-Cyrl-RS"/>
        </w:rPr>
        <w:t xml:space="preserve"> по окончаној ситуацији.</w:t>
      </w:r>
    </w:p>
    <w:p w14:paraId="2490842D" w14:textId="77777777" w:rsidR="00ED23AB" w:rsidRDefault="00ED23AB" w:rsidP="00A90171">
      <w:pPr>
        <w:spacing w:after="120"/>
        <w:jc w:val="both"/>
        <w:rPr>
          <w:rFonts w:eastAsia="TimesNewRomanPSMT"/>
          <w:bCs/>
          <w:iCs/>
          <w:lang w:val="sr-Cyrl-RS"/>
        </w:rPr>
      </w:pPr>
    </w:p>
    <w:p w14:paraId="1C9351F5" w14:textId="5782C1B2" w:rsidR="00615D8D" w:rsidRPr="00E12517" w:rsidRDefault="00615D8D" w:rsidP="00615D8D">
      <w:pPr>
        <w:spacing w:after="120"/>
        <w:jc w:val="both"/>
        <w:rPr>
          <w:bCs/>
          <w:iCs/>
          <w:color w:val="auto"/>
          <w:kern w:val="1"/>
          <w:lang w:val="sr-Cyrl-CS"/>
        </w:rPr>
      </w:pPr>
      <w:r w:rsidRPr="00E12517">
        <w:rPr>
          <w:b/>
          <w:bCs/>
          <w:i/>
          <w:iCs/>
          <w:color w:val="auto"/>
          <w:kern w:val="1"/>
          <w:lang w:val="sr-Cyrl-CS"/>
        </w:rPr>
        <w:t>8.2.</w:t>
      </w:r>
      <w:r w:rsidRPr="00ED23AB">
        <w:rPr>
          <w:bCs/>
          <w:iCs/>
          <w:color w:val="auto"/>
          <w:kern w:val="1"/>
          <w:lang w:val="sr-Cyrl-CS"/>
        </w:rPr>
        <w:t xml:space="preserve"> </w:t>
      </w:r>
      <w:r w:rsidRPr="00ED23AB">
        <w:rPr>
          <w:b/>
          <w:bCs/>
          <w:iCs/>
          <w:color w:val="auto"/>
          <w:kern w:val="1"/>
          <w:lang w:val="sr-Cyrl-CS"/>
        </w:rPr>
        <w:t>Гарантни рок за изведене радове</w:t>
      </w:r>
      <w:r w:rsidRPr="00E12517">
        <w:rPr>
          <w:bCs/>
          <w:iCs/>
          <w:color w:val="auto"/>
          <w:kern w:val="1"/>
          <w:lang w:val="sr-Cyrl-CS"/>
        </w:rPr>
        <w:t xml:space="preserve"> износи 36 месеца рачунајући од дана примопредаје изведених уговорених радова, ако за поједине радове није законом предвиђен дужи рок. За уграђену опрему </w:t>
      </w:r>
      <w:r w:rsidRPr="00C52E99">
        <w:rPr>
          <w:bCs/>
          <w:iCs/>
          <w:color w:val="auto"/>
          <w:kern w:val="1"/>
          <w:lang w:val="sr-Cyrl-CS"/>
        </w:rPr>
        <w:t>гарантни рок је</w:t>
      </w:r>
      <w:r w:rsidR="00C52E99">
        <w:rPr>
          <w:bCs/>
          <w:iCs/>
          <w:color w:val="auto"/>
          <w:kern w:val="1"/>
          <w:lang w:val="sr-Cyrl-CS"/>
        </w:rPr>
        <w:t xml:space="preserve"> минимум</w:t>
      </w:r>
      <w:r w:rsidRPr="00C52E99">
        <w:rPr>
          <w:bCs/>
          <w:iCs/>
          <w:color w:val="auto"/>
          <w:kern w:val="1"/>
          <w:lang w:val="sr-Cyrl-CS"/>
        </w:rPr>
        <w:t xml:space="preserve"> 24 месеца, осим ако</w:t>
      </w:r>
      <w:r w:rsidRPr="00E12517">
        <w:rPr>
          <w:bCs/>
          <w:iCs/>
          <w:color w:val="auto"/>
          <w:kern w:val="1"/>
          <w:lang w:val="sr-Cyrl-CS"/>
        </w:rPr>
        <w:t xml:space="preserve">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14:paraId="40565D25" w14:textId="77B8A824" w:rsidR="00772421" w:rsidRPr="00ED23AB" w:rsidRDefault="00645606" w:rsidP="00D4579F">
      <w:pPr>
        <w:spacing w:before="240" w:after="120" w:line="240" w:lineRule="auto"/>
        <w:jc w:val="both"/>
        <w:rPr>
          <w:b/>
          <w:iCs/>
          <w:color w:val="auto"/>
        </w:rPr>
      </w:pPr>
      <w:r w:rsidRPr="00E12517">
        <w:rPr>
          <w:b/>
          <w:bCs/>
          <w:i/>
          <w:iCs/>
          <w:color w:val="auto"/>
          <w:lang w:val="sr-Cyrl-RS"/>
        </w:rPr>
        <w:t>8</w:t>
      </w:r>
      <w:r w:rsidR="00772421" w:rsidRPr="00E12517">
        <w:rPr>
          <w:b/>
          <w:bCs/>
          <w:i/>
          <w:iCs/>
          <w:color w:val="auto"/>
        </w:rPr>
        <w:t>.</w:t>
      </w:r>
      <w:r w:rsidR="00615D8D" w:rsidRPr="00E12517">
        <w:rPr>
          <w:b/>
          <w:bCs/>
          <w:i/>
          <w:iCs/>
          <w:color w:val="auto"/>
          <w:lang w:val="sr-Cyrl-CS"/>
        </w:rPr>
        <w:t>3</w:t>
      </w:r>
      <w:r w:rsidR="00772421" w:rsidRPr="00E12517">
        <w:rPr>
          <w:b/>
          <w:bCs/>
          <w:i/>
          <w:iCs/>
          <w:color w:val="auto"/>
        </w:rPr>
        <w:t>.</w:t>
      </w:r>
      <w:r w:rsidR="00772421" w:rsidRPr="00ED23AB">
        <w:rPr>
          <w:b/>
          <w:bCs/>
          <w:iCs/>
          <w:color w:val="auto"/>
        </w:rPr>
        <w:t xml:space="preserve"> </w:t>
      </w:r>
      <w:r w:rsidR="00772421" w:rsidRPr="00ED23AB">
        <w:rPr>
          <w:b/>
          <w:iCs/>
          <w:color w:val="auto"/>
        </w:rPr>
        <w:t>Захтев у погледу рока важења понуде</w:t>
      </w:r>
    </w:p>
    <w:p w14:paraId="4C4037F2" w14:textId="77777777" w:rsidR="00772421" w:rsidRPr="00E12517" w:rsidRDefault="00772421" w:rsidP="00D4579F">
      <w:pPr>
        <w:spacing w:after="120" w:line="240" w:lineRule="auto"/>
        <w:jc w:val="both"/>
        <w:rPr>
          <w:iCs/>
          <w:color w:val="auto"/>
        </w:rPr>
      </w:pPr>
      <w:r w:rsidRPr="00E12517">
        <w:rPr>
          <w:iCs/>
          <w:color w:val="auto"/>
        </w:rPr>
        <w:t xml:space="preserve">Рок важења понуде не може бити краћи од </w:t>
      </w:r>
      <w:r w:rsidRPr="00E12517">
        <w:rPr>
          <w:iCs/>
          <w:color w:val="auto"/>
          <w:lang w:val="sr-Cyrl-RS"/>
        </w:rPr>
        <w:t>6</w:t>
      </w:r>
      <w:r w:rsidRPr="00E12517">
        <w:rPr>
          <w:iCs/>
          <w:color w:val="auto"/>
        </w:rPr>
        <w:t>0 дана од дана отварања понуда.</w:t>
      </w:r>
    </w:p>
    <w:p w14:paraId="56AF2125" w14:textId="77777777" w:rsidR="00772421" w:rsidRPr="00E12517" w:rsidRDefault="00772421" w:rsidP="00D4579F">
      <w:pPr>
        <w:spacing w:after="120" w:line="240" w:lineRule="auto"/>
        <w:jc w:val="both"/>
        <w:rPr>
          <w:iCs/>
          <w:color w:val="auto"/>
        </w:rPr>
      </w:pPr>
      <w:r w:rsidRPr="00E12517">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1797674E" w14:textId="77777777" w:rsidR="00772421" w:rsidRDefault="00772421" w:rsidP="00D4579F">
      <w:pPr>
        <w:spacing w:after="120" w:line="240" w:lineRule="auto"/>
        <w:jc w:val="both"/>
        <w:rPr>
          <w:iCs/>
          <w:color w:val="auto"/>
        </w:rPr>
      </w:pPr>
      <w:r w:rsidRPr="00E12517">
        <w:rPr>
          <w:iCs/>
          <w:color w:val="auto"/>
        </w:rPr>
        <w:t>Понуђач који прихвати захтев за продужење рока важења понуде на може мењати понуду.</w:t>
      </w:r>
    </w:p>
    <w:p w14:paraId="4F3B6497" w14:textId="77777777" w:rsidR="00772421" w:rsidRPr="00E12517" w:rsidRDefault="00772421" w:rsidP="002038FD">
      <w:pPr>
        <w:pStyle w:val="ListParagraph"/>
        <w:numPr>
          <w:ilvl w:val="0"/>
          <w:numId w:val="19"/>
        </w:numPr>
        <w:spacing w:before="240" w:after="120" w:line="240" w:lineRule="auto"/>
        <w:ind w:left="284" w:hanging="284"/>
        <w:jc w:val="both"/>
        <w:rPr>
          <w:b/>
          <w:bCs/>
          <w:i/>
          <w:iCs/>
          <w:color w:val="auto"/>
        </w:rPr>
      </w:pPr>
      <w:r w:rsidRPr="00E12517">
        <w:rPr>
          <w:b/>
          <w:bCs/>
          <w:i/>
          <w:iCs/>
          <w:color w:val="auto"/>
        </w:rPr>
        <w:t>ВАЛУТА И НАЧИН НА КОЈИ МОРА ДА БУДЕ НАВЕДЕНА И ИЗРАЖЕНА ЦЕНА У ПОНУДИ</w:t>
      </w:r>
    </w:p>
    <w:p w14:paraId="348EE134" w14:textId="2A388A6C" w:rsidR="00645606" w:rsidRPr="00E12517" w:rsidRDefault="00645606" w:rsidP="00D4579F">
      <w:pPr>
        <w:spacing w:after="120"/>
        <w:jc w:val="both"/>
        <w:rPr>
          <w:iCs/>
          <w:color w:val="auto"/>
        </w:rPr>
      </w:pPr>
      <w:r w:rsidRPr="00E12517">
        <w:rPr>
          <w:iCs/>
          <w:color w:val="auto"/>
        </w:rPr>
        <w:t>Цена мора бити исказана у динарима</w:t>
      </w:r>
      <w:r w:rsidR="00057D37" w:rsidRPr="00E12517">
        <w:rPr>
          <w:iCs/>
          <w:color w:val="auto"/>
        </w:rPr>
        <w:t>,</w:t>
      </w:r>
      <w:r w:rsidRPr="00E12517">
        <w:rPr>
          <w:iCs/>
          <w:color w:val="auto"/>
        </w:rPr>
        <w:t xml:space="preserve"> без пореза на додату вредност,</w:t>
      </w:r>
      <w:r w:rsidRPr="00E12517">
        <w:rPr>
          <w:color w:val="auto"/>
        </w:rPr>
        <w:t xml:space="preserve"> са урачунатим свим трошковима које понуђач има у реализацији предметне јавне набавке, </w:t>
      </w:r>
      <w:r w:rsidR="00057D37" w:rsidRPr="00E12517">
        <w:rPr>
          <w:color w:val="auto"/>
          <w:lang w:val="sr-Cyrl-RS"/>
        </w:rPr>
        <w:t xml:space="preserve">и </w:t>
      </w:r>
      <w:r w:rsidRPr="00E12517">
        <w:rPr>
          <w:color w:val="auto"/>
        </w:rPr>
        <w:t xml:space="preserve">за оцену понуде </w:t>
      </w:r>
      <w:r w:rsidR="00057D37" w:rsidRPr="00E12517">
        <w:rPr>
          <w:color w:val="auto"/>
        </w:rPr>
        <w:t>узимаће се</w:t>
      </w:r>
      <w:r w:rsidRPr="00E12517">
        <w:rPr>
          <w:color w:val="auto"/>
        </w:rPr>
        <w:t xml:space="preserve"> у обзир цена без пореза на додату вредност.</w:t>
      </w:r>
    </w:p>
    <w:p w14:paraId="68625464" w14:textId="77777777" w:rsidR="00645606" w:rsidRPr="00E12517" w:rsidRDefault="00645606" w:rsidP="00D4579F">
      <w:pPr>
        <w:spacing w:after="120"/>
        <w:jc w:val="both"/>
        <w:rPr>
          <w:iCs/>
          <w:color w:val="auto"/>
          <w:u w:val="single"/>
        </w:rPr>
      </w:pPr>
      <w:r w:rsidRPr="00E12517">
        <w:rPr>
          <w:b/>
          <w:iCs/>
          <w:color w:val="auto"/>
          <w:u w:val="single"/>
        </w:rPr>
        <w:t>Цена је фиксна и не може се мењати</w:t>
      </w:r>
      <w:r w:rsidRPr="00E12517">
        <w:rPr>
          <w:iCs/>
          <w:color w:val="auto"/>
          <w:u w:val="single"/>
        </w:rPr>
        <w:t>.</w:t>
      </w:r>
    </w:p>
    <w:p w14:paraId="1F4C6BA1" w14:textId="77777777" w:rsidR="00DB7F5C" w:rsidRPr="00E12517" w:rsidRDefault="00DB7F5C" w:rsidP="00D4579F">
      <w:pPr>
        <w:pStyle w:val="MyParagraph"/>
        <w:spacing w:before="0" w:line="240" w:lineRule="auto"/>
        <w:ind w:right="-1" w:firstLine="0"/>
        <w:rPr>
          <w:rFonts w:cs="Times New Roman"/>
          <w:szCs w:val="24"/>
        </w:rPr>
      </w:pPr>
      <w:r w:rsidRPr="00E12517">
        <w:rPr>
          <w:rFonts w:cs="Times New Roman"/>
          <w:szCs w:val="24"/>
        </w:rPr>
        <w:t>Т</w:t>
      </w:r>
      <w:r w:rsidRPr="00E12517">
        <w:rPr>
          <w:rFonts w:cs="Times New Roman"/>
          <w:szCs w:val="24"/>
          <w:lang w:val="sr-Latn-RS"/>
        </w:rPr>
        <w:t>рошков</w:t>
      </w:r>
      <w:r w:rsidRPr="00E12517">
        <w:rPr>
          <w:rFonts w:cs="Times New Roman"/>
          <w:szCs w:val="24"/>
        </w:rPr>
        <w:t>е</w:t>
      </w:r>
      <w:r w:rsidRPr="00E12517">
        <w:rPr>
          <w:rFonts w:cs="Times New Roman"/>
          <w:szCs w:val="24"/>
          <w:lang w:val="sr-Latn-RS"/>
        </w:rPr>
        <w:t xml:space="preserve"> плаћања такси </w:t>
      </w:r>
      <w:r w:rsidRPr="00E12517">
        <w:rPr>
          <w:rFonts w:cs="Times New Roman"/>
          <w:szCs w:val="24"/>
        </w:rPr>
        <w:t xml:space="preserve">и свих осталих дажбина </w:t>
      </w:r>
      <w:r w:rsidRPr="00E12517">
        <w:rPr>
          <w:rFonts w:cs="Times New Roman"/>
          <w:szCs w:val="24"/>
          <w:lang w:val="sr-Latn-RS"/>
        </w:rPr>
        <w:t xml:space="preserve">у сврху </w:t>
      </w:r>
      <w:r w:rsidR="00DD7A36" w:rsidRPr="00E12517">
        <w:rPr>
          <w:rFonts w:cs="Times New Roman"/>
          <w:szCs w:val="24"/>
        </w:rPr>
        <w:t>прибављања</w:t>
      </w:r>
      <w:r w:rsidRPr="00E12517">
        <w:rPr>
          <w:rFonts w:cs="Times New Roman"/>
          <w:szCs w:val="24"/>
          <w:lang w:val="sr-Latn-RS"/>
        </w:rPr>
        <w:t xml:space="preserve"> дозвола и сагласности</w:t>
      </w:r>
      <w:r w:rsidRPr="00E12517">
        <w:rPr>
          <w:rFonts w:cs="Times New Roman"/>
          <w:szCs w:val="24"/>
        </w:rPr>
        <w:t xml:space="preserve"> над</w:t>
      </w:r>
      <w:r w:rsidRPr="00E12517">
        <w:rPr>
          <w:rFonts w:cs="Times New Roman"/>
          <w:szCs w:val="24"/>
          <w:lang w:val="sr-Latn-RS"/>
        </w:rPr>
        <w:t xml:space="preserve">лежним органима </w:t>
      </w:r>
      <w:r w:rsidRPr="00E12517">
        <w:rPr>
          <w:rFonts w:cs="Times New Roman"/>
          <w:szCs w:val="24"/>
        </w:rPr>
        <w:t xml:space="preserve">сноси изабрани </w:t>
      </w:r>
      <w:r w:rsidR="000F4659" w:rsidRPr="00E12517">
        <w:rPr>
          <w:rFonts w:cs="Times New Roman"/>
          <w:szCs w:val="24"/>
        </w:rPr>
        <w:t>П</w:t>
      </w:r>
      <w:r w:rsidRPr="00E12517">
        <w:rPr>
          <w:rFonts w:cs="Times New Roman"/>
          <w:szCs w:val="24"/>
        </w:rPr>
        <w:t>онуђач</w:t>
      </w:r>
      <w:r w:rsidRPr="00E12517">
        <w:rPr>
          <w:rFonts w:cs="Times New Roman"/>
          <w:szCs w:val="24"/>
          <w:lang w:val="sr-Latn-RS"/>
        </w:rPr>
        <w:t>.</w:t>
      </w:r>
      <w:r w:rsidRPr="00E12517">
        <w:rPr>
          <w:rFonts w:cs="Times New Roman"/>
          <w:szCs w:val="24"/>
        </w:rPr>
        <w:t xml:space="preserve"> </w:t>
      </w:r>
    </w:p>
    <w:p w14:paraId="51C9B729" w14:textId="77777777" w:rsidR="00645606" w:rsidRDefault="00645606" w:rsidP="00D4579F">
      <w:pPr>
        <w:spacing w:after="120"/>
        <w:jc w:val="both"/>
        <w:rPr>
          <w:color w:val="auto"/>
        </w:rPr>
      </w:pPr>
      <w:r w:rsidRPr="00E12517">
        <w:rPr>
          <w:color w:val="auto"/>
        </w:rPr>
        <w:t>Ако је у понуди исказана неуобичајено ниска цена, наручилац ће поступити у складу са чланом 92. Закона.</w:t>
      </w:r>
    </w:p>
    <w:p w14:paraId="67929528" w14:textId="77777777" w:rsidR="00C76D7B" w:rsidRDefault="00C76D7B" w:rsidP="00D4579F">
      <w:pPr>
        <w:spacing w:after="120"/>
        <w:jc w:val="both"/>
        <w:rPr>
          <w:color w:val="auto"/>
        </w:rPr>
      </w:pPr>
    </w:p>
    <w:p w14:paraId="7D71159D" w14:textId="77777777" w:rsidR="00C76D7B" w:rsidRPr="00E12517" w:rsidRDefault="00C76D7B" w:rsidP="00D4579F">
      <w:pPr>
        <w:spacing w:after="120"/>
        <w:jc w:val="both"/>
        <w:rPr>
          <w:iCs/>
          <w:color w:val="auto"/>
        </w:rPr>
      </w:pPr>
    </w:p>
    <w:p w14:paraId="42847829" w14:textId="77777777" w:rsidR="00772421" w:rsidRPr="001A391A" w:rsidRDefault="00772421" w:rsidP="002038FD">
      <w:pPr>
        <w:pStyle w:val="ListParagraph"/>
        <w:numPr>
          <w:ilvl w:val="0"/>
          <w:numId w:val="19"/>
        </w:numPr>
        <w:spacing w:before="240" w:after="120" w:line="240" w:lineRule="auto"/>
        <w:ind w:left="425" w:hanging="425"/>
        <w:jc w:val="both"/>
        <w:rPr>
          <w:b/>
          <w:i/>
          <w:iCs/>
          <w:color w:val="auto"/>
        </w:rPr>
      </w:pPr>
      <w:r w:rsidRPr="00E12517">
        <w:rPr>
          <w:b/>
          <w:i/>
          <w:iCs/>
          <w:color w:val="auto"/>
        </w:rPr>
        <w:t>ПОДАЦИ О ВРСТИ, САДРЖИНИ, НАЧИНУ ПОДНОШЕЊА, ВИСИНИ И РОКОВИМА ОБЕЗБЕЂЕЊА</w:t>
      </w:r>
      <w:r w:rsidRPr="00E12517">
        <w:rPr>
          <w:b/>
          <w:i/>
          <w:iCs/>
          <w:color w:val="auto"/>
          <w:lang w:val="sr-Cyrl-RS"/>
        </w:rPr>
        <w:t xml:space="preserve"> ФИНАНСИЈСКОГ</w:t>
      </w:r>
      <w:r w:rsidRPr="00E12517">
        <w:rPr>
          <w:b/>
          <w:i/>
          <w:iCs/>
          <w:color w:val="auto"/>
        </w:rPr>
        <w:t xml:space="preserve"> ИСПУЊЕЊА ОБАВЕЗА </w:t>
      </w:r>
      <w:r w:rsidRPr="00065A75">
        <w:rPr>
          <w:b/>
          <w:i/>
          <w:iCs/>
          <w:color w:val="auto"/>
        </w:rPr>
        <w:t>ПОНУЂАЧА</w:t>
      </w:r>
    </w:p>
    <w:p w14:paraId="17D3555B" w14:textId="0DDB0A7E" w:rsidR="001A391A" w:rsidRPr="001A391A" w:rsidRDefault="001A391A" w:rsidP="001A391A">
      <w:pPr>
        <w:pStyle w:val="ListParagraph"/>
        <w:numPr>
          <w:ilvl w:val="1"/>
          <w:numId w:val="19"/>
        </w:numPr>
        <w:jc w:val="both"/>
        <w:rPr>
          <w:b/>
          <w:i/>
          <w:iCs/>
          <w:lang w:val="sr-Cyrl-CS"/>
        </w:rPr>
      </w:pPr>
      <w:r>
        <w:rPr>
          <w:b/>
          <w:i/>
          <w:iCs/>
          <w:lang w:val="sr-Cyrl-CS"/>
        </w:rPr>
        <w:t>П</w:t>
      </w:r>
      <w:r w:rsidRPr="001A391A">
        <w:rPr>
          <w:b/>
          <w:i/>
          <w:iCs/>
          <w:lang w:val="sr-Cyrl-CS"/>
        </w:rPr>
        <w:t xml:space="preserve">онуђач је дужан да достави </w:t>
      </w:r>
      <w:r>
        <w:rPr>
          <w:b/>
          <w:i/>
          <w:iCs/>
          <w:lang w:val="sr-Cyrl-CS"/>
        </w:rPr>
        <w:t>уз понуду с</w:t>
      </w:r>
      <w:r w:rsidRPr="001A391A">
        <w:rPr>
          <w:b/>
          <w:i/>
          <w:iCs/>
          <w:lang w:val="sr-Cyrl-CS"/>
        </w:rPr>
        <w:t>редство финансијског обезбеђења за озбиљност понуде:</w:t>
      </w:r>
    </w:p>
    <w:p w14:paraId="217E4579" w14:textId="77777777" w:rsidR="001A391A" w:rsidRPr="001A391A" w:rsidRDefault="001A391A" w:rsidP="001A391A">
      <w:pPr>
        <w:jc w:val="both"/>
        <w:rPr>
          <w:rFonts w:eastAsia="Times New Roman"/>
          <w:lang w:val="sr-Cyrl-CS"/>
        </w:rPr>
      </w:pPr>
      <w:r w:rsidRPr="001A391A">
        <w:rPr>
          <w:rFonts w:eastAsia="Times New Roman"/>
        </w:rPr>
        <w:t xml:space="preserve">Понуђач је </w:t>
      </w:r>
      <w:r w:rsidRPr="001A391A">
        <w:rPr>
          <w:rFonts w:eastAsia="Times New Roman"/>
          <w:lang w:val="sr-Cyrl-CS"/>
        </w:rPr>
        <w:t xml:space="preserve">дужан да као </w:t>
      </w:r>
      <w:r w:rsidRPr="001A391A">
        <w:rPr>
          <w:rFonts w:eastAsia="Times New Roman"/>
          <w:b/>
          <w:lang w:val="sr-Cyrl-CS"/>
        </w:rPr>
        <w:t>средство финансијског обезбеђења за озбиљност понуде</w:t>
      </w:r>
      <w:r w:rsidRPr="001A391A">
        <w:rPr>
          <w:rFonts w:eastAsia="Times New Roman"/>
          <w:lang w:val="sr-Cyrl-CS"/>
        </w:rPr>
        <w:t xml:space="preserve"> достави </w:t>
      </w:r>
      <w:r w:rsidRPr="001A391A">
        <w:rPr>
          <w:rFonts w:eastAsia="Times New Roman"/>
          <w:b/>
          <w:bCs/>
          <w:lang w:val="sr-Cyrl-CS"/>
        </w:rPr>
        <w:t>1 (једну) бланко сопствену</w:t>
      </w:r>
      <w:r w:rsidRPr="001A391A">
        <w:rPr>
          <w:rFonts w:eastAsia="Times New Roman"/>
          <w:b/>
          <w:bCs/>
          <w:lang w:val="sr-Cyrl-RS"/>
        </w:rPr>
        <w:t xml:space="preserve"> </w:t>
      </w:r>
      <w:r w:rsidRPr="001A391A">
        <w:rPr>
          <w:rFonts w:eastAsia="Times New Roman"/>
          <w:b/>
          <w:bCs/>
          <w:lang w:val="sr-Cyrl-CS"/>
        </w:rPr>
        <w:t>меницу</w:t>
      </w:r>
      <w:r w:rsidRPr="001A391A">
        <w:rPr>
          <w:rFonts w:eastAsia="Times New Roman"/>
          <w:lang w:val="sr-Cyrl-CS"/>
        </w:rPr>
        <w:t xml:space="preserve"> потписану и оверену са </w:t>
      </w:r>
      <w:r w:rsidRPr="001A391A">
        <w:rPr>
          <w:rFonts w:eastAsia="Times New Roman"/>
          <w:u w:val="single"/>
          <w:lang w:val="sr-Cyrl-CS"/>
        </w:rPr>
        <w:t xml:space="preserve">меничним писмом </w:t>
      </w:r>
      <w:r w:rsidRPr="001A391A">
        <w:rPr>
          <w:rFonts w:eastAsia="Times New Roman"/>
          <w:lang w:val="sr-Cyrl-CS"/>
        </w:rPr>
        <w:t xml:space="preserve">- овлашћењем (са уписаним износом 10% од вредности понуђене цене без ПДВ-а), овереном фотокопијом </w:t>
      </w:r>
      <w:r w:rsidRPr="001A391A">
        <w:rPr>
          <w:rFonts w:eastAsia="Times New Roman"/>
          <w:u w:val="single"/>
          <w:lang w:val="sr-Cyrl-CS"/>
        </w:rPr>
        <w:t>картона депонованих потписа</w:t>
      </w:r>
      <w:r w:rsidRPr="001A391A">
        <w:rPr>
          <w:rFonts w:eastAsia="Times New Roman"/>
          <w:lang w:val="sr-Cyrl-CS"/>
        </w:rPr>
        <w:t xml:space="preserve"> од стране </w:t>
      </w:r>
      <w:r w:rsidRPr="001A391A">
        <w:rPr>
          <w:lang w:val="sr-Cyrl-CS"/>
        </w:rPr>
        <w:t>пословне банке коју понуђач наводи у меничном писму - овлашћењу</w:t>
      </w:r>
      <w:r w:rsidRPr="001A391A">
        <w:rPr>
          <w:rFonts w:eastAsia="Times New Roman"/>
          <w:lang w:val="sr-Cyrl-RS"/>
        </w:rPr>
        <w:t xml:space="preserve"> (са датумом овере не старијим од дана објаве позива за подношење понуде)</w:t>
      </w:r>
      <w:r w:rsidRPr="001A391A">
        <w:rPr>
          <w:rFonts w:eastAsia="Times New Roman"/>
          <w:lang w:val="sr-Cyrl-CS"/>
        </w:rPr>
        <w:t xml:space="preserve"> и </w:t>
      </w:r>
      <w:r w:rsidRPr="001A391A">
        <w:rPr>
          <w:rFonts w:eastAsia="Times New Roman"/>
          <w:u w:val="single"/>
          <w:lang w:val="sr-Cyrl-CS"/>
        </w:rPr>
        <w:t>захтевом за регистрацију</w:t>
      </w:r>
      <w:r w:rsidRPr="001A391A">
        <w:rPr>
          <w:rFonts w:eastAsia="Times New Roman"/>
          <w:lang w:val="sr-Cyrl-CS"/>
        </w:rPr>
        <w:t xml:space="preserve"> </w:t>
      </w:r>
      <w:r w:rsidRPr="001A391A">
        <w:rPr>
          <w:rFonts w:eastAsia="Times New Roman"/>
          <w:u w:val="single"/>
          <w:lang w:val="sr-Cyrl-CS"/>
        </w:rPr>
        <w:t>меница</w:t>
      </w:r>
      <w:r w:rsidRPr="001A391A">
        <w:rPr>
          <w:rFonts w:eastAsia="Times New Roman"/>
          <w:lang w:val="sr-Cyrl-CS"/>
        </w:rPr>
        <w:t xml:space="preserve"> оверен од пословне банке понуђача.</w:t>
      </w:r>
    </w:p>
    <w:p w14:paraId="043BFC64" w14:textId="77777777" w:rsidR="001A391A" w:rsidRPr="001A391A" w:rsidRDefault="001A391A" w:rsidP="001A391A">
      <w:pPr>
        <w:jc w:val="both"/>
        <w:rPr>
          <w:rFonts w:eastAsia="TimesNewRomanPSMT"/>
          <w:bCs/>
          <w:iCs/>
          <w:color w:val="auto"/>
        </w:rPr>
      </w:pPr>
      <w:r w:rsidRPr="001A391A">
        <w:rPr>
          <w:rFonts w:eastAsia="TimesNewRomanPSMT"/>
          <w:bCs/>
          <w:iCs/>
          <w:color w:val="auto"/>
        </w:rPr>
        <w:t xml:space="preserve">Наручилац ће уновчити </w:t>
      </w:r>
      <w:r w:rsidRPr="001A391A">
        <w:rPr>
          <w:rFonts w:eastAsia="TimesNewRomanPSMT"/>
          <w:bCs/>
          <w:iCs/>
          <w:color w:val="auto"/>
          <w:lang w:val="sr-Cyrl-CS"/>
        </w:rPr>
        <w:t>меницу</w:t>
      </w:r>
      <w:r w:rsidRPr="001A391A">
        <w:rPr>
          <w:rFonts w:eastAsia="TimesNewRomanPSMT"/>
          <w:bCs/>
          <w:iCs/>
          <w:color w:val="auto"/>
        </w:rPr>
        <w:t xml:space="preserve"> дату уз понуду уколико: понуђач након истека рока за подношење понуде повуче, опозове или измени своју понуду; понуђач коме је додељен уговор благовремено не потпише уговор о јавној набавци</w:t>
      </w:r>
      <w:r w:rsidRPr="001A391A">
        <w:rPr>
          <w:iCs/>
          <w:color w:val="auto"/>
        </w:rPr>
        <w:t>.</w:t>
      </w:r>
    </w:p>
    <w:p w14:paraId="0C4E3C1B" w14:textId="77777777" w:rsidR="001A391A" w:rsidRPr="001A391A" w:rsidRDefault="001A391A" w:rsidP="001A391A">
      <w:pPr>
        <w:jc w:val="both"/>
        <w:rPr>
          <w:rFonts w:eastAsia="TimesNewRomanPSMT"/>
          <w:bCs/>
          <w:iCs/>
          <w:color w:val="auto"/>
        </w:rPr>
      </w:pPr>
      <w:r w:rsidRPr="001A391A">
        <w:rPr>
          <w:rFonts w:eastAsia="TimesNewRomanPSMT"/>
          <w:bCs/>
          <w:iCs/>
          <w:color w:val="auto"/>
        </w:rPr>
        <w:t xml:space="preserve">Наручилац ће вратити </w:t>
      </w:r>
      <w:r w:rsidRPr="001A391A">
        <w:rPr>
          <w:rFonts w:eastAsia="TimesNewRomanPSMT"/>
          <w:bCs/>
          <w:iCs/>
          <w:color w:val="auto"/>
          <w:lang w:val="sr-Cyrl-CS"/>
        </w:rPr>
        <w:t>меницу</w:t>
      </w:r>
      <w:r w:rsidRPr="001A391A">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30649EFE" w14:textId="77777777" w:rsidR="001A391A" w:rsidRPr="001A391A" w:rsidRDefault="001A391A" w:rsidP="001A391A">
      <w:pPr>
        <w:jc w:val="both"/>
        <w:rPr>
          <w:rFonts w:eastAsia="TimesNewRomanPSMT"/>
          <w:bCs/>
          <w:iCs/>
          <w:color w:val="auto"/>
          <w:lang w:val="sr-Cyrl-CS"/>
        </w:rPr>
      </w:pPr>
      <w:r w:rsidRPr="001A391A">
        <w:rPr>
          <w:rFonts w:eastAsia="TimesNewRomanPSMT"/>
          <w:bCs/>
          <w:iCs/>
          <w:color w:val="auto"/>
        </w:rPr>
        <w:t xml:space="preserve">Уколико понуђач не достави </w:t>
      </w:r>
      <w:r w:rsidRPr="001A391A">
        <w:rPr>
          <w:rFonts w:eastAsia="TimesNewRomanPSMT"/>
          <w:bCs/>
          <w:iCs/>
          <w:color w:val="auto"/>
          <w:lang w:val="sr-Cyrl-CS"/>
        </w:rPr>
        <w:t>меницу</w:t>
      </w:r>
      <w:r w:rsidRPr="001A391A">
        <w:rPr>
          <w:rFonts w:eastAsia="TimesNewRomanPSMT"/>
          <w:bCs/>
          <w:iCs/>
          <w:color w:val="auto"/>
        </w:rPr>
        <w:t xml:space="preserve"> понуда ће бити одбијена као неприхватљива</w:t>
      </w:r>
      <w:r w:rsidRPr="001A391A">
        <w:rPr>
          <w:rFonts w:eastAsia="TimesNewRomanPSMT"/>
          <w:bCs/>
          <w:iCs/>
          <w:color w:val="auto"/>
          <w:lang w:val="sr-Cyrl-CS"/>
        </w:rPr>
        <w:t>.</w:t>
      </w:r>
    </w:p>
    <w:p w14:paraId="4BD2A619" w14:textId="096399CC" w:rsidR="000F4659" w:rsidRPr="00065A75" w:rsidRDefault="00065A75" w:rsidP="00EC5AB8">
      <w:pPr>
        <w:pStyle w:val="ListParagraph"/>
        <w:spacing w:before="120" w:after="120" w:line="240" w:lineRule="auto"/>
        <w:ind w:left="1077"/>
        <w:jc w:val="both"/>
        <w:rPr>
          <w:b/>
          <w:i/>
          <w:iCs/>
          <w:color w:val="auto"/>
          <w:u w:val="single"/>
          <w:lang w:val="sr-Cyrl-RS"/>
        </w:rPr>
      </w:pPr>
      <w:r>
        <w:rPr>
          <w:rFonts w:eastAsia="TimesNewRomanPSMT"/>
          <w:b/>
          <w:bCs/>
          <w:i/>
          <w:iCs/>
          <w:color w:val="auto"/>
          <w:u w:val="single"/>
          <w:lang w:val="sr-Cyrl-RS"/>
        </w:rPr>
        <w:t xml:space="preserve">10.2. </w:t>
      </w:r>
      <w:r w:rsidR="000F4659" w:rsidRPr="00065A75">
        <w:rPr>
          <w:rFonts w:eastAsia="TimesNewRomanPSMT"/>
          <w:b/>
          <w:bCs/>
          <w:i/>
          <w:iCs/>
          <w:color w:val="auto"/>
          <w:u w:val="single"/>
        </w:rPr>
        <w:t>Изабрани понуђач је дужан да достави:</w:t>
      </w:r>
    </w:p>
    <w:p w14:paraId="0931DF73" w14:textId="4D0FE8E5" w:rsidR="00552F58" w:rsidRPr="00065A75" w:rsidRDefault="00065A75" w:rsidP="00065A75">
      <w:pPr>
        <w:pStyle w:val="ListParagraph"/>
        <w:spacing w:before="120" w:after="120" w:line="240" w:lineRule="auto"/>
        <w:ind w:left="1170"/>
        <w:jc w:val="both"/>
        <w:rPr>
          <w:b/>
          <w:i/>
          <w:iCs/>
          <w:color w:val="auto"/>
          <w:u w:val="single"/>
          <w:lang w:val="sr-Cyrl-RS"/>
        </w:rPr>
      </w:pPr>
      <w:r>
        <w:rPr>
          <w:rFonts w:eastAsia="TimesNewRomanPSMT"/>
          <w:b/>
          <w:bCs/>
          <w:i/>
          <w:iCs/>
          <w:color w:val="auto"/>
          <w:lang w:val="sr-Cyrl-CS"/>
        </w:rPr>
        <w:t>10.2.1.</w:t>
      </w:r>
      <w:r w:rsidR="00EC5AB8" w:rsidRPr="00065A75">
        <w:rPr>
          <w:rFonts w:eastAsia="TimesNewRomanPSMT"/>
          <w:b/>
          <w:bCs/>
          <w:i/>
          <w:iCs/>
          <w:color w:val="auto"/>
          <w:lang w:val="sr-Cyrl-CS"/>
        </w:rPr>
        <w:t xml:space="preserve"> </w:t>
      </w:r>
      <w:r w:rsidR="000F4659" w:rsidRPr="00065A75">
        <w:rPr>
          <w:rFonts w:eastAsia="TimesNewRomanPSMT"/>
          <w:b/>
          <w:bCs/>
          <w:i/>
          <w:iCs/>
          <w:color w:val="auto"/>
        </w:rPr>
        <w:t>Банкарску гаранцију за повраћај авансног плаћања</w:t>
      </w:r>
      <w:r w:rsidR="000F4659" w:rsidRPr="00065A75">
        <w:rPr>
          <w:rFonts w:eastAsia="TimesNewRomanPSMT"/>
          <w:b/>
          <w:bCs/>
          <w:i/>
          <w:iCs/>
          <w:color w:val="auto"/>
          <w:lang w:val="sr-Cyrl-RS"/>
        </w:rPr>
        <w:t>:</w:t>
      </w:r>
    </w:p>
    <w:p w14:paraId="5955EC2F" w14:textId="710E67B5" w:rsidR="00552F58" w:rsidRPr="00142B38" w:rsidRDefault="00552F58" w:rsidP="002038FD">
      <w:pPr>
        <w:pStyle w:val="ListParagraph"/>
        <w:numPr>
          <w:ilvl w:val="0"/>
          <w:numId w:val="25"/>
        </w:numPr>
        <w:spacing w:after="120"/>
        <w:ind w:left="567" w:hanging="567"/>
        <w:jc w:val="both"/>
        <w:rPr>
          <w:color w:val="auto"/>
          <w:lang w:val="sr-Cyrl-CS"/>
        </w:rPr>
      </w:pPr>
      <w:r w:rsidRPr="00142B38">
        <w:rPr>
          <w:rFonts w:eastAsia="TimesNewRomanPSMT"/>
          <w:bCs/>
          <w:iCs/>
          <w:color w:val="000000" w:themeColor="text1"/>
          <w:lang w:val="sr-Cyrl-CS"/>
        </w:rPr>
        <w:t>Изабрани Понуђач је дужан да достави банкарску гаранцију за повраћај авансног плаћања у износу од</w:t>
      </w:r>
      <w:r w:rsidRPr="00142B38">
        <w:rPr>
          <w:color w:val="000000" w:themeColor="text1"/>
          <w:lang w:val="sr-Cyrl-CS"/>
        </w:rPr>
        <w:t xml:space="preserve"> 100% од понуђене цене  са ПДВ-ом</w:t>
      </w:r>
      <w:r w:rsidRPr="00142B38">
        <w:rPr>
          <w:rFonts w:eastAsia="TimesNewRomanPSMT"/>
          <w:bCs/>
          <w:iCs/>
          <w:color w:val="000000" w:themeColor="text1"/>
          <w:lang w:val="sr-Cyrl-CS"/>
        </w:rPr>
        <w:t xml:space="preserve"> </w:t>
      </w:r>
      <w:r w:rsidRPr="00142B38">
        <w:rPr>
          <w:rFonts w:eastAsia="TimesNewRomanPSMT"/>
          <w:bCs/>
          <w:iCs/>
          <w:color w:val="000000" w:themeColor="text1"/>
          <w:u w:val="single"/>
          <w:lang w:val="sr-Cyrl-CS"/>
        </w:rPr>
        <w:t>за израду пројектно техничке</w:t>
      </w:r>
      <w:r w:rsidRPr="00142B38">
        <w:rPr>
          <w:rFonts w:eastAsia="TimesNewRomanPSMT"/>
          <w:bCs/>
          <w:iCs/>
          <w:color w:val="000000" w:themeColor="text1"/>
          <w:lang w:val="sr-Cyrl-CS"/>
        </w:rPr>
        <w:t xml:space="preserve"> </w:t>
      </w:r>
      <w:r w:rsidRPr="00142B38">
        <w:rPr>
          <w:rFonts w:eastAsia="TimesNewRomanPSMT"/>
          <w:bCs/>
          <w:iCs/>
          <w:color w:val="000000" w:themeColor="text1"/>
          <w:u w:val="single"/>
          <w:lang w:val="sr-Cyrl-CS"/>
        </w:rPr>
        <w:t>документације</w:t>
      </w:r>
      <w:r w:rsidR="00142B38" w:rsidRPr="00142B38">
        <w:rPr>
          <w:bCs/>
          <w:color w:val="000000" w:themeColor="text1"/>
          <w:lang w:val="sr-Cyrl-CS"/>
        </w:rPr>
        <w:t xml:space="preserve"> (из</w:t>
      </w:r>
      <w:r w:rsidRPr="00142B38">
        <w:rPr>
          <w:bCs/>
          <w:color w:val="000000" w:themeColor="text1"/>
          <w:lang w:val="sr-Cyrl-CS"/>
        </w:rPr>
        <w:t xml:space="preserve"> структуре цене</w:t>
      </w:r>
      <w:r w:rsidR="00142B38" w:rsidRPr="00142B38">
        <w:rPr>
          <w:bCs/>
          <w:color w:val="000000" w:themeColor="text1"/>
          <w:lang w:val="sr-Cyrl-CS"/>
        </w:rPr>
        <w:t>)</w:t>
      </w:r>
      <w:r w:rsidRPr="00142B38">
        <w:rPr>
          <w:color w:val="auto"/>
          <w:lang w:val="sr-Cyrl-CS"/>
        </w:rPr>
        <w:t>, у року од 20 дана од дана закључења уговора.</w:t>
      </w:r>
    </w:p>
    <w:p w14:paraId="5052A3C3" w14:textId="66C9E9ED" w:rsidR="00552F58" w:rsidRPr="00142B38" w:rsidRDefault="00552F58" w:rsidP="00552F58">
      <w:pPr>
        <w:spacing w:after="120"/>
        <w:jc w:val="both"/>
        <w:rPr>
          <w:rFonts w:eastAsia="TimesNewRomanPSMT"/>
          <w:bCs/>
          <w:iCs/>
          <w:color w:val="auto"/>
          <w:lang w:val="sr-Cyrl-CS"/>
        </w:rPr>
      </w:pPr>
      <w:r w:rsidRPr="00142B38">
        <w:rPr>
          <w:color w:val="auto"/>
          <w:lang w:val="sr-Cyrl-CS"/>
        </w:rPr>
        <w:t>Поднета банкарска гаранција мора бити са клаузулом:</w:t>
      </w:r>
      <w:r w:rsidRPr="00142B38">
        <w:rPr>
          <w:rFonts w:eastAsia="TimesNewRomanPSMT"/>
          <w:bCs/>
          <w:iCs/>
          <w:color w:val="auto"/>
          <w:lang w:val="sr-Cyrl-CS"/>
        </w:rPr>
        <w:t>неопозиво и безусловно  ''на п</w:t>
      </w:r>
      <w:r w:rsidR="00142B38" w:rsidRPr="00142B38">
        <w:rPr>
          <w:rFonts w:eastAsia="TimesNewRomanPSMT"/>
          <w:bCs/>
          <w:iCs/>
          <w:color w:val="auto"/>
          <w:lang w:val="sr-Cyrl-CS"/>
        </w:rPr>
        <w:t>рви позив'' и ''без приговора''</w:t>
      </w:r>
      <w:r w:rsidRPr="00142B38">
        <w:rPr>
          <w:rFonts w:eastAsia="TimesNewRomanPSMT"/>
          <w:bCs/>
          <w:iCs/>
          <w:color w:val="auto"/>
          <w:lang w:val="sr-Cyrl-CS"/>
        </w:rPr>
        <w:t>.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14:paraId="0D613DC5" w14:textId="77777777" w:rsidR="00552F58" w:rsidRPr="00142B38" w:rsidRDefault="00552F58" w:rsidP="00552F58">
      <w:pPr>
        <w:spacing w:after="120"/>
        <w:jc w:val="both"/>
        <w:rPr>
          <w:rFonts w:eastAsia="TimesNewRomanPSMT"/>
          <w:bCs/>
          <w:iCs/>
          <w:color w:val="auto"/>
          <w:lang w:val="sr-Cyrl-CS"/>
        </w:rPr>
      </w:pPr>
      <w:r w:rsidRPr="00142B38">
        <w:rPr>
          <w:rFonts w:eastAsia="TimesNewRomanPSMT"/>
          <w:bCs/>
          <w:iCs/>
          <w:color w:val="auto"/>
          <w:lang w:val="sr-Cyrl-C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668B5E72" w14:textId="77777777" w:rsidR="00552F58" w:rsidRPr="00142B38" w:rsidRDefault="00552F58" w:rsidP="00552F58">
      <w:pPr>
        <w:spacing w:line="240" w:lineRule="auto"/>
        <w:jc w:val="both"/>
        <w:rPr>
          <w:color w:val="auto"/>
          <w:lang w:val="sr-Cyrl-RS"/>
        </w:rPr>
      </w:pPr>
      <w:r w:rsidRPr="00142B38">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BB317E1" w14:textId="77777777" w:rsidR="00552F58" w:rsidRPr="00142B38" w:rsidRDefault="00552F58" w:rsidP="00552F58">
      <w:pPr>
        <w:spacing w:after="120"/>
        <w:jc w:val="both"/>
        <w:rPr>
          <w:rFonts w:eastAsia="TimesNewRomanPSMT"/>
          <w:bCs/>
          <w:iCs/>
          <w:color w:val="auto"/>
          <w:lang w:val="sr-Cyrl-CS"/>
        </w:rPr>
      </w:pPr>
    </w:p>
    <w:p w14:paraId="70A7CBC2" w14:textId="77777777" w:rsidR="00552F58" w:rsidRPr="00142B38" w:rsidRDefault="00552F58" w:rsidP="00552F58">
      <w:pPr>
        <w:spacing w:after="120"/>
        <w:jc w:val="both"/>
        <w:rPr>
          <w:rFonts w:eastAsia="TimesNewRomanPSMT"/>
          <w:bCs/>
          <w:iCs/>
          <w:color w:val="auto"/>
          <w:lang w:val="sr-Cyrl-CS"/>
        </w:rPr>
      </w:pPr>
      <w:r w:rsidRPr="00142B38">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7040B414" w14:textId="77777777" w:rsidR="00552F58" w:rsidRPr="00142B38" w:rsidRDefault="00552F58" w:rsidP="00552F58">
      <w:pPr>
        <w:spacing w:after="120"/>
        <w:jc w:val="both"/>
        <w:rPr>
          <w:color w:val="auto"/>
          <w:lang w:val="sr-Cyrl-CS"/>
        </w:rPr>
      </w:pPr>
      <w:r w:rsidRPr="00142B38">
        <w:rPr>
          <w:color w:val="auto"/>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14:paraId="7D4964F7" w14:textId="11A757A2" w:rsidR="00552F58" w:rsidRPr="00142B38" w:rsidRDefault="00552F58" w:rsidP="002038FD">
      <w:pPr>
        <w:pStyle w:val="ListParagraph"/>
        <w:numPr>
          <w:ilvl w:val="0"/>
          <w:numId w:val="25"/>
        </w:numPr>
        <w:ind w:left="567" w:hanging="567"/>
        <w:rPr>
          <w:color w:val="auto"/>
          <w:lang w:val="sr-Cyrl-CS"/>
        </w:rPr>
      </w:pPr>
      <w:r w:rsidRPr="00142B38">
        <w:rPr>
          <w:color w:val="auto"/>
          <w:lang w:val="sr-Cyrl-CS"/>
        </w:rPr>
        <w:t xml:space="preserve">Изабрани понуђач је дужан да достави банкарску гаранцију за повраћај авансног плаћања у висини разлике до укупно одобреног аванса </w:t>
      </w:r>
      <w:r w:rsidRPr="00142B38">
        <w:rPr>
          <w:color w:val="auto"/>
          <w:u w:val="single"/>
          <w:lang w:val="sr-Cyrl-CS"/>
        </w:rPr>
        <w:t>за изведене радове</w:t>
      </w:r>
      <w:r w:rsidRPr="00142B38">
        <w:rPr>
          <w:color w:val="auto"/>
          <w:lang w:val="sr-Cyrl-CS"/>
        </w:rPr>
        <w:t xml:space="preserve"> без ПДВ-а</w:t>
      </w:r>
      <w:r w:rsidR="00142B38" w:rsidRPr="00142B38">
        <w:rPr>
          <w:color w:val="auto"/>
          <w:lang w:val="sr-Cyrl-CS"/>
        </w:rPr>
        <w:t>,</w:t>
      </w:r>
      <w:r w:rsidRPr="00142B38">
        <w:rPr>
          <w:color w:val="auto"/>
          <w:lang w:val="sr-Cyrl-CS"/>
        </w:rPr>
        <w:t xml:space="preserve"> у року од 20 дана од дана закључења уговора.</w:t>
      </w:r>
    </w:p>
    <w:p w14:paraId="03B341C2" w14:textId="77777777" w:rsidR="00552F58" w:rsidRPr="00142B38" w:rsidRDefault="00552F58" w:rsidP="00552F58">
      <w:pPr>
        <w:pStyle w:val="ListParagraph"/>
        <w:ind w:left="567"/>
        <w:rPr>
          <w:color w:val="auto"/>
          <w:lang w:val="sr-Cyrl-CS"/>
        </w:rPr>
      </w:pPr>
    </w:p>
    <w:p w14:paraId="0EEE63DB" w14:textId="473C726D" w:rsidR="00552F58" w:rsidRPr="00142B38" w:rsidRDefault="00552F58" w:rsidP="00552F58">
      <w:pPr>
        <w:spacing w:after="120"/>
        <w:jc w:val="both"/>
        <w:rPr>
          <w:color w:val="auto"/>
          <w:lang w:val="sr-Cyrl-CS"/>
        </w:rPr>
      </w:pPr>
      <w:r w:rsidRPr="00142B38">
        <w:rPr>
          <w:color w:val="auto"/>
          <w:lang w:val="sr-Cyrl-CS"/>
        </w:rPr>
        <w:t>Поднета банкарска гаранција мора бити са клаузулом: неопозиво и безусловно  ''на п</w:t>
      </w:r>
      <w:r w:rsidR="00142B38" w:rsidRPr="00142B38">
        <w:rPr>
          <w:color w:val="auto"/>
          <w:lang w:val="sr-Cyrl-CS"/>
        </w:rPr>
        <w:t>рви позив'' и ''без приговора''</w:t>
      </w:r>
      <w:r w:rsidRPr="00142B38">
        <w:rPr>
          <w:color w:val="auto"/>
          <w:lang w:val="sr-Cyrl-CS"/>
        </w:rPr>
        <w:t>.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14:paraId="6A797AC2" w14:textId="77777777" w:rsidR="00552F58" w:rsidRPr="00142B38" w:rsidRDefault="00552F58" w:rsidP="00552F58">
      <w:pPr>
        <w:spacing w:after="120"/>
        <w:jc w:val="both"/>
        <w:rPr>
          <w:color w:val="auto"/>
          <w:lang w:val="sr-Cyrl-CS"/>
        </w:rPr>
      </w:pPr>
      <w:r w:rsidRPr="00142B38">
        <w:rPr>
          <w:color w:val="auto"/>
          <w:lang w:val="sr-Cyrl-CS"/>
        </w:rPr>
        <w:lastRenderedPageBreak/>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51675924" w14:textId="77777777" w:rsidR="00552F58" w:rsidRPr="00142B38" w:rsidRDefault="00552F58" w:rsidP="00552F58">
      <w:pPr>
        <w:spacing w:line="240" w:lineRule="auto"/>
        <w:jc w:val="both"/>
        <w:rPr>
          <w:color w:val="auto"/>
          <w:lang w:val="sr-Cyrl-RS"/>
        </w:rPr>
      </w:pPr>
      <w:r w:rsidRPr="00142B38">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4D38CCE" w14:textId="77777777" w:rsidR="00552F58" w:rsidRPr="00142B38" w:rsidRDefault="00552F58" w:rsidP="00552F58">
      <w:pPr>
        <w:spacing w:after="120"/>
        <w:jc w:val="both"/>
        <w:rPr>
          <w:rFonts w:eastAsia="TimesNewRomanPSMT"/>
          <w:bCs/>
          <w:iCs/>
          <w:color w:val="auto"/>
          <w:lang w:val="sr-Cyrl-CS"/>
        </w:rPr>
      </w:pPr>
    </w:p>
    <w:p w14:paraId="42CD5C54" w14:textId="77777777" w:rsidR="00552F58" w:rsidRPr="00142B38" w:rsidRDefault="00552F58" w:rsidP="00552F58">
      <w:pPr>
        <w:spacing w:after="120"/>
        <w:jc w:val="both"/>
        <w:rPr>
          <w:rFonts w:eastAsia="TimesNewRomanPSMT"/>
          <w:bCs/>
          <w:iCs/>
          <w:color w:val="auto"/>
          <w:lang w:val="sr-Cyrl-CS"/>
        </w:rPr>
      </w:pPr>
      <w:r w:rsidRPr="00142B38">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B5BE3C5" w14:textId="77777777" w:rsidR="00552F58" w:rsidRPr="00142B38" w:rsidRDefault="00552F58" w:rsidP="00552F58">
      <w:pPr>
        <w:spacing w:after="120"/>
        <w:jc w:val="both"/>
        <w:rPr>
          <w:color w:val="auto"/>
          <w:lang w:val="sr-Cyrl-CS"/>
        </w:rPr>
      </w:pPr>
      <w:r w:rsidRPr="00142B38">
        <w:rPr>
          <w:color w:val="auto"/>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14:paraId="0E43023B" w14:textId="76668576" w:rsidR="000F4659" w:rsidRPr="00142B38" w:rsidRDefault="00065A75" w:rsidP="00065A75">
      <w:pPr>
        <w:pStyle w:val="ListParagraph"/>
        <w:spacing w:before="120" w:after="120" w:line="240" w:lineRule="auto"/>
        <w:ind w:left="1170"/>
        <w:jc w:val="both"/>
        <w:rPr>
          <w:b/>
          <w:i/>
          <w:iCs/>
          <w:color w:val="auto"/>
          <w:u w:val="single"/>
          <w:lang w:val="sr-Cyrl-RS"/>
        </w:rPr>
      </w:pPr>
      <w:r>
        <w:rPr>
          <w:rFonts w:eastAsia="TimesNewRomanPSMT"/>
          <w:b/>
          <w:bCs/>
          <w:i/>
          <w:iCs/>
          <w:color w:val="auto"/>
          <w:lang w:val="sr-Cyrl-CS"/>
        </w:rPr>
        <w:t>10.2.2.</w:t>
      </w:r>
      <w:r w:rsidR="00EC5AB8" w:rsidRPr="00142B38">
        <w:rPr>
          <w:rFonts w:eastAsia="TimesNewRomanPSMT"/>
          <w:b/>
          <w:bCs/>
          <w:i/>
          <w:iCs/>
          <w:color w:val="auto"/>
          <w:lang w:val="sr-Cyrl-CS"/>
        </w:rPr>
        <w:t xml:space="preserve"> </w:t>
      </w:r>
      <w:r w:rsidR="006B0D56" w:rsidRPr="00142B38">
        <w:rPr>
          <w:rFonts w:eastAsia="TimesNewRomanPSMT"/>
          <w:b/>
          <w:bCs/>
          <w:i/>
          <w:iCs/>
          <w:color w:val="auto"/>
        </w:rPr>
        <w:t xml:space="preserve">Банкарску гаранцију за </w:t>
      </w:r>
      <w:r w:rsidR="006B0D56" w:rsidRPr="00142B38">
        <w:rPr>
          <w:rFonts w:eastAsia="TimesNewRomanPSMT"/>
          <w:b/>
          <w:bCs/>
          <w:i/>
          <w:iCs/>
          <w:color w:val="auto"/>
          <w:lang w:val="sr-Cyrl-RS"/>
        </w:rPr>
        <w:t>испуњење уговорних обавеза:</w:t>
      </w:r>
    </w:p>
    <w:p w14:paraId="21ABCBD0" w14:textId="0AD630D4" w:rsidR="009E0EC2" w:rsidRDefault="009E0EC2" w:rsidP="009E0EC2">
      <w:pPr>
        <w:spacing w:before="120" w:after="120" w:line="240" w:lineRule="auto"/>
        <w:jc w:val="both"/>
        <w:rPr>
          <w:rFonts w:eastAsia="Times New Roman"/>
          <w:color w:val="auto"/>
          <w:lang w:val="sr-Cyrl-RS"/>
        </w:rPr>
      </w:pPr>
      <w:r w:rsidRPr="00E12517">
        <w:rPr>
          <w:rFonts w:eastAsia="TimesNewRomanPSMT"/>
          <w:bCs/>
          <w:iCs/>
          <w:color w:val="auto"/>
        </w:rPr>
        <w:t xml:space="preserve">Изабрани понуђач се обавезује да </w:t>
      </w:r>
      <w:r w:rsidRPr="001C7703">
        <w:rPr>
          <w:rFonts w:eastAsia="TimesNewRomanPSMT"/>
          <w:bCs/>
          <w:iCs/>
          <w:color w:val="auto"/>
        </w:rPr>
        <w:t xml:space="preserve">у року од </w:t>
      </w:r>
      <w:r w:rsidRPr="001C7703">
        <w:rPr>
          <w:rFonts w:eastAsia="TimesNewRomanPSMT"/>
          <w:bCs/>
          <w:iCs/>
          <w:color w:val="auto"/>
          <w:lang w:val="sr-Cyrl-RS"/>
        </w:rPr>
        <w:t>2</w:t>
      </w:r>
      <w:r w:rsidRPr="001C7703">
        <w:rPr>
          <w:rFonts w:eastAsia="TimesNewRomanPSMT"/>
          <w:bCs/>
          <w:iCs/>
          <w:color w:val="auto"/>
        </w:rPr>
        <w:t>0 дана од дана закључења уговора</w:t>
      </w:r>
      <w:r w:rsidRPr="00E12517">
        <w:rPr>
          <w:rFonts w:eastAsia="TimesNewRomanPSMT"/>
          <w:bCs/>
          <w:iCs/>
          <w:color w:val="auto"/>
        </w:rPr>
        <w:t xml:space="preserve"> преда наручиоцу банкарску гаранцију за</w:t>
      </w:r>
      <w:r w:rsidRPr="00E12517">
        <w:rPr>
          <w:rFonts w:eastAsia="TimesNewRomanPSMT"/>
          <w:bCs/>
          <w:iCs/>
          <w:color w:val="auto"/>
          <w:lang w:val="sr-Cyrl-RS"/>
        </w:rPr>
        <w:t xml:space="preserve"> испуњење уговорних обавеза</w:t>
      </w:r>
      <w:r w:rsidRPr="00E12517">
        <w:rPr>
          <w:rFonts w:eastAsia="TimesNewRomanPSMT"/>
          <w:bCs/>
          <w:iCs/>
          <w:color w:val="auto"/>
        </w:rPr>
        <w:t>, која ће бити са клаузулом:</w:t>
      </w:r>
      <w:r w:rsidRPr="00E12517">
        <w:rPr>
          <w:iCs/>
          <w:color w:val="auto"/>
          <w:lang w:val="sr-Cyrl-RS"/>
        </w:rPr>
        <w:t xml:space="preserve"> неопозиво и безусловно  </w:t>
      </w:r>
      <w:r w:rsidRPr="00E12517">
        <w:rPr>
          <w:rFonts w:eastAsia="TimesNewRomanPSMT"/>
          <w:bCs/>
          <w:iCs/>
          <w:color w:val="auto"/>
          <w:lang w:val="sr-Cyrl-RS"/>
        </w:rPr>
        <w:t>''на први позив'' и ''без приговора''</w:t>
      </w:r>
      <w:r w:rsidRPr="00E12517">
        <w:rPr>
          <w:rFonts w:eastAsia="TimesNewRomanPSMT"/>
          <w:bCs/>
          <w:iCs/>
          <w:color w:val="auto"/>
        </w:rPr>
        <w:t>.</w:t>
      </w:r>
      <w:r w:rsidRPr="00E12517">
        <w:rPr>
          <w:iCs/>
          <w:color w:val="auto"/>
          <w:lang w:val="sr-Cyrl-RS"/>
        </w:rPr>
        <w:t xml:space="preserve"> Изабрани пунуђач </w:t>
      </w:r>
      <w:r w:rsidRPr="00E12517">
        <w:rPr>
          <w:rFonts w:eastAsia="Times New Roman"/>
          <w:color w:val="auto"/>
        </w:rPr>
        <w:t xml:space="preserve">је дужан да уз банкарску гаранцију достави </w:t>
      </w:r>
      <w:r w:rsidR="00083BE6" w:rsidRPr="00E12517">
        <w:rPr>
          <w:rFonts w:eastAsia="Times New Roman"/>
          <w:color w:val="auto"/>
        </w:rPr>
        <w:t xml:space="preserve"> </w:t>
      </w:r>
      <w:r w:rsidR="00083BE6" w:rsidRPr="00E12517">
        <w:rPr>
          <w:rFonts w:eastAsia="Times New Roman"/>
          <w:color w:val="auto"/>
          <w:lang w:val="sr-Cyrl-RS"/>
        </w:rPr>
        <w:t xml:space="preserve">фотокопију </w:t>
      </w:r>
      <w:r w:rsidRPr="00E12517">
        <w:rPr>
          <w:rFonts w:eastAsia="Times New Roman"/>
          <w:color w:val="auto"/>
        </w:rPr>
        <w:t>картон</w:t>
      </w:r>
      <w:r w:rsidR="00083BE6" w:rsidRPr="00E12517">
        <w:rPr>
          <w:rFonts w:eastAsia="Times New Roman"/>
          <w:color w:val="auto"/>
          <w:lang w:val="sr-Cyrl-RS"/>
        </w:rPr>
        <w:t>а</w:t>
      </w:r>
      <w:r w:rsidRPr="00E12517">
        <w:rPr>
          <w:rFonts w:eastAsia="Times New Roman"/>
          <w:color w:val="auto"/>
        </w:rPr>
        <w:t xml:space="preserve"> депонованих потписа </w:t>
      </w:r>
      <w:r w:rsidRPr="00E12517">
        <w:rPr>
          <w:rFonts w:eastAsia="Times New Roman"/>
          <w:color w:val="auto"/>
          <w:lang w:val="sr-Cyrl-RS"/>
        </w:rPr>
        <w:t>овлашћених лица за потписивање банкарске гаранције</w:t>
      </w:r>
      <w:r w:rsidR="004E375A" w:rsidRPr="00E12517">
        <w:rPr>
          <w:rFonts w:eastAsia="Times New Roman"/>
          <w:color w:val="auto"/>
          <w:lang w:val="sr-Cyrl-RS"/>
        </w:rPr>
        <w:t>.</w:t>
      </w:r>
    </w:p>
    <w:p w14:paraId="3FE1775C" w14:textId="45901EFB" w:rsidR="009E0EC2" w:rsidRDefault="009E0EC2" w:rsidP="009E0EC2">
      <w:pPr>
        <w:spacing w:before="120" w:after="120" w:line="240" w:lineRule="auto"/>
        <w:jc w:val="both"/>
        <w:rPr>
          <w:color w:val="auto"/>
        </w:rPr>
      </w:pPr>
      <w:r w:rsidRPr="00E12517">
        <w:rPr>
          <w:rFonts w:eastAsia="TimesNewRomanPSMT"/>
          <w:bCs/>
          <w:iCs/>
          <w:color w:val="auto"/>
        </w:rPr>
        <w:t xml:space="preserve">Банкарска гаранција за </w:t>
      </w:r>
      <w:r w:rsidRPr="00E12517">
        <w:rPr>
          <w:rFonts w:eastAsia="TimesNewRomanPSMT"/>
          <w:bCs/>
          <w:iCs/>
          <w:color w:val="auto"/>
          <w:lang w:val="sr-Cyrl-RS"/>
        </w:rPr>
        <w:t>испуњење уговорних обавеза</w:t>
      </w:r>
      <w:r w:rsidRPr="00E12517">
        <w:rPr>
          <w:rFonts w:eastAsia="TimesNewRomanPSMT"/>
          <w:bCs/>
          <w:iCs/>
          <w:color w:val="auto"/>
        </w:rPr>
        <w:t xml:space="preserve"> издаје се у висини од </w:t>
      </w:r>
      <w:r w:rsidRPr="00E12517">
        <w:rPr>
          <w:rFonts w:eastAsia="TimesNewRomanPSMT"/>
          <w:b/>
          <w:bCs/>
          <w:iCs/>
          <w:color w:val="auto"/>
        </w:rPr>
        <w:t>10%</w:t>
      </w:r>
      <w:r w:rsidRPr="00E12517">
        <w:rPr>
          <w:rFonts w:eastAsia="TimesNewRomanPSMT"/>
          <w:bCs/>
          <w:iCs/>
          <w:color w:val="auto"/>
        </w:rPr>
        <w:t xml:space="preserve"> од укупне вредности уговора </w:t>
      </w:r>
      <w:r w:rsidRPr="00E12517">
        <w:rPr>
          <w:rFonts w:eastAsia="TimesNewRomanPSMT"/>
          <w:bCs/>
          <w:iCs/>
          <w:color w:val="auto"/>
          <w:lang w:val="sr-Cyrl-RS"/>
        </w:rPr>
        <w:t>без ПДВ-а</w:t>
      </w:r>
      <w:r w:rsidRPr="00E12517">
        <w:rPr>
          <w:rFonts w:eastAsia="TimesNewRomanPSMT"/>
          <w:bCs/>
          <w:iCs/>
          <w:color w:val="auto"/>
        </w:rPr>
        <w:t xml:space="preserve">, </w:t>
      </w:r>
      <w:r w:rsidRPr="00E12517">
        <w:rPr>
          <w:b/>
          <w:color w:val="auto"/>
        </w:rPr>
        <w:t xml:space="preserve">са роком важења </w:t>
      </w:r>
      <w:r w:rsidRPr="00E12517">
        <w:rPr>
          <w:b/>
          <w:color w:val="auto"/>
          <w:lang w:val="sr-Cyrl-RS"/>
        </w:rPr>
        <w:t xml:space="preserve">30 </w:t>
      </w:r>
      <w:r w:rsidRPr="00E12517">
        <w:rPr>
          <w:b/>
          <w:color w:val="auto"/>
        </w:rPr>
        <w:t>дана</w:t>
      </w:r>
      <w:r w:rsidRPr="00E12517">
        <w:rPr>
          <w:color w:val="auto"/>
        </w:rPr>
        <w:t xml:space="preserve"> </w:t>
      </w:r>
      <w:r w:rsidRPr="00E12517">
        <w:rPr>
          <w:rFonts w:eastAsia="TimesNewRomanPSMT"/>
          <w:bCs/>
          <w:iCs/>
          <w:color w:val="auto"/>
          <w:lang w:val="sr-Cyrl-RS"/>
        </w:rPr>
        <w:t>дуже од дана истека рока важења уговора</w:t>
      </w:r>
      <w:r w:rsidRPr="00E12517">
        <w:rPr>
          <w:color w:val="auto"/>
        </w:rPr>
        <w:t>.</w:t>
      </w:r>
    </w:p>
    <w:p w14:paraId="5AE511CD" w14:textId="3F875946" w:rsidR="009F7E0B" w:rsidRPr="009F7E0B" w:rsidRDefault="009F7E0B" w:rsidP="009F7E0B">
      <w:pPr>
        <w:spacing w:after="120"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3E55F07E" w14:textId="5715DD4B" w:rsidR="005C4CAE" w:rsidRDefault="005C4CAE" w:rsidP="005C4CAE">
      <w:pPr>
        <w:spacing w:after="120"/>
        <w:jc w:val="both"/>
        <w:rPr>
          <w:rFonts w:eastAsia="TimesNewRomanPSMT"/>
          <w:bCs/>
          <w:iCs/>
          <w:color w:val="auto"/>
          <w:lang w:val="sr-Cyrl-CS"/>
        </w:rPr>
      </w:pPr>
      <w:r w:rsidRPr="00E12517">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7CD76A0C" w14:textId="6CA91BE2" w:rsidR="001C7703" w:rsidRPr="001C7703" w:rsidRDefault="001C7703" w:rsidP="005C4CAE">
      <w:pPr>
        <w:spacing w:after="120"/>
        <w:jc w:val="both"/>
        <w:rPr>
          <w:iCs/>
          <w:color w:val="auto"/>
          <w:lang w:val="sr-Cyrl-RS"/>
        </w:rPr>
      </w:pPr>
      <w:r w:rsidRPr="00E12517">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0AF8CCA4" w14:textId="77777777" w:rsidR="00065A75" w:rsidRDefault="009E0EC2" w:rsidP="00065A75">
      <w:pPr>
        <w:spacing w:before="120" w:after="120" w:line="240" w:lineRule="auto"/>
        <w:jc w:val="both"/>
        <w:rPr>
          <w:rFonts w:eastAsia="TimesNewRomanPSMT"/>
          <w:bCs/>
          <w:iCs/>
          <w:color w:val="auto"/>
          <w:lang w:val="sr-Cyrl-CS"/>
        </w:rPr>
      </w:pPr>
      <w:r w:rsidRPr="00E12517">
        <w:rPr>
          <w:iCs/>
          <w:color w:val="auto"/>
        </w:rPr>
        <w:t xml:space="preserve">Наручилац ће </w:t>
      </w:r>
      <w:r w:rsidRPr="00E12517">
        <w:rPr>
          <w:iCs/>
          <w:color w:val="auto"/>
          <w:lang w:val="sr-Cyrl-RS"/>
        </w:rPr>
        <w:t xml:space="preserve">наплатити </w:t>
      </w:r>
      <w:r w:rsidRPr="00E12517">
        <w:rPr>
          <w:iCs/>
          <w:color w:val="auto"/>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E12517">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2B61535" w14:textId="62636A05" w:rsidR="009E0EC2" w:rsidRPr="00065A75" w:rsidRDefault="00065A75" w:rsidP="00065A75">
      <w:pPr>
        <w:spacing w:before="120" w:after="120" w:line="240" w:lineRule="auto"/>
        <w:jc w:val="both"/>
        <w:rPr>
          <w:rFonts w:eastAsia="TimesNewRomanPSMT"/>
          <w:bCs/>
          <w:iCs/>
          <w:color w:val="auto"/>
          <w:lang w:val="sr-Cyrl-CS"/>
        </w:rPr>
      </w:pPr>
      <w:r>
        <w:rPr>
          <w:rFonts w:eastAsia="TimesNewRomanPSMT"/>
          <w:bCs/>
          <w:iCs/>
          <w:color w:val="auto"/>
          <w:lang w:val="sr-Cyrl-CS"/>
        </w:rPr>
        <w:tab/>
      </w:r>
      <w:r w:rsidRPr="00065A75">
        <w:rPr>
          <w:rFonts w:eastAsia="TimesNewRomanPSMT"/>
          <w:b/>
          <w:bCs/>
          <w:i/>
          <w:iCs/>
          <w:color w:val="auto"/>
          <w:lang w:val="sr-Cyrl-CS"/>
        </w:rPr>
        <w:t>10.2.3.</w:t>
      </w:r>
      <w:r>
        <w:rPr>
          <w:rFonts w:eastAsia="TimesNewRomanPSMT"/>
          <w:bCs/>
          <w:iCs/>
          <w:color w:val="auto"/>
          <w:lang w:val="sr-Cyrl-CS"/>
        </w:rPr>
        <w:t xml:space="preserve"> </w:t>
      </w:r>
      <w:r w:rsidR="009E0EC2" w:rsidRPr="00EC5AB8">
        <w:rPr>
          <w:b/>
          <w:i/>
          <w:color w:val="auto"/>
          <w:lang w:val="sr-Cyrl-CS"/>
        </w:rPr>
        <w:t>Б</w:t>
      </w:r>
      <w:r w:rsidR="009E0EC2" w:rsidRPr="00EC5AB8">
        <w:rPr>
          <w:b/>
          <w:i/>
          <w:color w:val="auto"/>
        </w:rPr>
        <w:t>анкарску гаранцију за отклањање грешака у гарантном року</w:t>
      </w:r>
      <w:r w:rsidR="009E0EC2" w:rsidRPr="00EC5AB8">
        <w:rPr>
          <w:b/>
          <w:i/>
          <w:color w:val="auto"/>
          <w:lang w:val="sr-Cyrl-RS"/>
        </w:rPr>
        <w:t>:</w:t>
      </w:r>
    </w:p>
    <w:p w14:paraId="72F854BA" w14:textId="259D5DA1" w:rsidR="009E0EC2" w:rsidRPr="00E12517" w:rsidRDefault="009E0EC2" w:rsidP="009E0EC2">
      <w:pPr>
        <w:spacing w:before="120" w:after="120" w:line="240" w:lineRule="auto"/>
        <w:jc w:val="both"/>
        <w:rPr>
          <w:rFonts w:eastAsia="Times New Roman"/>
          <w:color w:val="auto"/>
        </w:rPr>
      </w:pPr>
      <w:r w:rsidRPr="00E12517">
        <w:rPr>
          <w:color w:val="auto"/>
        </w:rPr>
        <w:t xml:space="preserve">Изабрани понуђач се обавезује да </w:t>
      </w:r>
      <w:r w:rsidRPr="00E32C98">
        <w:rPr>
          <w:color w:val="auto"/>
          <w:lang w:val="sr-Cyrl-RS"/>
        </w:rPr>
        <w:t xml:space="preserve">у </w:t>
      </w:r>
      <w:r w:rsidRPr="00E32C98">
        <w:rPr>
          <w:color w:val="auto"/>
        </w:rPr>
        <w:t xml:space="preserve"> року од </w:t>
      </w:r>
      <w:r w:rsidR="00C60EA6" w:rsidRPr="00E32C98">
        <w:rPr>
          <w:color w:val="auto"/>
          <w:lang w:val="sr-Cyrl-RS"/>
        </w:rPr>
        <w:t>20</w:t>
      </w:r>
      <w:r w:rsidRPr="00E32C98">
        <w:rPr>
          <w:color w:val="auto"/>
        </w:rPr>
        <w:t xml:space="preserve"> дана од дана </w:t>
      </w:r>
      <w:r w:rsidRPr="00E32C98">
        <w:rPr>
          <w:color w:val="auto"/>
          <w:lang w:val="sr-Cyrl-RS"/>
        </w:rPr>
        <w:t>техничког пријема објекта</w:t>
      </w:r>
      <w:r w:rsidRPr="00E12517">
        <w:rPr>
          <w:color w:val="auto"/>
          <w:lang w:val="sr-Cyrl-RS"/>
        </w:rPr>
        <w:t xml:space="preserve"> </w:t>
      </w:r>
      <w:r w:rsidRPr="00E12517">
        <w:rPr>
          <w:color w:val="auto"/>
        </w:rPr>
        <w:t xml:space="preserve"> преда наручиоцу банкарску гаранцију за отклањање грешака у гарантном року, која ће бити са клаузулама:</w:t>
      </w:r>
      <w:r w:rsidRPr="00E12517">
        <w:rPr>
          <w:iCs/>
          <w:color w:val="auto"/>
          <w:lang w:val="sr-Cyrl-RS"/>
        </w:rPr>
        <w:t xml:space="preserve"> неопозиво и безусловно  </w:t>
      </w:r>
      <w:r w:rsidRPr="00E12517">
        <w:rPr>
          <w:rFonts w:eastAsia="TimesNewRomanPSMT"/>
          <w:bCs/>
          <w:iCs/>
          <w:color w:val="auto"/>
          <w:lang w:val="sr-Cyrl-RS"/>
        </w:rPr>
        <w:t>''на први позив'' и ''без приговора''.</w:t>
      </w:r>
      <w:r w:rsidRPr="00E12517">
        <w:rPr>
          <w:color w:val="auto"/>
        </w:rPr>
        <w:t xml:space="preserve"> </w:t>
      </w:r>
      <w:r w:rsidRPr="00E12517">
        <w:rPr>
          <w:iCs/>
          <w:color w:val="auto"/>
          <w:lang w:val="sr-Cyrl-RS"/>
        </w:rPr>
        <w:t xml:space="preserve">Изабрани пунуђач </w:t>
      </w:r>
      <w:r w:rsidRPr="00E12517">
        <w:rPr>
          <w:rFonts w:eastAsia="Times New Roman"/>
          <w:color w:val="auto"/>
        </w:rPr>
        <w:t xml:space="preserve">је дужан да уз банкарску гаранцију достави </w:t>
      </w:r>
      <w:r w:rsidR="00083BE6" w:rsidRPr="00E12517">
        <w:rPr>
          <w:rFonts w:eastAsia="Times New Roman"/>
          <w:color w:val="auto"/>
          <w:lang w:val="sr-Cyrl-RS"/>
        </w:rPr>
        <w:t xml:space="preserve"> </w:t>
      </w:r>
      <w:r w:rsidR="0071217B" w:rsidRPr="00E12517">
        <w:rPr>
          <w:rFonts w:eastAsia="Times New Roman"/>
          <w:color w:val="auto"/>
          <w:lang w:val="sr-Cyrl-RS"/>
        </w:rPr>
        <w:t xml:space="preserve">фотокопију </w:t>
      </w:r>
      <w:r w:rsidRPr="00E12517">
        <w:rPr>
          <w:rFonts w:eastAsia="Times New Roman"/>
          <w:color w:val="auto"/>
        </w:rPr>
        <w:t>картон</w:t>
      </w:r>
      <w:r w:rsidR="0071217B" w:rsidRPr="00E12517">
        <w:rPr>
          <w:rFonts w:eastAsia="Times New Roman"/>
          <w:color w:val="auto"/>
          <w:lang w:val="sr-Cyrl-RS"/>
        </w:rPr>
        <w:t>а</w:t>
      </w:r>
      <w:r w:rsidRPr="00E12517">
        <w:rPr>
          <w:rFonts w:eastAsia="Times New Roman"/>
          <w:color w:val="auto"/>
        </w:rPr>
        <w:t xml:space="preserve"> депонованих потписа </w:t>
      </w:r>
      <w:r w:rsidRPr="00E12517">
        <w:rPr>
          <w:rFonts w:eastAsia="Times New Roman"/>
          <w:color w:val="auto"/>
          <w:lang w:val="sr-Cyrl-RS"/>
        </w:rPr>
        <w:t>овлашћених лица за потписивање банкарске гаранције</w:t>
      </w:r>
      <w:r w:rsidRPr="00E12517">
        <w:rPr>
          <w:rFonts w:eastAsia="Times New Roman"/>
          <w:color w:val="auto"/>
        </w:rPr>
        <w:t>.</w:t>
      </w:r>
    </w:p>
    <w:p w14:paraId="6360DB2D" w14:textId="51786C96" w:rsidR="009E0EC2" w:rsidRDefault="009E0EC2" w:rsidP="009E0EC2">
      <w:pPr>
        <w:spacing w:before="120" w:after="120" w:line="240" w:lineRule="auto"/>
        <w:jc w:val="both"/>
        <w:rPr>
          <w:color w:val="auto"/>
        </w:rPr>
      </w:pPr>
      <w:r w:rsidRPr="00E12517">
        <w:rPr>
          <w:color w:val="auto"/>
        </w:rPr>
        <w:t xml:space="preserve">Банкарска гаранција за отклањање грешака у гарантном року се издаје </w:t>
      </w:r>
      <w:r w:rsidRPr="00E32C98">
        <w:rPr>
          <w:color w:val="auto"/>
        </w:rPr>
        <w:t>у висини</w:t>
      </w:r>
      <w:r w:rsidRPr="00E32C98">
        <w:rPr>
          <w:b/>
          <w:color w:val="auto"/>
        </w:rPr>
        <w:t xml:space="preserve"> </w:t>
      </w:r>
      <w:r w:rsidRPr="00E32C98">
        <w:rPr>
          <w:b/>
          <w:color w:val="auto"/>
          <w:lang w:val="sr-Cyrl-CS"/>
        </w:rPr>
        <w:t>10</w:t>
      </w:r>
      <w:r w:rsidRPr="00E32C98">
        <w:rPr>
          <w:b/>
          <w:color w:val="auto"/>
        </w:rPr>
        <w:t xml:space="preserve">% од </w:t>
      </w:r>
      <w:r w:rsidRPr="00E32C98">
        <w:rPr>
          <w:color w:val="auto"/>
        </w:rPr>
        <w:t>укупне вредности уговора</w:t>
      </w:r>
      <w:r w:rsidR="00E32C98" w:rsidRPr="00E32C98">
        <w:rPr>
          <w:color w:val="auto"/>
          <w:lang w:val="sr-Cyrl-RS"/>
        </w:rPr>
        <w:t xml:space="preserve"> без</w:t>
      </w:r>
      <w:r w:rsidR="00E32C98" w:rsidRPr="00E32C98">
        <w:rPr>
          <w:b/>
          <w:color w:val="auto"/>
          <w:lang w:val="sr-Cyrl-RS"/>
        </w:rPr>
        <w:t xml:space="preserve"> </w:t>
      </w:r>
      <w:r w:rsidRPr="00E32C98">
        <w:rPr>
          <w:color w:val="auto"/>
          <w:lang w:val="sr-Cyrl-RS"/>
        </w:rPr>
        <w:t xml:space="preserve"> </w:t>
      </w:r>
      <w:r w:rsidRPr="00E12517">
        <w:rPr>
          <w:color w:val="auto"/>
          <w:lang w:val="sr-Cyrl-RS"/>
        </w:rPr>
        <w:t>ПДВ</w:t>
      </w:r>
      <w:r w:rsidRPr="00E12517">
        <w:rPr>
          <w:color w:val="auto"/>
          <w:lang w:val="ru-RU"/>
        </w:rPr>
        <w:t>-</w:t>
      </w:r>
      <w:r w:rsidR="00E32C98">
        <w:rPr>
          <w:color w:val="auto"/>
          <w:lang w:val="en-US"/>
        </w:rPr>
        <w:t>а</w:t>
      </w:r>
      <w:r w:rsidRPr="00E12517">
        <w:rPr>
          <w:color w:val="auto"/>
          <w:lang w:val="sr-Cyrl-RS"/>
        </w:rPr>
        <w:t xml:space="preserve">. Рок важења банкарске гаранције је </w:t>
      </w:r>
      <w:r w:rsidRPr="00E12517">
        <w:rPr>
          <w:color w:val="auto"/>
        </w:rPr>
        <w:t xml:space="preserve"> </w:t>
      </w:r>
      <w:r w:rsidRPr="00E12517">
        <w:rPr>
          <w:color w:val="auto"/>
          <w:lang w:val="sr-Cyrl-RS"/>
        </w:rPr>
        <w:t xml:space="preserve">37 месеци </w:t>
      </w:r>
      <w:r w:rsidRPr="00E12517">
        <w:rPr>
          <w:color w:val="auto"/>
        </w:rPr>
        <w:t xml:space="preserve">од дана </w:t>
      </w:r>
      <w:r w:rsidRPr="00E12517">
        <w:rPr>
          <w:color w:val="auto"/>
          <w:lang w:val="sr-Cyrl-RS"/>
        </w:rPr>
        <w:t>техничког пријема објекта</w:t>
      </w:r>
      <w:r w:rsidR="00F71147" w:rsidRPr="00E12517">
        <w:rPr>
          <w:color w:val="auto"/>
        </w:rPr>
        <w:t>.</w:t>
      </w:r>
    </w:p>
    <w:p w14:paraId="13EAA444" w14:textId="5821AF4D" w:rsidR="001C10F1" w:rsidRPr="001C10F1" w:rsidRDefault="001C10F1" w:rsidP="001C10F1">
      <w:pPr>
        <w:spacing w:after="120"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0A9259B" w14:textId="77777777" w:rsidR="005C4CAE" w:rsidRPr="00E12517" w:rsidRDefault="005C4CAE" w:rsidP="005C4CAE">
      <w:pPr>
        <w:spacing w:after="120"/>
        <w:jc w:val="both"/>
        <w:rPr>
          <w:rFonts w:eastAsia="TimesNewRomanPSMT"/>
          <w:bCs/>
          <w:iCs/>
          <w:color w:val="auto"/>
          <w:lang w:val="sr-Cyrl-CS"/>
        </w:rPr>
      </w:pPr>
      <w:r w:rsidRPr="00E12517">
        <w:rPr>
          <w:rFonts w:eastAsia="TimesNewRomanPSMT"/>
          <w:bCs/>
          <w:iCs/>
          <w:color w:val="auto"/>
          <w:lang w:val="sr-Cyrl-CS"/>
        </w:rPr>
        <w:lastRenderedPageBreak/>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4951F403" w14:textId="77777777" w:rsidR="00065A75" w:rsidRDefault="00F71147" w:rsidP="00065A75">
      <w:pPr>
        <w:spacing w:before="120" w:after="120" w:line="240" w:lineRule="auto"/>
        <w:jc w:val="both"/>
        <w:rPr>
          <w:color w:val="auto"/>
        </w:rPr>
      </w:pPr>
      <w:r w:rsidRPr="00E12517">
        <w:rPr>
          <w:color w:val="auto"/>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14:paraId="0E5D8550" w14:textId="7A22C060" w:rsidR="009E0EC2" w:rsidRPr="00065A75" w:rsidRDefault="00065A75" w:rsidP="00065A75">
      <w:pPr>
        <w:spacing w:before="120" w:after="120" w:line="240" w:lineRule="auto"/>
        <w:jc w:val="both"/>
        <w:rPr>
          <w:iCs/>
          <w:color w:val="auto"/>
        </w:rPr>
      </w:pPr>
      <w:r>
        <w:rPr>
          <w:color w:val="auto"/>
        </w:rPr>
        <w:tab/>
      </w:r>
      <w:r w:rsidRPr="00065A75">
        <w:rPr>
          <w:b/>
          <w:i/>
          <w:color w:val="auto"/>
          <w:lang w:val="sr-Cyrl-RS"/>
        </w:rPr>
        <w:t>10.3.</w:t>
      </w:r>
      <w:r w:rsidR="00EC5AB8" w:rsidRPr="00065A75">
        <w:rPr>
          <w:b/>
          <w:i/>
          <w:color w:val="auto"/>
          <w:lang w:val="sr-Cyrl-RS"/>
        </w:rPr>
        <w:t xml:space="preserve"> </w:t>
      </w:r>
      <w:r w:rsidR="00F71147" w:rsidRPr="00065A75">
        <w:rPr>
          <w:b/>
          <w:i/>
          <w:color w:val="auto"/>
          <w:lang w:val="sr-Cyrl-RS"/>
        </w:rPr>
        <w:t>Полису</w:t>
      </w:r>
      <w:r w:rsidR="00F71147" w:rsidRPr="00EC5AB8">
        <w:rPr>
          <w:b/>
          <w:i/>
          <w:color w:val="auto"/>
          <w:lang w:val="sr-Cyrl-RS"/>
        </w:rPr>
        <w:t xml:space="preserve"> осигурања:</w:t>
      </w:r>
    </w:p>
    <w:p w14:paraId="7936E6FD" w14:textId="35236C0C" w:rsidR="009E0EC2" w:rsidRDefault="00F71147" w:rsidP="009E0EC2">
      <w:pPr>
        <w:spacing w:after="120"/>
        <w:jc w:val="both"/>
        <w:rPr>
          <w:color w:val="auto"/>
        </w:rPr>
      </w:pPr>
      <w:r w:rsidRPr="00E12517">
        <w:rPr>
          <w:color w:val="auto"/>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E12517">
        <w:rPr>
          <w:color w:val="auto"/>
        </w:rPr>
        <w:t>.</w:t>
      </w:r>
    </w:p>
    <w:p w14:paraId="2AF4EA5E" w14:textId="0DD785C9" w:rsidR="00E12517" w:rsidRPr="00EC5AB8" w:rsidRDefault="00EC5AB8" w:rsidP="002038FD">
      <w:pPr>
        <w:pStyle w:val="ListParagraph"/>
        <w:numPr>
          <w:ilvl w:val="0"/>
          <w:numId w:val="19"/>
        </w:numPr>
        <w:spacing w:after="120"/>
        <w:ind w:left="630" w:hanging="720"/>
        <w:jc w:val="both"/>
        <w:rPr>
          <w:rFonts w:eastAsia="Times New Roman"/>
          <w:b/>
          <w:color w:val="auto"/>
          <w:lang w:val="sr-Cyrl-RS"/>
        </w:rPr>
      </w:pPr>
      <w:r>
        <w:rPr>
          <w:i/>
          <w:color w:val="auto"/>
          <w:lang w:val="sr-Cyrl-RS"/>
        </w:rPr>
        <w:t xml:space="preserve"> </w:t>
      </w:r>
      <w:r w:rsidR="00E12517" w:rsidRPr="00EC5AB8">
        <w:rPr>
          <w:b/>
          <w:color w:val="auto"/>
          <w:lang w:val="sr-Cyrl-RS"/>
        </w:rPr>
        <w:t>Понуђач је дужан да уз понуду достави потврду којом доказује да је обишао складиште нафтних деривата „Пожега“ у Пожеги.</w:t>
      </w:r>
    </w:p>
    <w:p w14:paraId="363BE67A" w14:textId="64092315" w:rsidR="00772421" w:rsidRPr="00EC5AB8" w:rsidRDefault="00772421" w:rsidP="002038FD">
      <w:pPr>
        <w:pStyle w:val="ListParagraph"/>
        <w:numPr>
          <w:ilvl w:val="0"/>
          <w:numId w:val="19"/>
        </w:numPr>
        <w:tabs>
          <w:tab w:val="left" w:pos="0"/>
          <w:tab w:val="left" w:pos="630"/>
        </w:tabs>
        <w:spacing w:before="240" w:after="120" w:line="240" w:lineRule="auto"/>
        <w:ind w:hanging="720"/>
        <w:jc w:val="both"/>
        <w:rPr>
          <w:color w:val="auto"/>
          <w:lang w:val="sr-Cyrl-RS"/>
        </w:rPr>
      </w:pPr>
      <w:r w:rsidRPr="00EC5AB8">
        <w:rPr>
          <w:b/>
          <w:bCs/>
          <w:i/>
          <w:color w:val="auto"/>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E12517" w:rsidRDefault="00772421" w:rsidP="00772421">
      <w:pPr>
        <w:spacing w:before="120" w:after="120"/>
        <w:jc w:val="both"/>
        <w:rPr>
          <w:b/>
          <w:i/>
          <w:color w:val="auto"/>
        </w:rPr>
      </w:pPr>
      <w:r w:rsidRPr="00E12517">
        <w:rPr>
          <w:color w:val="auto"/>
        </w:rPr>
        <w:t>Предметна набавка не садржи поверљиве информације које наручилац ставља на располагање.</w:t>
      </w:r>
    </w:p>
    <w:p w14:paraId="7D40DB2F" w14:textId="77777777" w:rsidR="00772421" w:rsidRPr="00E12517" w:rsidRDefault="00772421" w:rsidP="002038FD">
      <w:pPr>
        <w:pStyle w:val="ListParagraph"/>
        <w:numPr>
          <w:ilvl w:val="0"/>
          <w:numId w:val="19"/>
        </w:numPr>
        <w:spacing w:before="240" w:after="120" w:line="240" w:lineRule="auto"/>
        <w:ind w:left="425" w:hanging="425"/>
        <w:jc w:val="both"/>
        <w:rPr>
          <w:b/>
          <w:bCs/>
          <w:i/>
          <w:color w:val="auto"/>
        </w:rPr>
      </w:pPr>
      <w:r w:rsidRPr="00E12517">
        <w:rPr>
          <w:b/>
          <w:bCs/>
          <w:i/>
          <w:color w:val="auto"/>
        </w:rPr>
        <w:t>ДОДАТНЕ ИНФОРМАЦИЈЕ ИЛИ ПОЈАШЊЕЊА У ВЕЗИ СА ПРИПРЕМАЊЕМ ПОНУДЕ</w:t>
      </w:r>
    </w:p>
    <w:p w14:paraId="3C258872" w14:textId="2694F379" w:rsidR="00772421" w:rsidRPr="00E12517" w:rsidRDefault="00772421" w:rsidP="006B0D56">
      <w:pPr>
        <w:spacing w:after="120" w:line="240" w:lineRule="auto"/>
        <w:jc w:val="both"/>
        <w:rPr>
          <w:color w:val="auto"/>
        </w:rPr>
      </w:pPr>
      <w:r w:rsidRPr="00E12517">
        <w:rPr>
          <w:color w:val="auto"/>
        </w:rPr>
        <w:t>Заинтересовано лице може, у писаном облику путем поште</w:t>
      </w:r>
      <w:r w:rsidRPr="00E12517">
        <w:rPr>
          <w:color w:val="auto"/>
          <w:lang w:val="sr-Cyrl-CS"/>
        </w:rPr>
        <w:t xml:space="preserve"> на адресу наручиоца: Републичка дирекција за робне резерве, Дечанска 8а, Београд</w:t>
      </w:r>
      <w:r w:rsidRPr="00E12517">
        <w:rPr>
          <w:color w:val="auto"/>
        </w:rPr>
        <w:t>, електронске поште</w:t>
      </w:r>
      <w:r w:rsidRPr="00E12517">
        <w:rPr>
          <w:color w:val="auto"/>
          <w:lang w:val="sr-Cyrl-CS"/>
        </w:rPr>
        <w:t xml:space="preserve"> на </w:t>
      </w:r>
      <w:r w:rsidRPr="00E12517">
        <w:rPr>
          <w:iCs/>
          <w:color w:val="auto"/>
          <w:lang w:val="en-US"/>
        </w:rPr>
        <w:t>e</w:t>
      </w:r>
      <w:r w:rsidRPr="00E12517">
        <w:rPr>
          <w:iCs/>
          <w:color w:val="auto"/>
          <w:lang w:val="ru-RU"/>
        </w:rPr>
        <w:t>-</w:t>
      </w:r>
      <w:r w:rsidRPr="00E12517">
        <w:rPr>
          <w:iCs/>
          <w:color w:val="auto"/>
          <w:lang w:val="en-US"/>
        </w:rPr>
        <w:t>mail</w:t>
      </w:r>
      <w:r w:rsidRPr="00E12517">
        <w:rPr>
          <w:iCs/>
          <w:color w:val="auto"/>
          <w:lang w:val="sr-Cyrl-RS"/>
        </w:rPr>
        <w:t>:</w:t>
      </w:r>
      <w:r w:rsidRPr="00E12517">
        <w:rPr>
          <w:i/>
          <w:iCs/>
          <w:color w:val="auto"/>
          <w:lang w:val="sr-Cyrl-RS"/>
        </w:rPr>
        <w:t xml:space="preserve"> </w:t>
      </w:r>
      <w:r w:rsidR="00A87FF3" w:rsidRPr="00E12517">
        <w:rPr>
          <w:i/>
          <w:iCs/>
          <w:color w:val="auto"/>
          <w:u w:val="single"/>
        </w:rPr>
        <w:t>miroslav.vucetic</w:t>
      </w:r>
      <w:hyperlink r:id="rId12" w:history="1">
        <w:r w:rsidR="00A87FF3" w:rsidRPr="00E12517">
          <w:rPr>
            <w:rStyle w:val="Hyperlink"/>
            <w:color w:val="auto"/>
          </w:rPr>
          <w:t>@rdrr.gov.rs</w:t>
        </w:r>
      </w:hyperlink>
      <w:r w:rsidR="00A46CBA" w:rsidRPr="00A46CBA">
        <w:rPr>
          <w:rStyle w:val="Hyperlink"/>
          <w:color w:val="auto"/>
          <w:u w:val="none"/>
        </w:rPr>
        <w:t xml:space="preserve"> и</w:t>
      </w:r>
      <w:r w:rsidR="00A87FF3" w:rsidRPr="00A46CBA">
        <w:rPr>
          <w:color w:val="auto"/>
          <w:lang w:val="sr-Cyrl-CS"/>
        </w:rPr>
        <w:t xml:space="preserve"> </w:t>
      </w:r>
      <w:hyperlink r:id="rId13" w:history="1">
        <w:r w:rsidR="00A46CBA" w:rsidRPr="00335215">
          <w:rPr>
            <w:rStyle w:val="Hyperlink"/>
          </w:rPr>
          <w:t>zorica.panic@rdrr.gov.rs</w:t>
        </w:r>
      </w:hyperlink>
      <w:r w:rsidRPr="00E12517">
        <w:rPr>
          <w:bCs/>
          <w:color w:val="auto"/>
        </w:rPr>
        <w:t xml:space="preserve"> </w:t>
      </w:r>
      <w:r w:rsidRPr="00E12517">
        <w:rPr>
          <w:color w:val="auto"/>
        </w:rPr>
        <w:t>или факсом</w:t>
      </w:r>
      <w:r w:rsidRPr="00E12517">
        <w:rPr>
          <w:color w:val="auto"/>
          <w:lang w:val="sr-Cyrl-CS"/>
        </w:rPr>
        <w:t xml:space="preserve"> на број</w:t>
      </w:r>
      <w:r w:rsidRPr="00E12517">
        <w:rPr>
          <w:i/>
          <w:color w:val="auto"/>
          <w:lang w:val="sr-Cyrl-CS"/>
        </w:rPr>
        <w:t xml:space="preserve">: </w:t>
      </w:r>
      <w:r w:rsidR="00EC5AB8" w:rsidRPr="00EC5AB8">
        <w:rPr>
          <w:bCs/>
          <w:color w:val="auto"/>
        </w:rPr>
        <w:t>011/3239-140</w:t>
      </w:r>
      <w:r w:rsidRPr="00E12517">
        <w:rPr>
          <w:bCs/>
          <w:color w:val="auto"/>
        </w:rPr>
        <w:t xml:space="preserve">, </w:t>
      </w:r>
      <w:r w:rsidRPr="00E12517">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E12517" w:rsidRDefault="00772421" w:rsidP="006B0D56">
      <w:pPr>
        <w:spacing w:after="120" w:line="240" w:lineRule="auto"/>
        <w:jc w:val="both"/>
        <w:rPr>
          <w:color w:val="auto"/>
        </w:rPr>
      </w:pPr>
      <w:r w:rsidRPr="00E12517">
        <w:rPr>
          <w:color w:val="auto"/>
        </w:rPr>
        <w:t xml:space="preserve">Наручилац </w:t>
      </w:r>
      <w:r w:rsidRPr="00E12517">
        <w:rPr>
          <w:color w:val="auto"/>
          <w:lang w:val="sr-Cyrl-RS"/>
        </w:rPr>
        <w:t xml:space="preserve">ће </w:t>
      </w:r>
      <w:r w:rsidRPr="00E12517">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2FE2D81B" w:rsidR="00772421" w:rsidRPr="00E12517" w:rsidRDefault="00772421" w:rsidP="006B0D56">
      <w:pPr>
        <w:spacing w:after="120" w:line="240" w:lineRule="auto"/>
        <w:jc w:val="both"/>
        <w:rPr>
          <w:color w:val="auto"/>
        </w:rPr>
      </w:pPr>
      <w:r w:rsidRPr="00E12517">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E12517">
        <w:rPr>
          <w:rFonts w:eastAsia="TimesNewRomanPS-BoldMT"/>
          <w:b/>
          <w:bCs/>
          <w:color w:val="auto"/>
        </w:rPr>
        <w:t xml:space="preserve"> ЈН бр</w:t>
      </w:r>
      <w:r w:rsidR="00757E85" w:rsidRPr="00E12517">
        <w:rPr>
          <w:rFonts w:eastAsia="TimesNewRomanPS-BoldMT"/>
          <w:b/>
          <w:bCs/>
          <w:color w:val="auto"/>
          <w:lang w:val="sr-Cyrl-RS"/>
        </w:rPr>
        <w:t xml:space="preserve">ој </w:t>
      </w:r>
      <w:r w:rsidR="00E12517" w:rsidRPr="00E12517">
        <w:rPr>
          <w:rFonts w:eastAsia="TimesNewRomanPS-BoldMT"/>
          <w:b/>
          <w:bCs/>
          <w:color w:val="auto"/>
          <w:lang w:val="sr-Cyrl-RS"/>
        </w:rPr>
        <w:t>4</w:t>
      </w:r>
      <w:r w:rsidR="00C05DE0" w:rsidRPr="00E12517">
        <w:rPr>
          <w:rFonts w:eastAsia="TimesNewRomanPS-BoldMT"/>
          <w:b/>
          <w:bCs/>
          <w:color w:val="auto"/>
          <w:lang w:val="sr-Cyrl-RS"/>
        </w:rPr>
        <w:t>/201</w:t>
      </w:r>
      <w:r w:rsidR="00EC5AB8">
        <w:rPr>
          <w:rFonts w:eastAsia="TimesNewRomanPS-BoldMT"/>
          <w:b/>
          <w:bCs/>
          <w:color w:val="auto"/>
          <w:lang w:val="sr-Cyrl-RS"/>
        </w:rPr>
        <w:t>9</w:t>
      </w:r>
      <w:r w:rsidR="00C05DE0" w:rsidRPr="00E12517">
        <w:rPr>
          <w:rFonts w:eastAsia="TimesNewRomanPS-BoldMT"/>
          <w:b/>
          <w:bCs/>
          <w:color w:val="auto"/>
          <w:lang w:val="sr-Cyrl-RS"/>
        </w:rPr>
        <w:t>-03</w:t>
      </w:r>
      <w:r w:rsidRPr="00E12517">
        <w:rPr>
          <w:color w:val="auto"/>
          <w:lang w:val="ru-RU"/>
        </w:rPr>
        <w:t>”</w:t>
      </w:r>
      <w:r w:rsidRPr="00E12517">
        <w:rPr>
          <w:color w:val="auto"/>
        </w:rPr>
        <w:t>.</w:t>
      </w:r>
    </w:p>
    <w:p w14:paraId="3D49909F" w14:textId="77777777" w:rsidR="00772421" w:rsidRPr="00E12517" w:rsidRDefault="00772421" w:rsidP="006B0D56">
      <w:pPr>
        <w:spacing w:after="120" w:line="240" w:lineRule="auto"/>
        <w:jc w:val="both"/>
        <w:rPr>
          <w:color w:val="auto"/>
        </w:rPr>
      </w:pPr>
      <w:r w:rsidRPr="00E12517">
        <w:rPr>
          <w:color w:val="auto"/>
        </w:rPr>
        <w:t>Ако наручилац измени или допуни конкурсну документацију 8</w:t>
      </w:r>
      <w:r w:rsidRPr="00E12517">
        <w:rPr>
          <w:color w:val="auto"/>
          <w:lang w:val="sr-Cyrl-RS"/>
        </w:rPr>
        <w:t xml:space="preserve"> (осам)</w:t>
      </w:r>
      <w:r w:rsidRPr="00E12517">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E12517" w:rsidRDefault="00772421" w:rsidP="006B0D56">
      <w:pPr>
        <w:spacing w:after="120" w:line="240" w:lineRule="auto"/>
        <w:jc w:val="both"/>
        <w:rPr>
          <w:color w:val="auto"/>
        </w:rPr>
      </w:pPr>
      <w:r w:rsidRPr="00E12517">
        <w:rPr>
          <w:color w:val="auto"/>
        </w:rPr>
        <w:t>По истеку рока предвиђеног за подношење понуда н</w:t>
      </w:r>
      <w:r w:rsidRPr="00E12517">
        <w:rPr>
          <w:color w:val="auto"/>
          <w:lang w:val="sr-Cyrl-CS"/>
        </w:rPr>
        <w:t>а</w:t>
      </w:r>
      <w:r w:rsidRPr="00E12517">
        <w:rPr>
          <w:color w:val="auto"/>
        </w:rPr>
        <w:t xml:space="preserve">ручилац не може да мења нити да допуњује конкурсну документацију. </w:t>
      </w:r>
    </w:p>
    <w:p w14:paraId="4448905F" w14:textId="77777777" w:rsidR="00772421" w:rsidRPr="00E12517" w:rsidRDefault="00772421" w:rsidP="006B0D56">
      <w:pPr>
        <w:spacing w:after="120" w:line="240" w:lineRule="auto"/>
        <w:jc w:val="both"/>
        <w:rPr>
          <w:bCs/>
          <w:color w:val="auto"/>
        </w:rPr>
      </w:pPr>
      <w:r w:rsidRPr="00E12517">
        <w:rPr>
          <w:color w:val="auto"/>
        </w:rPr>
        <w:t xml:space="preserve">Тражење додатних информација или појашњења у вези са припремањем понуде телефоном није дозвољено. </w:t>
      </w:r>
    </w:p>
    <w:p w14:paraId="2ED76754" w14:textId="77777777" w:rsidR="00757E85" w:rsidRPr="00E12517" w:rsidRDefault="00757E85" w:rsidP="006B0D56">
      <w:pPr>
        <w:spacing w:after="120" w:line="240" w:lineRule="auto"/>
        <w:jc w:val="both"/>
        <w:rPr>
          <w:bCs/>
          <w:color w:val="auto"/>
        </w:rPr>
      </w:pPr>
      <w:r w:rsidRPr="00E12517">
        <w:rPr>
          <w:bCs/>
          <w:color w:val="auto"/>
        </w:rPr>
        <w:t>Комуникација у поступку јавне набавке врши се искључиво на начин одређен чланом 20. Закона.</w:t>
      </w:r>
    </w:p>
    <w:p w14:paraId="5C3DBC1D" w14:textId="77777777" w:rsidR="00772421" w:rsidRPr="00E12517" w:rsidRDefault="00772421" w:rsidP="002038FD">
      <w:pPr>
        <w:pStyle w:val="ListParagraph"/>
        <w:numPr>
          <w:ilvl w:val="0"/>
          <w:numId w:val="19"/>
        </w:numPr>
        <w:spacing w:before="240" w:after="120" w:line="240" w:lineRule="auto"/>
        <w:ind w:left="425" w:hanging="425"/>
        <w:jc w:val="both"/>
        <w:rPr>
          <w:b/>
          <w:bCs/>
          <w:i/>
          <w:color w:val="auto"/>
        </w:rPr>
      </w:pPr>
      <w:r w:rsidRPr="00E12517">
        <w:rPr>
          <w:b/>
          <w:bCs/>
          <w:i/>
          <w:color w:val="auto"/>
        </w:rPr>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E12517" w:rsidRDefault="00772421" w:rsidP="00F1054A">
      <w:pPr>
        <w:spacing w:after="120" w:line="240" w:lineRule="auto"/>
        <w:jc w:val="both"/>
        <w:rPr>
          <w:rFonts w:eastAsia="TimesNewRomanPSMT"/>
          <w:bCs/>
          <w:color w:val="auto"/>
        </w:rPr>
      </w:pPr>
      <w:r w:rsidRPr="00E12517">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w:t>
      </w:r>
      <w:r w:rsidRPr="00E12517">
        <w:rPr>
          <w:color w:val="auto"/>
        </w:rPr>
        <w:lastRenderedPageBreak/>
        <w:t xml:space="preserve">упоређивању понуда, а може да врши контролу (увид) код понуђача, односно његовог подизвођача (члан 93. ЗЈН). </w:t>
      </w:r>
    </w:p>
    <w:p w14:paraId="46C803F9" w14:textId="77777777" w:rsidR="00772421" w:rsidRPr="00E12517" w:rsidRDefault="00772421" w:rsidP="00F1054A">
      <w:pPr>
        <w:tabs>
          <w:tab w:val="left" w:pos="-135"/>
          <w:tab w:val="left" w:pos="0"/>
          <w:tab w:val="left" w:pos="120"/>
        </w:tabs>
        <w:spacing w:after="120" w:line="240" w:lineRule="auto"/>
        <w:jc w:val="both"/>
        <w:rPr>
          <w:color w:val="auto"/>
        </w:rPr>
      </w:pPr>
      <w:r w:rsidRPr="00E12517">
        <w:rPr>
          <w:rFonts w:eastAsia="TimesNewRomanPSMT"/>
          <w:bCs/>
          <w:color w:val="auto"/>
        </w:rPr>
        <w:t>Уколико наручилац оцени да су потребна додатна објашњења или је потребно извршити</w:t>
      </w:r>
      <w:r w:rsidRPr="00E12517">
        <w:rPr>
          <w:color w:val="auto"/>
        </w:rPr>
        <w:t xml:space="preserve"> контролу (увид) код понуђача, односно његовог подизвођача</w:t>
      </w:r>
      <w:r w:rsidRPr="00E12517">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E12517" w:rsidRDefault="00772421" w:rsidP="00F1054A">
      <w:pPr>
        <w:tabs>
          <w:tab w:val="left" w:pos="-135"/>
          <w:tab w:val="left" w:pos="0"/>
          <w:tab w:val="left" w:pos="120"/>
        </w:tabs>
        <w:spacing w:after="120" w:line="240" w:lineRule="auto"/>
        <w:jc w:val="both"/>
        <w:rPr>
          <w:color w:val="auto"/>
        </w:rPr>
      </w:pPr>
      <w:r w:rsidRPr="00E12517">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E12517" w:rsidRDefault="00772421" w:rsidP="00F1054A">
      <w:pPr>
        <w:tabs>
          <w:tab w:val="left" w:pos="-135"/>
          <w:tab w:val="left" w:pos="0"/>
          <w:tab w:val="left" w:pos="120"/>
        </w:tabs>
        <w:spacing w:after="120" w:line="240" w:lineRule="auto"/>
        <w:jc w:val="both"/>
        <w:rPr>
          <w:color w:val="auto"/>
        </w:rPr>
      </w:pPr>
      <w:r w:rsidRPr="00E12517">
        <w:rPr>
          <w:color w:val="auto"/>
        </w:rPr>
        <w:t>У случају разлике између јединичне и укупне цене, меродавна је јединична цена.</w:t>
      </w:r>
    </w:p>
    <w:p w14:paraId="10FD20CB" w14:textId="77777777" w:rsidR="00772421" w:rsidRPr="00E12517" w:rsidRDefault="00772421" w:rsidP="00F1054A">
      <w:pPr>
        <w:spacing w:after="120" w:line="240" w:lineRule="auto"/>
        <w:jc w:val="both"/>
        <w:rPr>
          <w:b/>
          <w:bCs/>
          <w:color w:val="auto"/>
          <w:lang w:val="sr-Cyrl-RS"/>
        </w:rPr>
      </w:pPr>
      <w:r w:rsidRPr="00E12517">
        <w:rPr>
          <w:color w:val="auto"/>
        </w:rPr>
        <w:t>Ако се понуђач не сагласи са исправком рачунских грешака, наручил</w:t>
      </w:r>
      <w:r w:rsidRPr="00E12517">
        <w:rPr>
          <w:color w:val="auto"/>
          <w:lang w:val="sr-Cyrl-CS"/>
        </w:rPr>
        <w:t>а</w:t>
      </w:r>
      <w:r w:rsidRPr="00E12517">
        <w:rPr>
          <w:color w:val="auto"/>
        </w:rPr>
        <w:t xml:space="preserve">ц ће његову понуду одбити као неприхватљиву. </w:t>
      </w:r>
    </w:p>
    <w:p w14:paraId="59DFD566" w14:textId="77777777" w:rsidR="00757E85" w:rsidRPr="00E12517" w:rsidRDefault="00757E85" w:rsidP="002038FD">
      <w:pPr>
        <w:pStyle w:val="ListParagraph"/>
        <w:numPr>
          <w:ilvl w:val="0"/>
          <w:numId w:val="19"/>
        </w:numPr>
        <w:spacing w:before="240" w:after="120" w:line="240" w:lineRule="auto"/>
        <w:ind w:left="425" w:hanging="425"/>
        <w:jc w:val="both"/>
        <w:rPr>
          <w:b/>
          <w:bCs/>
          <w:i/>
          <w:color w:val="auto"/>
        </w:rPr>
      </w:pPr>
      <w:r w:rsidRPr="00E12517">
        <w:rPr>
          <w:b/>
          <w:bCs/>
          <w:i/>
          <w:color w:val="auto"/>
        </w:rPr>
        <w:t>НЕГАТИВН</w:t>
      </w:r>
      <w:r w:rsidRPr="00E12517">
        <w:rPr>
          <w:b/>
          <w:bCs/>
          <w:i/>
          <w:color w:val="auto"/>
          <w:lang w:val="sr-Cyrl-RS"/>
        </w:rPr>
        <w:t>А</w:t>
      </w:r>
      <w:r w:rsidRPr="00E12517">
        <w:rPr>
          <w:b/>
          <w:bCs/>
          <w:i/>
          <w:color w:val="auto"/>
        </w:rPr>
        <w:t xml:space="preserve"> РЕФЕРЕНЦ</w:t>
      </w:r>
      <w:r w:rsidRPr="00E12517">
        <w:rPr>
          <w:b/>
          <w:bCs/>
          <w:i/>
          <w:color w:val="auto"/>
          <w:lang w:val="sr-Cyrl-RS"/>
        </w:rPr>
        <w:t>А</w:t>
      </w:r>
    </w:p>
    <w:p w14:paraId="7B0A9918" w14:textId="64CFE2BF" w:rsidR="00757E85" w:rsidRPr="00E12517" w:rsidRDefault="00757E85" w:rsidP="00F1054A">
      <w:pPr>
        <w:spacing w:after="120" w:line="240" w:lineRule="auto"/>
        <w:jc w:val="both"/>
        <w:rPr>
          <w:rFonts w:eastAsia="TimesNewRomanPSMT"/>
          <w:bCs/>
          <w:iCs/>
          <w:color w:val="auto"/>
          <w:lang w:val="sr-Cyrl-RS"/>
        </w:rPr>
      </w:pPr>
      <w:r w:rsidRPr="00E12517">
        <w:rPr>
          <w:rFonts w:eastAsia="TimesNewRomanPSMT"/>
          <w:bCs/>
          <w:iCs/>
          <w:color w:val="auto"/>
          <w:lang w:val="sr-Cyrl-RS"/>
        </w:rPr>
        <w:t>Наручилац може одбити понуду, уколико поседује доказе из чл.82. закона.</w:t>
      </w:r>
    </w:p>
    <w:p w14:paraId="60A03543" w14:textId="77777777" w:rsidR="00772421" w:rsidRPr="00E12517" w:rsidRDefault="00772421" w:rsidP="002038FD">
      <w:pPr>
        <w:pStyle w:val="ListParagraph"/>
        <w:numPr>
          <w:ilvl w:val="0"/>
          <w:numId w:val="19"/>
        </w:numPr>
        <w:spacing w:before="240" w:after="120" w:line="240" w:lineRule="auto"/>
        <w:ind w:left="425" w:hanging="425"/>
        <w:jc w:val="both"/>
        <w:rPr>
          <w:b/>
          <w:i/>
          <w:color w:val="auto"/>
          <w:lang w:val="sr-Cyrl-RS"/>
        </w:rPr>
      </w:pPr>
      <w:r w:rsidRPr="00E12517">
        <w:rPr>
          <w:b/>
          <w:i/>
          <w:color w:val="auto"/>
        </w:rPr>
        <w:t>КОРИШЋЕЊЕ ПАТЕН</w:t>
      </w:r>
      <w:r w:rsidRPr="00E12517">
        <w:rPr>
          <w:b/>
          <w:i/>
          <w:color w:val="auto"/>
          <w:lang w:val="sr-Cyrl-RS"/>
        </w:rPr>
        <w:t>А</w:t>
      </w:r>
      <w:r w:rsidRPr="00E12517">
        <w:rPr>
          <w:b/>
          <w:i/>
          <w:color w:val="auto"/>
        </w:rPr>
        <w:t>ТА И ОДГОВОРНОСТ ЗА ПОВРЕДУ ЗАШТИЋЕНИХ ПРАВА ИНТЕЛЕКТУАЛНЕ СВОЈИНЕ ТРЕЋИХ ЛИЦА</w:t>
      </w:r>
    </w:p>
    <w:p w14:paraId="7D283BCE" w14:textId="77777777" w:rsidR="00772421" w:rsidRPr="00E12517" w:rsidRDefault="00772421" w:rsidP="00F1054A">
      <w:pPr>
        <w:spacing w:after="120" w:line="240" w:lineRule="auto"/>
        <w:jc w:val="both"/>
        <w:rPr>
          <w:b/>
          <w:color w:val="auto"/>
        </w:rPr>
      </w:pPr>
      <w:r w:rsidRPr="00E12517">
        <w:rPr>
          <w:rFonts w:eastAsia="TimesNewRomanPSMT"/>
          <w:bCs/>
          <w:iCs/>
          <w:color w:val="auto"/>
          <w:lang w:val="sr-Cyrl-RS"/>
        </w:rPr>
        <w:t>Н</w:t>
      </w:r>
      <w:r w:rsidRPr="00E12517">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E12517" w:rsidRDefault="00772421" w:rsidP="002038FD">
      <w:pPr>
        <w:pStyle w:val="ListParagraph"/>
        <w:numPr>
          <w:ilvl w:val="0"/>
          <w:numId w:val="19"/>
        </w:numPr>
        <w:spacing w:before="240" w:after="120" w:line="240" w:lineRule="auto"/>
        <w:ind w:left="425" w:hanging="425"/>
        <w:jc w:val="both"/>
        <w:rPr>
          <w:b/>
          <w:bCs/>
          <w:i/>
          <w:color w:val="auto"/>
          <w:lang w:val="sr-Cyrl-RS"/>
        </w:rPr>
      </w:pPr>
      <w:r w:rsidRPr="00E12517">
        <w:rPr>
          <w:b/>
          <w:bCs/>
          <w:i/>
          <w:color w:val="auto"/>
        </w:rPr>
        <w:t xml:space="preserve">НАЧИН И РОК ЗА ПОДНОШЕЊЕ ЗАХТЕВА ЗА ЗАШТИТУ ПРАВА ПОНУЂАЧА </w:t>
      </w:r>
      <w:r w:rsidRPr="00E12517">
        <w:rPr>
          <w:b/>
          <w:bCs/>
          <w:i/>
          <w:color w:val="auto"/>
          <w:lang w:val="sr-Cyrl-RS"/>
        </w:rPr>
        <w:t xml:space="preserve">СА ДЕТАЉНИМ УПУТСТВОМ О САДРЖИНИ ПОТПУНОГ ЗАХТЕВА </w:t>
      </w:r>
    </w:p>
    <w:p w14:paraId="782F9EF8" w14:textId="77777777" w:rsidR="00772421" w:rsidRPr="00E12517" w:rsidRDefault="00772421" w:rsidP="00F1054A">
      <w:pPr>
        <w:spacing w:after="120" w:line="240" w:lineRule="auto"/>
        <w:jc w:val="both"/>
        <w:rPr>
          <w:b/>
          <w:bCs/>
          <w:color w:val="auto"/>
          <w:lang w:val="sr-Cyrl-RS"/>
        </w:rPr>
      </w:pPr>
      <w:r w:rsidRPr="00E12517">
        <w:rPr>
          <w:color w:val="auto"/>
        </w:rPr>
        <w:t xml:space="preserve">Захтев за заштиту права може да поднесе понуђач, односно свако </w:t>
      </w:r>
      <w:r w:rsidRPr="00E12517">
        <w:rPr>
          <w:color w:val="auto"/>
          <w:lang w:val="sr-Cyrl-RS"/>
        </w:rPr>
        <w:t>з</w:t>
      </w:r>
      <w:r w:rsidRPr="00E12517">
        <w:rPr>
          <w:color w:val="auto"/>
        </w:rPr>
        <w:t>аинтересовано лице</w:t>
      </w:r>
      <w:r w:rsidRPr="00E12517">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E12517" w:rsidRDefault="00772421" w:rsidP="00F1054A">
      <w:pPr>
        <w:spacing w:after="120" w:line="240" w:lineRule="auto"/>
        <w:jc w:val="both"/>
        <w:rPr>
          <w:rStyle w:val="Strong"/>
          <w:bCs/>
          <w:color w:val="auto"/>
        </w:rPr>
      </w:pPr>
      <w:r w:rsidRPr="00E12517">
        <w:rPr>
          <w:rStyle w:val="Strong"/>
          <w:b w:val="0"/>
          <w:color w:val="auto"/>
        </w:rPr>
        <w:t>Захтев за заштиту права подноси се наручиоцу, а копија се истовремено доставља Републичкој комисији</w:t>
      </w:r>
      <w:r w:rsidRPr="00E12517">
        <w:rPr>
          <w:color w:val="auto"/>
        </w:rPr>
        <w:t xml:space="preserve"> за заштиту права у поступцима јавних набавки</w:t>
      </w:r>
      <w:r w:rsidRPr="00E12517">
        <w:rPr>
          <w:color w:val="auto"/>
          <w:lang w:val="sr-Cyrl-RS"/>
        </w:rPr>
        <w:t xml:space="preserve"> (у даљем тексту: Републичка комисија)</w:t>
      </w:r>
      <w:r w:rsidRPr="00E12517">
        <w:rPr>
          <w:rStyle w:val="Strong"/>
          <w:b w:val="0"/>
          <w:color w:val="auto"/>
        </w:rPr>
        <w:t>.</w:t>
      </w:r>
      <w:r w:rsidRPr="00E12517">
        <w:rPr>
          <w:rStyle w:val="Strong"/>
          <w:b w:val="0"/>
          <w:color w:val="auto"/>
          <w:lang w:val="sr-Cyrl-RS"/>
        </w:rPr>
        <w:t xml:space="preserve"> </w:t>
      </w:r>
    </w:p>
    <w:p w14:paraId="538E3CD7" w14:textId="42FB76A9" w:rsidR="00772421" w:rsidRPr="00E12517" w:rsidRDefault="00772421" w:rsidP="00F1054A">
      <w:pPr>
        <w:spacing w:after="120" w:line="240" w:lineRule="auto"/>
        <w:jc w:val="both"/>
        <w:rPr>
          <w:color w:val="auto"/>
        </w:rPr>
      </w:pPr>
      <w:r w:rsidRPr="00E12517">
        <w:rPr>
          <w:rFonts w:eastAsia="TimesNewRomanPSMT"/>
          <w:bCs/>
          <w:color w:val="auto"/>
        </w:rPr>
        <w:t>Захтев за заштиту права се доставља</w:t>
      </w:r>
      <w:r w:rsidRPr="00E12517">
        <w:rPr>
          <w:rFonts w:eastAsia="TimesNewRomanPSMT"/>
          <w:bCs/>
          <w:color w:val="auto"/>
          <w:lang w:val="sr-Cyrl-RS"/>
        </w:rPr>
        <w:t xml:space="preserve"> наручиоцу</w:t>
      </w:r>
      <w:r w:rsidRPr="00E12517">
        <w:rPr>
          <w:rFonts w:eastAsia="TimesNewRomanPSMT"/>
          <w:bCs/>
          <w:color w:val="auto"/>
        </w:rPr>
        <w:t xml:space="preserve"> непосредно, електронском поштом</w:t>
      </w:r>
      <w:r w:rsidRPr="00E12517">
        <w:rPr>
          <w:color w:val="auto"/>
          <w:lang w:val="sr-Cyrl-CS"/>
        </w:rPr>
        <w:t xml:space="preserve"> на </w:t>
      </w:r>
      <w:r w:rsidRPr="00E12517">
        <w:rPr>
          <w:iCs/>
          <w:color w:val="auto"/>
          <w:lang w:val="en-US"/>
        </w:rPr>
        <w:t>e</w:t>
      </w:r>
      <w:r w:rsidRPr="00E12517">
        <w:rPr>
          <w:iCs/>
          <w:color w:val="auto"/>
          <w:lang w:val="ru-RU"/>
        </w:rPr>
        <w:t>-</w:t>
      </w:r>
      <w:r w:rsidRPr="00E12517">
        <w:rPr>
          <w:iCs/>
          <w:color w:val="auto"/>
          <w:lang w:val="en-US"/>
        </w:rPr>
        <w:t>mail</w:t>
      </w:r>
      <w:r w:rsidRPr="00E12517">
        <w:rPr>
          <w:iCs/>
          <w:color w:val="auto"/>
          <w:lang w:val="sr-Cyrl-RS"/>
        </w:rPr>
        <w:t xml:space="preserve">: </w:t>
      </w:r>
      <w:hyperlink r:id="rId14" w:history="1">
        <w:r w:rsidR="00A87FF3" w:rsidRPr="00E12517">
          <w:rPr>
            <w:rStyle w:val="Hyperlink"/>
            <w:iCs/>
            <w:color w:val="auto"/>
            <w:lang w:val="en-US"/>
          </w:rPr>
          <w:t>miroslav.vucetic</w:t>
        </w:r>
        <w:r w:rsidR="00A87FF3" w:rsidRPr="00E12517">
          <w:rPr>
            <w:rStyle w:val="Hyperlink"/>
            <w:iCs/>
            <w:color w:val="auto"/>
          </w:rPr>
          <w:t>@rdrr.gov.rs</w:t>
        </w:r>
      </w:hyperlink>
      <w:r w:rsidR="00757E85" w:rsidRPr="00E12517">
        <w:rPr>
          <w:iCs/>
          <w:color w:val="auto"/>
        </w:rPr>
        <w:t xml:space="preserve"> </w:t>
      </w:r>
      <w:r w:rsidR="00757E85" w:rsidRPr="00E12517">
        <w:rPr>
          <w:color w:val="auto"/>
        </w:rPr>
        <w:t xml:space="preserve">; </w:t>
      </w:r>
      <w:hyperlink r:id="rId15" w:history="1">
        <w:r w:rsidR="002A42B7" w:rsidRPr="00E12517">
          <w:rPr>
            <w:rStyle w:val="Hyperlink"/>
            <w:color w:val="auto"/>
          </w:rPr>
          <w:t>z</w:t>
        </w:r>
        <w:r w:rsidR="002A42B7" w:rsidRPr="00E12517">
          <w:rPr>
            <w:rStyle w:val="Hyperlink"/>
            <w:color w:val="auto"/>
            <w:lang w:val="en-US"/>
          </w:rPr>
          <w:t>orica.panic</w:t>
        </w:r>
        <w:r w:rsidR="002A42B7" w:rsidRPr="00E12517">
          <w:rPr>
            <w:rStyle w:val="Hyperlink"/>
            <w:color w:val="auto"/>
          </w:rPr>
          <w:t>@rdrr.gov.rs</w:t>
        </w:r>
      </w:hyperlink>
      <w:r w:rsidR="00757E85" w:rsidRPr="00E12517">
        <w:rPr>
          <w:color w:val="auto"/>
        </w:rPr>
        <w:t xml:space="preserve"> ;</w:t>
      </w:r>
      <w:r w:rsidRPr="00E12517">
        <w:rPr>
          <w:bCs/>
          <w:color w:val="auto"/>
        </w:rPr>
        <w:t xml:space="preserve"> </w:t>
      </w:r>
      <w:r w:rsidRPr="00E12517">
        <w:rPr>
          <w:color w:val="auto"/>
        </w:rPr>
        <w:t>или факсом</w:t>
      </w:r>
      <w:r w:rsidRPr="00E12517">
        <w:rPr>
          <w:color w:val="auto"/>
          <w:lang w:val="sr-Cyrl-CS"/>
        </w:rPr>
        <w:t xml:space="preserve"> на број</w:t>
      </w:r>
      <w:r w:rsidRPr="00E12517">
        <w:rPr>
          <w:i/>
          <w:color w:val="auto"/>
          <w:lang w:val="sr-Cyrl-CS"/>
        </w:rPr>
        <w:t xml:space="preserve">: </w:t>
      </w:r>
      <w:r w:rsidRPr="00E12517">
        <w:rPr>
          <w:bCs/>
          <w:color w:val="auto"/>
        </w:rPr>
        <w:t>011/3239-140</w:t>
      </w:r>
      <w:r w:rsidRPr="00E12517">
        <w:rPr>
          <w:bCs/>
          <w:color w:val="auto"/>
          <w:lang w:val="sr-Cyrl-RS"/>
        </w:rPr>
        <w:t xml:space="preserve"> </w:t>
      </w:r>
      <w:r w:rsidRPr="00E12517">
        <w:rPr>
          <w:rFonts w:eastAsia="TimesNewRomanPSMT"/>
          <w:bCs/>
          <w:color w:val="auto"/>
        </w:rPr>
        <w:t>или препорученом пошиљком са повратницом.</w:t>
      </w:r>
      <w:r w:rsidRPr="00E12517">
        <w:rPr>
          <w:rFonts w:eastAsia="TimesNewRomanPSMT"/>
          <w:bCs/>
          <w:color w:val="auto"/>
          <w:lang w:val="sr-Cyrl-CS"/>
        </w:rPr>
        <w:t xml:space="preserve"> </w:t>
      </w:r>
      <w:r w:rsidRPr="00E12517">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E12517">
        <w:rPr>
          <w:color w:val="auto"/>
          <w:lang w:val="sr-Cyrl-CS"/>
        </w:rPr>
        <w:t xml:space="preserve"> </w:t>
      </w:r>
      <w:r w:rsidRPr="00E12517">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12517">
        <w:rPr>
          <w:color w:val="auto"/>
          <w:lang w:val="sr-Cyrl-RS"/>
        </w:rPr>
        <w:t xml:space="preserve"> и на својој интернет страници</w:t>
      </w:r>
      <w:r w:rsidRPr="00E12517">
        <w:rPr>
          <w:color w:val="auto"/>
        </w:rPr>
        <w:t xml:space="preserve">, најкасније у року од </w:t>
      </w:r>
      <w:r w:rsidRPr="00E12517">
        <w:rPr>
          <w:color w:val="auto"/>
          <w:lang w:val="sr-Cyrl-RS"/>
        </w:rPr>
        <w:t>два</w:t>
      </w:r>
      <w:r w:rsidRPr="00E12517">
        <w:rPr>
          <w:color w:val="auto"/>
        </w:rPr>
        <w:t xml:space="preserve"> дана од дана пријема захтева.</w:t>
      </w:r>
    </w:p>
    <w:p w14:paraId="12C0D615" w14:textId="77777777" w:rsidR="00772421" w:rsidRPr="00E12517" w:rsidRDefault="00772421" w:rsidP="00F1054A">
      <w:pPr>
        <w:spacing w:after="120" w:line="240" w:lineRule="auto"/>
        <w:jc w:val="both"/>
        <w:rPr>
          <w:color w:val="auto"/>
          <w:lang w:val="sr-Cyrl-CS"/>
        </w:rPr>
      </w:pPr>
      <w:r w:rsidRPr="00E12517">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E12517">
        <w:rPr>
          <w:color w:val="auto"/>
          <w:lang w:val="sr-Cyrl-RS"/>
        </w:rPr>
        <w:t xml:space="preserve"> седам</w:t>
      </w:r>
      <w:r w:rsidRPr="00E12517">
        <w:rPr>
          <w:color w:val="auto"/>
        </w:rPr>
        <w:t xml:space="preserve"> дана пре истека рока за подношење понуда, без обзира на начин достављања</w:t>
      </w:r>
      <w:r w:rsidRPr="00E12517">
        <w:rPr>
          <w:color w:val="auto"/>
          <w:lang w:val="sr-Cyrl-RS"/>
        </w:rPr>
        <w:t xml:space="preserve"> </w:t>
      </w:r>
      <w:r w:rsidRPr="00E12517">
        <w:rPr>
          <w:color w:val="auto"/>
        </w:rPr>
        <w:t>и уколико је подносилац захтева у складу са чл</w:t>
      </w:r>
      <w:r w:rsidRPr="00E12517">
        <w:rPr>
          <w:color w:val="auto"/>
          <w:lang w:val="sr-Cyrl-RS"/>
        </w:rPr>
        <w:t>.</w:t>
      </w:r>
      <w:r w:rsidRPr="00E12517">
        <w:rPr>
          <w:color w:val="auto"/>
        </w:rPr>
        <w:t xml:space="preserve"> 63. </w:t>
      </w:r>
      <w:r w:rsidRPr="00E12517">
        <w:rPr>
          <w:color w:val="auto"/>
          <w:lang w:val="sr-Cyrl-RS"/>
        </w:rPr>
        <w:t>с</w:t>
      </w:r>
      <w:r w:rsidRPr="00E12517">
        <w:rPr>
          <w:color w:val="auto"/>
        </w:rPr>
        <w:t>т</w:t>
      </w:r>
      <w:r w:rsidRPr="00E12517">
        <w:rPr>
          <w:color w:val="auto"/>
          <w:lang w:val="sr-Cyrl-RS"/>
        </w:rPr>
        <w:t>.</w:t>
      </w:r>
      <w:r w:rsidRPr="00E12517">
        <w:rPr>
          <w:color w:val="auto"/>
        </w:rPr>
        <w:t xml:space="preserve"> 2. ЗЈН указао </w:t>
      </w:r>
      <w:r w:rsidRPr="00E12517">
        <w:rPr>
          <w:color w:val="auto"/>
          <w:lang w:val="sr-Cyrl-RS"/>
        </w:rPr>
        <w:t>н</w:t>
      </w:r>
      <w:r w:rsidRPr="00E12517">
        <w:rPr>
          <w:color w:val="auto"/>
        </w:rPr>
        <w:t>аручиоцу на евентуалне недостатке и неправилности, а наручилац исте није отклонио.</w:t>
      </w:r>
      <w:r w:rsidRPr="00E12517">
        <w:rPr>
          <w:color w:val="auto"/>
          <w:lang w:val="sr-Cyrl-CS"/>
        </w:rPr>
        <w:t xml:space="preserve"> </w:t>
      </w:r>
    </w:p>
    <w:p w14:paraId="0AE18C2B" w14:textId="77777777" w:rsidR="00772421" w:rsidRPr="00E12517" w:rsidRDefault="00772421" w:rsidP="00F1054A">
      <w:pPr>
        <w:spacing w:after="120" w:line="240" w:lineRule="auto"/>
        <w:jc w:val="both"/>
        <w:rPr>
          <w:color w:val="auto"/>
          <w:lang w:val="sr-Cyrl-CS"/>
        </w:rPr>
      </w:pPr>
      <w:r w:rsidRPr="00E12517">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12517">
        <w:rPr>
          <w:color w:val="auto"/>
          <w:lang w:val="sr-Cyrl-CS"/>
        </w:rPr>
        <w:t xml:space="preserve">10 </w:t>
      </w:r>
      <w:r w:rsidRPr="00E12517">
        <w:rPr>
          <w:color w:val="auto"/>
        </w:rPr>
        <w:t xml:space="preserve">дана од дана </w:t>
      </w:r>
      <w:r w:rsidRPr="00E12517">
        <w:rPr>
          <w:color w:val="auto"/>
          <w:lang w:val="sr-Cyrl-RS"/>
        </w:rPr>
        <w:t xml:space="preserve">објављивања </w:t>
      </w:r>
      <w:r w:rsidRPr="00E12517">
        <w:rPr>
          <w:color w:val="auto"/>
        </w:rPr>
        <w:t>одлуке</w:t>
      </w:r>
      <w:r w:rsidRPr="00E12517">
        <w:rPr>
          <w:color w:val="auto"/>
          <w:lang w:val="sr-Cyrl-CS"/>
        </w:rPr>
        <w:t xml:space="preserve"> на Порталу јавних набавки. </w:t>
      </w:r>
    </w:p>
    <w:p w14:paraId="09CB0B5E" w14:textId="77777777" w:rsidR="00772421" w:rsidRPr="00E12517" w:rsidRDefault="00772421" w:rsidP="00F1054A">
      <w:pPr>
        <w:spacing w:after="120" w:line="240" w:lineRule="auto"/>
        <w:jc w:val="both"/>
        <w:rPr>
          <w:color w:val="auto"/>
          <w:lang w:val="sr-Cyrl-CS"/>
        </w:rPr>
      </w:pPr>
      <w:r w:rsidRPr="00E12517">
        <w:rPr>
          <w:color w:val="auto"/>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E12517" w:rsidRDefault="00772421" w:rsidP="00F1054A">
      <w:pPr>
        <w:spacing w:after="120" w:line="240" w:lineRule="auto"/>
        <w:jc w:val="both"/>
        <w:rPr>
          <w:color w:val="auto"/>
          <w:lang w:val="sr-Cyrl-CS"/>
        </w:rPr>
      </w:pPr>
      <w:r w:rsidRPr="00E12517">
        <w:rPr>
          <w:color w:val="auto"/>
        </w:rPr>
        <w:t>Ако је у истом поступку јавне набавке поново поднет захтев за заштиту права од стр</w:t>
      </w:r>
      <w:r w:rsidRPr="00E12517">
        <w:rPr>
          <w:color w:val="auto"/>
          <w:lang w:val="sr-Cyrl-CS"/>
        </w:rPr>
        <w:t>а</w:t>
      </w:r>
      <w:r w:rsidRPr="00E12517">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E12517" w:rsidRDefault="00772421" w:rsidP="00F1054A">
      <w:pPr>
        <w:spacing w:after="120" w:line="240" w:lineRule="auto"/>
        <w:jc w:val="both"/>
        <w:rPr>
          <w:color w:val="auto"/>
          <w:lang w:val="sr-Cyrl-RS"/>
        </w:rPr>
      </w:pPr>
      <w:r w:rsidRPr="00E12517">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E12517" w:rsidRDefault="00772421" w:rsidP="00F1054A">
      <w:pPr>
        <w:spacing w:after="120" w:line="240" w:lineRule="auto"/>
        <w:jc w:val="both"/>
        <w:rPr>
          <w:color w:val="auto"/>
          <w:lang w:val="sr-Cyrl-RS"/>
        </w:rPr>
      </w:pPr>
      <w:r w:rsidRPr="00E12517">
        <w:rPr>
          <w:color w:val="auto"/>
        </w:rPr>
        <w:t xml:space="preserve">Захтев за заштиту права мора да садржи: </w:t>
      </w:r>
    </w:p>
    <w:p w14:paraId="603484A9"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назив и адресу подносиоца захтева и лице за контакт; </w:t>
      </w:r>
    </w:p>
    <w:p w14:paraId="59D22355"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назив и адресу наручиоца;</w:t>
      </w:r>
    </w:p>
    <w:p w14:paraId="6DA248D8"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податке о јавној набавци која је предмет захтева, односно о одлуци наручиоца; </w:t>
      </w:r>
    </w:p>
    <w:p w14:paraId="05D185ED"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повреде прописа којима се уређује поступак јавне набавке; </w:t>
      </w:r>
    </w:p>
    <w:p w14:paraId="520B8786"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чињенице и доказе којима се повреде доказују; </w:t>
      </w:r>
    </w:p>
    <w:p w14:paraId="1F5B02E3"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потврду о уплати таксе из члана 156. ЗЈН; </w:t>
      </w:r>
    </w:p>
    <w:p w14:paraId="018A84D4"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потпис подносиоца.</w:t>
      </w:r>
    </w:p>
    <w:p w14:paraId="3A165BA2" w14:textId="77777777" w:rsidR="00772421" w:rsidRPr="00E12517" w:rsidRDefault="00772421" w:rsidP="00F1054A">
      <w:pPr>
        <w:spacing w:after="120" w:line="240" w:lineRule="auto"/>
        <w:jc w:val="both"/>
        <w:rPr>
          <w:color w:val="auto"/>
          <w:lang w:val="sr-Cyrl-RS"/>
        </w:rPr>
      </w:pPr>
      <w:r w:rsidRPr="00E12517">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E12517" w:rsidRDefault="00772421" w:rsidP="00BE26E9">
      <w:pPr>
        <w:pStyle w:val="Default"/>
        <w:numPr>
          <w:ilvl w:val="3"/>
          <w:numId w:val="7"/>
        </w:numPr>
        <w:spacing w:before="120" w:after="120"/>
        <w:ind w:left="567" w:hanging="425"/>
        <w:jc w:val="both"/>
        <w:rPr>
          <w:color w:val="auto"/>
        </w:rPr>
      </w:pPr>
      <w:r w:rsidRPr="00E12517">
        <w:rPr>
          <w:b/>
          <w:bCs/>
          <w:color w:val="auto"/>
        </w:rPr>
        <w:t xml:space="preserve">Потврда о извршеној уплати таксе </w:t>
      </w:r>
      <w:r w:rsidRPr="00E12517">
        <w:rPr>
          <w:color w:val="auto"/>
        </w:rPr>
        <w:t xml:space="preserve">из члана 156. ЗЈН која садржи следеће елементе: </w:t>
      </w:r>
    </w:p>
    <w:p w14:paraId="7BA7BBDD"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(1) </w:t>
      </w:r>
      <w:r w:rsidR="001746FE" w:rsidRPr="00E12517">
        <w:rPr>
          <w:color w:val="auto"/>
        </w:rPr>
        <w:tab/>
      </w:r>
      <w:r w:rsidRPr="00E12517">
        <w:rPr>
          <w:color w:val="auto"/>
        </w:rPr>
        <w:t xml:space="preserve">да буде издата од стране банке и да садржи печат банке; </w:t>
      </w:r>
    </w:p>
    <w:p w14:paraId="6CDF18A6" w14:textId="77777777" w:rsidR="00772421" w:rsidRPr="00E12517" w:rsidRDefault="00772421" w:rsidP="00FC7871">
      <w:pPr>
        <w:pStyle w:val="Default"/>
        <w:spacing w:after="120"/>
        <w:ind w:left="708" w:hanging="708"/>
        <w:jc w:val="both"/>
        <w:rPr>
          <w:color w:val="auto"/>
        </w:rPr>
      </w:pPr>
      <w:r w:rsidRPr="00E12517">
        <w:rPr>
          <w:color w:val="auto"/>
        </w:rPr>
        <w:t xml:space="preserve">   </w:t>
      </w:r>
      <w:r w:rsidR="00FC7871" w:rsidRPr="00E12517">
        <w:rPr>
          <w:color w:val="auto"/>
        </w:rPr>
        <w:tab/>
      </w:r>
      <w:r w:rsidRPr="00E12517">
        <w:rPr>
          <w:color w:val="auto"/>
        </w:rPr>
        <w:t xml:space="preserve">(2) </w:t>
      </w:r>
      <w:r w:rsidR="001746FE" w:rsidRPr="00E12517">
        <w:rPr>
          <w:color w:val="auto"/>
        </w:rPr>
        <w:tab/>
      </w:r>
      <w:r w:rsidRPr="00E12517">
        <w:rPr>
          <w:color w:val="auto"/>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E12517" w:rsidRDefault="00772421" w:rsidP="00F1054A">
      <w:pPr>
        <w:pStyle w:val="Default"/>
        <w:spacing w:after="120"/>
        <w:jc w:val="both"/>
        <w:rPr>
          <w:color w:val="auto"/>
        </w:rPr>
      </w:pPr>
      <w:r w:rsidRPr="00E12517">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(3) </w:t>
      </w:r>
      <w:r w:rsidR="001746FE" w:rsidRPr="00E12517">
        <w:rPr>
          <w:color w:val="auto"/>
        </w:rPr>
        <w:tab/>
      </w:r>
      <w:r w:rsidRPr="00E12517">
        <w:rPr>
          <w:color w:val="auto"/>
        </w:rPr>
        <w:t xml:space="preserve">износ таксе из члана 156. ЗЈН чија се уплата врши – </w:t>
      </w:r>
      <w:r w:rsidR="00BE39F0" w:rsidRPr="00E12517">
        <w:rPr>
          <w:color w:val="auto"/>
          <w:lang w:val="sr-Latn-RS"/>
        </w:rPr>
        <w:t>120</w:t>
      </w:r>
      <w:r w:rsidRPr="00E12517">
        <w:rPr>
          <w:color w:val="auto"/>
        </w:rPr>
        <w:t xml:space="preserve">.000,00 динара; </w:t>
      </w:r>
    </w:p>
    <w:p w14:paraId="1E86B520"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(4) </w:t>
      </w:r>
      <w:r w:rsidR="001746FE" w:rsidRPr="00E12517">
        <w:rPr>
          <w:color w:val="auto"/>
        </w:rPr>
        <w:tab/>
      </w:r>
      <w:r w:rsidRPr="00E12517">
        <w:rPr>
          <w:color w:val="auto"/>
        </w:rPr>
        <w:t xml:space="preserve">број рачуна: 840-30678845-06; </w:t>
      </w:r>
    </w:p>
    <w:p w14:paraId="30DF609F"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(5) </w:t>
      </w:r>
      <w:r w:rsidR="001746FE" w:rsidRPr="00E12517">
        <w:rPr>
          <w:color w:val="auto"/>
        </w:rPr>
        <w:tab/>
      </w:r>
      <w:r w:rsidRPr="00E12517">
        <w:rPr>
          <w:color w:val="auto"/>
        </w:rPr>
        <w:t xml:space="preserve">шифру плаћања: 153 или 253; </w:t>
      </w:r>
    </w:p>
    <w:p w14:paraId="048A7EFE" w14:textId="77777777" w:rsidR="00772421" w:rsidRPr="00E12517" w:rsidRDefault="00772421" w:rsidP="00FC7871">
      <w:pPr>
        <w:pStyle w:val="Default"/>
        <w:spacing w:after="120"/>
        <w:ind w:left="708" w:hanging="708"/>
        <w:jc w:val="both"/>
        <w:rPr>
          <w:color w:val="auto"/>
        </w:rPr>
      </w:pPr>
      <w:r w:rsidRPr="00E12517">
        <w:rPr>
          <w:color w:val="auto"/>
        </w:rPr>
        <w:t xml:space="preserve">   </w:t>
      </w:r>
      <w:r w:rsidR="00FC7871" w:rsidRPr="00E12517">
        <w:rPr>
          <w:color w:val="auto"/>
        </w:rPr>
        <w:tab/>
      </w:r>
      <w:r w:rsidRPr="00E12517">
        <w:rPr>
          <w:color w:val="auto"/>
        </w:rPr>
        <w:t xml:space="preserve">(6) </w:t>
      </w:r>
      <w:r w:rsidR="001746FE" w:rsidRPr="00E12517">
        <w:rPr>
          <w:color w:val="auto"/>
        </w:rPr>
        <w:tab/>
      </w:r>
      <w:r w:rsidRPr="00E12517">
        <w:rPr>
          <w:color w:val="auto"/>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E12517" w:rsidRDefault="00772421" w:rsidP="00FC7871">
      <w:pPr>
        <w:pStyle w:val="Default"/>
        <w:spacing w:after="120"/>
        <w:ind w:left="705"/>
        <w:jc w:val="both"/>
        <w:rPr>
          <w:color w:val="auto"/>
        </w:rPr>
      </w:pPr>
      <w:r w:rsidRPr="00E12517">
        <w:rPr>
          <w:color w:val="auto"/>
        </w:rPr>
        <w:t xml:space="preserve">(7) </w:t>
      </w:r>
      <w:r w:rsidR="001746FE" w:rsidRPr="00E12517">
        <w:rPr>
          <w:color w:val="auto"/>
        </w:rPr>
        <w:tab/>
      </w:r>
      <w:r w:rsidRPr="00E12517">
        <w:rPr>
          <w:color w:val="auto"/>
        </w:rPr>
        <w:t>сврха: ЗЗП; назив наручиоца; број или ознакa јавне набавке поводом које се подноси захтев за заштиту права;</w:t>
      </w:r>
    </w:p>
    <w:p w14:paraId="596BC41B"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(8) </w:t>
      </w:r>
      <w:r w:rsidR="001746FE" w:rsidRPr="00E12517">
        <w:rPr>
          <w:color w:val="auto"/>
        </w:rPr>
        <w:tab/>
      </w:r>
      <w:r w:rsidRPr="00E12517">
        <w:rPr>
          <w:color w:val="auto"/>
        </w:rPr>
        <w:t xml:space="preserve">корисник: буџет Републике Србије; </w:t>
      </w:r>
    </w:p>
    <w:p w14:paraId="164F3812" w14:textId="77777777" w:rsidR="00772421" w:rsidRPr="00E12517" w:rsidRDefault="00772421" w:rsidP="00FC7871">
      <w:pPr>
        <w:pStyle w:val="Default"/>
        <w:spacing w:after="120"/>
        <w:ind w:left="708" w:hanging="708"/>
        <w:jc w:val="both"/>
        <w:rPr>
          <w:color w:val="auto"/>
        </w:rPr>
      </w:pPr>
      <w:r w:rsidRPr="00E12517">
        <w:rPr>
          <w:color w:val="auto"/>
        </w:rPr>
        <w:t xml:space="preserve">   </w:t>
      </w:r>
      <w:r w:rsidR="00FC7871" w:rsidRPr="00E12517">
        <w:rPr>
          <w:color w:val="auto"/>
        </w:rPr>
        <w:tab/>
      </w:r>
      <w:r w:rsidRPr="00E12517">
        <w:rPr>
          <w:color w:val="auto"/>
        </w:rPr>
        <w:t xml:space="preserve">(9) </w:t>
      </w:r>
      <w:r w:rsidR="001746FE" w:rsidRPr="00E12517">
        <w:rPr>
          <w:color w:val="auto"/>
        </w:rPr>
        <w:tab/>
      </w:r>
      <w:r w:rsidRPr="00E12517">
        <w:rPr>
          <w:color w:val="auto"/>
        </w:rPr>
        <w:t xml:space="preserve">назив уплатиоца, односно назив подносиоца захтева за заштиту права за којег је извршена уплата таксе; </w:t>
      </w:r>
    </w:p>
    <w:p w14:paraId="7826D278" w14:textId="77777777" w:rsidR="00772421" w:rsidRPr="00E12517" w:rsidRDefault="00772421" w:rsidP="00F1054A">
      <w:pPr>
        <w:pStyle w:val="Default"/>
        <w:spacing w:after="120"/>
        <w:rPr>
          <w:color w:val="auto"/>
        </w:rPr>
      </w:pPr>
      <w:r w:rsidRPr="00E12517">
        <w:rPr>
          <w:color w:val="auto"/>
        </w:rPr>
        <w:t xml:space="preserve">  </w:t>
      </w:r>
      <w:r w:rsidR="00FC7871" w:rsidRPr="00E12517">
        <w:rPr>
          <w:color w:val="auto"/>
        </w:rPr>
        <w:tab/>
      </w:r>
      <w:r w:rsidRPr="00E12517">
        <w:rPr>
          <w:color w:val="auto"/>
        </w:rPr>
        <w:t xml:space="preserve">(10) </w:t>
      </w:r>
      <w:r w:rsidR="001746FE" w:rsidRPr="00E12517">
        <w:rPr>
          <w:color w:val="auto"/>
        </w:rPr>
        <w:tab/>
      </w:r>
      <w:r w:rsidRPr="00E12517">
        <w:rPr>
          <w:color w:val="auto"/>
        </w:rPr>
        <w:t xml:space="preserve">потпис овлашћеног лица банке, </w:t>
      </w:r>
      <w:r w:rsidRPr="00E12517">
        <w:rPr>
          <w:b/>
          <w:bCs/>
          <w:color w:val="auto"/>
        </w:rPr>
        <w:t xml:space="preserve">или </w:t>
      </w:r>
    </w:p>
    <w:p w14:paraId="04652DD3" w14:textId="77777777" w:rsidR="00772421" w:rsidRPr="00E12517" w:rsidRDefault="00772421" w:rsidP="00BE26E9">
      <w:pPr>
        <w:pStyle w:val="Default"/>
        <w:numPr>
          <w:ilvl w:val="3"/>
          <w:numId w:val="7"/>
        </w:numPr>
        <w:spacing w:after="120"/>
        <w:ind w:left="567" w:hanging="425"/>
        <w:jc w:val="both"/>
        <w:rPr>
          <w:color w:val="auto"/>
        </w:rPr>
      </w:pPr>
      <w:r w:rsidRPr="00E12517">
        <w:rPr>
          <w:b/>
          <w:bCs/>
          <w:color w:val="auto"/>
        </w:rPr>
        <w:t>Налог за уплату</w:t>
      </w:r>
      <w:r w:rsidRPr="00E12517">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12517">
        <w:rPr>
          <w:bCs/>
          <w:color w:val="auto"/>
        </w:rPr>
        <w:t>или</w:t>
      </w:r>
      <w:r w:rsidRPr="00E12517">
        <w:rPr>
          <w:b/>
          <w:bCs/>
          <w:color w:val="auto"/>
        </w:rPr>
        <w:t xml:space="preserve"> </w:t>
      </w:r>
    </w:p>
    <w:p w14:paraId="389B9E3E" w14:textId="77777777" w:rsidR="00772421" w:rsidRPr="00E12517" w:rsidRDefault="00772421" w:rsidP="00BE26E9">
      <w:pPr>
        <w:pStyle w:val="Default"/>
        <w:numPr>
          <w:ilvl w:val="3"/>
          <w:numId w:val="7"/>
        </w:numPr>
        <w:spacing w:after="120"/>
        <w:ind w:left="567" w:hanging="425"/>
        <w:jc w:val="both"/>
        <w:rPr>
          <w:color w:val="auto"/>
        </w:rPr>
      </w:pPr>
      <w:r w:rsidRPr="00E12517">
        <w:rPr>
          <w:b/>
          <w:bCs/>
          <w:color w:val="auto"/>
        </w:rPr>
        <w:lastRenderedPageBreak/>
        <w:t>Потврда издата од стране Републике Србије, Министарства финансија, Управе за трезор</w:t>
      </w:r>
      <w:r w:rsidRPr="00E12517">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00A7583D" w:rsidRPr="00E12517">
        <w:rPr>
          <w:color w:val="auto"/>
        </w:rPr>
        <w:tab/>
      </w:r>
      <w:r w:rsidR="00A7583D" w:rsidRPr="00E12517">
        <w:rPr>
          <w:color w:val="auto"/>
        </w:rPr>
        <w:tab/>
      </w:r>
      <w:r w:rsidR="00A7583D" w:rsidRPr="00E12517">
        <w:rPr>
          <w:color w:val="auto"/>
        </w:rPr>
        <w:tab/>
      </w:r>
      <w:r w:rsidRPr="00E12517">
        <w:rPr>
          <w:bCs/>
          <w:color w:val="auto"/>
        </w:rPr>
        <w:t>или</w:t>
      </w:r>
      <w:r w:rsidRPr="00E12517">
        <w:rPr>
          <w:b/>
          <w:bCs/>
          <w:color w:val="auto"/>
        </w:rPr>
        <w:t xml:space="preserve"> </w:t>
      </w:r>
    </w:p>
    <w:p w14:paraId="451278E7" w14:textId="77777777" w:rsidR="00772421" w:rsidRPr="00E12517" w:rsidRDefault="00772421" w:rsidP="00BE26E9">
      <w:pPr>
        <w:pStyle w:val="ListParagraph"/>
        <w:numPr>
          <w:ilvl w:val="3"/>
          <w:numId w:val="7"/>
        </w:numPr>
        <w:spacing w:after="120" w:line="240" w:lineRule="auto"/>
        <w:ind w:left="567" w:hanging="425"/>
        <w:jc w:val="both"/>
        <w:rPr>
          <w:color w:val="auto"/>
          <w:lang w:val="sr-Cyrl-RS"/>
        </w:rPr>
      </w:pPr>
      <w:r w:rsidRPr="00E12517">
        <w:rPr>
          <w:b/>
          <w:bCs/>
          <w:color w:val="auto"/>
        </w:rPr>
        <w:t>Потврда издата од стране Народне банке Србије</w:t>
      </w:r>
      <w:r w:rsidRPr="00E12517">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E12517">
        <w:rPr>
          <w:color w:val="auto"/>
        </w:rPr>
        <w:t>Народне банке Србије у складу са законом и другим прописом.</w:t>
      </w:r>
    </w:p>
    <w:p w14:paraId="70B52196" w14:textId="479A12EF" w:rsidR="00772421" w:rsidRPr="00E12517" w:rsidRDefault="00772421" w:rsidP="00F1054A">
      <w:pPr>
        <w:spacing w:after="120" w:line="240" w:lineRule="auto"/>
        <w:jc w:val="both"/>
        <w:rPr>
          <w:rFonts w:eastAsia="TimesNewRomanPSMT"/>
          <w:bCs/>
          <w:color w:val="auto"/>
        </w:rPr>
      </w:pPr>
      <w:r w:rsidRPr="00E12517">
        <w:rPr>
          <w:rFonts w:eastAsia="TimesNewRomanPSMT"/>
          <w:bCs/>
          <w:color w:val="auto"/>
        </w:rPr>
        <w:t>Поступак заштите права понуђача регулисан је одредбама чл. 138. - 16</w:t>
      </w:r>
      <w:r w:rsidRPr="00E12517">
        <w:rPr>
          <w:rFonts w:eastAsia="TimesNewRomanPSMT"/>
          <w:bCs/>
          <w:color w:val="auto"/>
          <w:lang w:val="sr-Cyrl-RS"/>
        </w:rPr>
        <w:t>6</w:t>
      </w:r>
      <w:r w:rsidRPr="00E12517">
        <w:rPr>
          <w:rFonts w:eastAsia="TimesNewRomanPSMT"/>
          <w:bCs/>
          <w:color w:val="auto"/>
        </w:rPr>
        <w:t>. ЗЈН.</w:t>
      </w:r>
    </w:p>
    <w:p w14:paraId="6FD6785E" w14:textId="77777777" w:rsidR="00757E85" w:rsidRPr="00E12517" w:rsidRDefault="00757E85" w:rsidP="002038FD">
      <w:pPr>
        <w:pStyle w:val="ListParagraph"/>
        <w:numPr>
          <w:ilvl w:val="0"/>
          <w:numId w:val="19"/>
        </w:numPr>
        <w:spacing w:before="240" w:after="120" w:line="240" w:lineRule="auto"/>
        <w:ind w:left="425" w:hanging="425"/>
        <w:jc w:val="both"/>
        <w:rPr>
          <w:rFonts w:eastAsia="TimesNewRomanPSMT"/>
          <w:b/>
          <w:bCs/>
          <w:i/>
          <w:color w:val="auto"/>
          <w:lang w:val="sr-Cyrl-RS"/>
        </w:rPr>
      </w:pPr>
      <w:r w:rsidRPr="00E12517">
        <w:rPr>
          <w:rFonts w:eastAsia="TimesNewRomanPSMT"/>
          <w:b/>
          <w:bCs/>
          <w:i/>
          <w:color w:val="auto"/>
        </w:rPr>
        <w:t xml:space="preserve">РОК У КОЈЕМ ЋЕ УГОВОР БИТИ </w:t>
      </w:r>
      <w:r w:rsidR="00C86D73" w:rsidRPr="00E12517">
        <w:rPr>
          <w:rFonts w:eastAsia="TimesNewRomanPSMT"/>
          <w:b/>
          <w:bCs/>
          <w:i/>
          <w:color w:val="auto"/>
          <w:lang w:val="sr-Cyrl-RS"/>
        </w:rPr>
        <w:t>ДОСТАВЉЕН ПОНУЂАЧУ</w:t>
      </w:r>
    </w:p>
    <w:p w14:paraId="11D4982D"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E12517">
        <w:rPr>
          <w:rFonts w:eastAsia="TimesNewRomanPSMT"/>
          <w:bCs/>
          <w:color w:val="auto"/>
          <w:lang w:val="sr-Cyrl-RS"/>
        </w:rPr>
        <w:t>8 (</w:t>
      </w:r>
      <w:r w:rsidRPr="00E12517">
        <w:rPr>
          <w:rFonts w:eastAsia="TimesNewRomanPSMT"/>
          <w:bCs/>
          <w:color w:val="auto"/>
        </w:rPr>
        <w:t>осам</w:t>
      </w:r>
      <w:r w:rsidRPr="00E12517">
        <w:rPr>
          <w:rFonts w:eastAsia="TimesNewRomanPSMT"/>
          <w:bCs/>
          <w:color w:val="auto"/>
          <w:lang w:val="sr-Cyrl-RS"/>
        </w:rPr>
        <w:t>)</w:t>
      </w:r>
      <w:r w:rsidRPr="00E12517">
        <w:rPr>
          <w:rFonts w:eastAsia="TimesNewRomanPSMT"/>
          <w:bCs/>
          <w:color w:val="auto"/>
        </w:rPr>
        <w:t xml:space="preserve"> дана од дана протека рока за подношење захтева за заштиту права.</w:t>
      </w:r>
    </w:p>
    <w:p w14:paraId="23DEAAB9"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E12517" w:rsidRDefault="00772421" w:rsidP="002038FD">
      <w:pPr>
        <w:pStyle w:val="ListParagraph"/>
        <w:numPr>
          <w:ilvl w:val="0"/>
          <w:numId w:val="19"/>
        </w:numPr>
        <w:spacing w:before="240" w:after="120" w:line="240" w:lineRule="auto"/>
        <w:ind w:left="425" w:hanging="425"/>
        <w:jc w:val="both"/>
        <w:rPr>
          <w:b/>
          <w:i/>
          <w:color w:val="auto"/>
          <w:lang w:val="sr-Cyrl-RS"/>
        </w:rPr>
      </w:pPr>
      <w:r w:rsidRPr="00E12517">
        <w:rPr>
          <w:b/>
          <w:i/>
          <w:color w:val="auto"/>
          <w:lang w:val="sr-Cyrl-RS"/>
        </w:rPr>
        <w:t>ИЗМЕНЕ ТОКОМ ТРАЈАЊА УГОВОРА</w:t>
      </w:r>
    </w:p>
    <w:p w14:paraId="3ADAF163" w14:textId="0D426126" w:rsidR="00757E85" w:rsidRPr="00ED23AB" w:rsidRDefault="00A66BC5" w:rsidP="00F1054A">
      <w:pPr>
        <w:spacing w:after="120" w:line="240" w:lineRule="auto"/>
        <w:jc w:val="both"/>
        <w:rPr>
          <w:rFonts w:eastAsia="Times New Roman"/>
          <w:color w:val="auto"/>
          <w:shd w:val="clear" w:color="auto" w:fill="FFFFFF"/>
        </w:rPr>
      </w:pPr>
      <w:r w:rsidRPr="00ED23AB">
        <w:rPr>
          <w:rFonts w:eastAsia="Times New Roman"/>
          <w:color w:val="auto"/>
          <w:shd w:val="clear" w:color="auto" w:fill="FFFFFF"/>
          <w:lang w:val="sr-Latn-CS"/>
        </w:rPr>
        <w:t xml:space="preserve">Након </w:t>
      </w:r>
      <w:r w:rsidRPr="00ED23AB">
        <w:rPr>
          <w:rFonts w:eastAsia="Times New Roman"/>
          <w:color w:val="auto"/>
          <w:shd w:val="clear" w:color="auto" w:fill="FFFFFF"/>
          <w:lang w:val="sr-Cyrl-RS"/>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w:t>
      </w:r>
      <w:r w:rsidR="00E67D69" w:rsidRPr="00ED23AB">
        <w:rPr>
          <w:rFonts w:eastAsia="Times New Roman"/>
          <w:color w:val="auto"/>
          <w:shd w:val="clear" w:color="auto" w:fill="FFFFFF"/>
          <w:lang w:val="sr-Cyrl-RS"/>
        </w:rPr>
        <w:t>се предвиде у моменту закључења</w:t>
      </w:r>
      <w:r w:rsidRPr="00ED23AB">
        <w:rPr>
          <w:rFonts w:eastAsia="Times New Roman"/>
          <w:color w:val="auto"/>
          <w:shd w:val="clear" w:color="auto" w:fill="FFFFFF"/>
        </w:rPr>
        <w:t>.</w:t>
      </w:r>
    </w:p>
    <w:p w14:paraId="1557A555" w14:textId="5E6E6F4A" w:rsidR="00ED23AB" w:rsidRPr="00ED23AB" w:rsidRDefault="00ED23AB" w:rsidP="00ED23AB">
      <w:pPr>
        <w:spacing w:after="120"/>
        <w:jc w:val="both"/>
        <w:rPr>
          <w:bCs/>
          <w:iCs/>
          <w:color w:val="auto"/>
          <w:kern w:val="1"/>
          <w:lang w:val="sr-Cyrl-CS"/>
        </w:rPr>
      </w:pPr>
      <w:r w:rsidRPr="00ED23AB">
        <w:rPr>
          <w:bCs/>
          <w:iCs/>
          <w:color w:val="auto"/>
          <w:kern w:val="1"/>
          <w:lang w:val="sr-Cyrl-RS"/>
        </w:rPr>
        <w:t>Ако се за време трајања уговора продуже рокови за извршење уговорне обавезе, мора  да се урадити анекс уговора, а извођач радова мора да достави нову банкараску гаранцију у складу са потписаним анексом уговора.</w:t>
      </w:r>
    </w:p>
    <w:p w14:paraId="337D7B0A" w14:textId="38F6B79A" w:rsidR="007F46EC" w:rsidRPr="00BC70CC" w:rsidRDefault="007A0266" w:rsidP="002038FD">
      <w:pPr>
        <w:pStyle w:val="ListParagraph"/>
        <w:numPr>
          <w:ilvl w:val="0"/>
          <w:numId w:val="19"/>
        </w:numPr>
        <w:spacing w:before="240" w:after="120" w:line="240" w:lineRule="auto"/>
        <w:ind w:left="360" w:hanging="425"/>
        <w:jc w:val="both"/>
        <w:rPr>
          <w:color w:val="auto"/>
          <w:lang w:val="sr-Cyrl-RS"/>
        </w:rPr>
      </w:pPr>
      <w:r w:rsidRPr="00BC70CC">
        <w:rPr>
          <w:b/>
          <w:i/>
          <w:color w:val="auto"/>
          <w:lang w:val="sr-Cyrl-RS"/>
        </w:rPr>
        <w:t xml:space="preserve">ЛИЦЕ ЗАДУЖЕНО ЗА ПРАЋЕЊЕ И КОНТРОЛИСАЊЕ ИЗВРШЕЊА УГОВОРНИХ ОБАВЕЗА </w:t>
      </w:r>
      <w:r w:rsidR="00EC5AB8" w:rsidRPr="00BC70CC">
        <w:rPr>
          <w:b/>
          <w:i/>
          <w:color w:val="auto"/>
        </w:rPr>
        <w:t xml:space="preserve">je </w:t>
      </w:r>
      <w:r w:rsidR="0097780E">
        <w:rPr>
          <w:b/>
          <w:i/>
          <w:color w:val="auto"/>
        </w:rPr>
        <w:t xml:space="preserve"> </w:t>
      </w:r>
      <w:r w:rsidR="00D56042" w:rsidRPr="00BC70CC">
        <w:rPr>
          <w:color w:val="auto"/>
          <w:lang w:val="en-US"/>
        </w:rPr>
        <w:t>M</w:t>
      </w:r>
      <w:r w:rsidR="00D56042" w:rsidRPr="00BC70CC">
        <w:rPr>
          <w:color w:val="auto"/>
          <w:lang w:val="sr-Cyrl-RS"/>
        </w:rPr>
        <w:t>ирослав Вучетић</w:t>
      </w:r>
      <w:r w:rsidR="00EC5AB8" w:rsidRPr="00BC70CC">
        <w:rPr>
          <w:color w:val="auto"/>
        </w:rPr>
        <w:t>.</w:t>
      </w:r>
    </w:p>
    <w:sectPr w:rsidR="007F46EC" w:rsidRPr="00BC70CC" w:rsidSect="00F32229">
      <w:footerReference w:type="default" r:id="rId16"/>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FBE40" w14:textId="77777777" w:rsidR="00C225B4" w:rsidRDefault="00C225B4" w:rsidP="00F32229">
      <w:pPr>
        <w:spacing w:line="240" w:lineRule="auto"/>
      </w:pPr>
      <w:r>
        <w:separator/>
      </w:r>
    </w:p>
  </w:endnote>
  <w:endnote w:type="continuationSeparator" w:id="0">
    <w:p w14:paraId="35107C1D" w14:textId="77777777" w:rsidR="00C225B4" w:rsidRDefault="00C225B4"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TimesNewRomanPSMT">
    <w:altName w:val="Times New Roman"/>
    <w:charset w:val="EE"/>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682E584A" w:rsidR="00277274" w:rsidRPr="00ED23AB" w:rsidRDefault="00277274" w:rsidP="00721113">
    <w:pPr>
      <w:spacing w:after="120" w:line="240" w:lineRule="auto"/>
      <w:ind w:right="-428"/>
      <w:jc w:val="right"/>
      <w:rPr>
        <w:b/>
        <w:color w:val="000000" w:themeColor="text1"/>
        <w:sz w:val="20"/>
        <w:szCs w:val="20"/>
        <w:lang w:val="sr-Cyrl-RS"/>
      </w:rPr>
    </w:pPr>
    <w:r w:rsidRPr="00541FED">
      <w:rPr>
        <w:b/>
        <w:bCs/>
        <w:color w:val="000000" w:themeColor="text1"/>
        <w:sz w:val="22"/>
        <w:szCs w:val="22"/>
      </w:rPr>
      <w:t xml:space="preserve">    </w:t>
    </w:r>
    <w:r w:rsidRPr="00ED23AB">
      <w:rPr>
        <w:bCs/>
        <w:color w:val="000000" w:themeColor="text1"/>
        <w:sz w:val="22"/>
        <w:szCs w:val="22"/>
        <w:lang w:val="sr-Cyrl-RS"/>
      </w:rPr>
      <w:t xml:space="preserve">Конкурсна документација у отвореном поступку за ЈН број </w:t>
    </w:r>
    <w:r w:rsidRPr="00ED23AB">
      <w:rPr>
        <w:bCs/>
        <w:color w:val="000000" w:themeColor="text1"/>
        <w:sz w:val="22"/>
        <w:szCs w:val="22"/>
      </w:rPr>
      <w:t xml:space="preserve"> </w:t>
    </w:r>
    <w:r w:rsidRPr="00ED23AB">
      <w:rPr>
        <w:bCs/>
        <w:color w:val="000000" w:themeColor="text1"/>
        <w:sz w:val="22"/>
        <w:szCs w:val="22"/>
        <w:lang w:val="sr-Cyrl-RS"/>
      </w:rPr>
      <w:t>4/2019-03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ED23AB">
      <w:rPr>
        <w:b/>
        <w:bCs/>
        <w:color w:val="000000" w:themeColor="text1"/>
        <w:sz w:val="20"/>
        <w:szCs w:val="20"/>
      </w:rPr>
      <w:fldChar w:fldCharType="begin"/>
    </w:r>
    <w:r w:rsidRPr="00ED23AB">
      <w:rPr>
        <w:b/>
        <w:bCs/>
        <w:color w:val="000000" w:themeColor="text1"/>
        <w:sz w:val="20"/>
        <w:szCs w:val="20"/>
      </w:rPr>
      <w:instrText xml:space="preserve"> PAGE </w:instrText>
    </w:r>
    <w:r w:rsidRPr="00ED23AB">
      <w:rPr>
        <w:b/>
        <w:bCs/>
        <w:color w:val="000000" w:themeColor="text1"/>
        <w:sz w:val="20"/>
        <w:szCs w:val="20"/>
      </w:rPr>
      <w:fldChar w:fldCharType="separate"/>
    </w:r>
    <w:r w:rsidR="001D22D0">
      <w:rPr>
        <w:b/>
        <w:bCs/>
        <w:noProof/>
        <w:color w:val="000000" w:themeColor="text1"/>
        <w:sz w:val="20"/>
        <w:szCs w:val="20"/>
      </w:rPr>
      <w:t>40</w:t>
    </w:r>
    <w:r w:rsidRPr="00ED23AB">
      <w:rPr>
        <w:b/>
        <w:bCs/>
        <w:color w:val="000000" w:themeColor="text1"/>
        <w:sz w:val="20"/>
        <w:szCs w:val="20"/>
      </w:rPr>
      <w:fldChar w:fldCharType="end"/>
    </w:r>
    <w:r w:rsidRPr="00ED23AB">
      <w:rPr>
        <w:b/>
        <w:color w:val="000000" w:themeColor="text1"/>
        <w:sz w:val="20"/>
        <w:szCs w:val="20"/>
      </w:rPr>
      <w:t xml:space="preserve"> / </w:t>
    </w:r>
    <w:r w:rsidRPr="00ED23AB">
      <w:rPr>
        <w:b/>
        <w:bCs/>
        <w:color w:val="000000" w:themeColor="text1"/>
        <w:sz w:val="20"/>
        <w:szCs w:val="20"/>
      </w:rPr>
      <w:fldChar w:fldCharType="begin"/>
    </w:r>
    <w:r w:rsidRPr="00ED23AB">
      <w:rPr>
        <w:b/>
        <w:bCs/>
        <w:color w:val="000000" w:themeColor="text1"/>
        <w:sz w:val="20"/>
        <w:szCs w:val="20"/>
      </w:rPr>
      <w:instrText xml:space="preserve"> NUMPAGES \*Arabic </w:instrText>
    </w:r>
    <w:r w:rsidRPr="00ED23AB">
      <w:rPr>
        <w:b/>
        <w:bCs/>
        <w:color w:val="000000" w:themeColor="text1"/>
        <w:sz w:val="20"/>
        <w:szCs w:val="20"/>
      </w:rPr>
      <w:fldChar w:fldCharType="separate"/>
    </w:r>
    <w:r w:rsidR="001D22D0">
      <w:rPr>
        <w:b/>
        <w:bCs/>
        <w:noProof/>
        <w:color w:val="000000" w:themeColor="text1"/>
        <w:sz w:val="20"/>
        <w:szCs w:val="20"/>
      </w:rPr>
      <w:t>41</w:t>
    </w:r>
    <w:r w:rsidRPr="00ED23AB">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704F8" w14:textId="77777777" w:rsidR="00C225B4" w:rsidRDefault="00C225B4" w:rsidP="00F32229">
      <w:pPr>
        <w:spacing w:line="240" w:lineRule="auto"/>
      </w:pPr>
      <w:r>
        <w:separator/>
      </w:r>
    </w:p>
  </w:footnote>
  <w:footnote w:type="continuationSeparator" w:id="0">
    <w:p w14:paraId="6195BA34" w14:textId="77777777" w:rsidR="00C225B4" w:rsidRDefault="00C225B4"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E5045D5"/>
    <w:multiLevelType w:val="hybridMultilevel"/>
    <w:tmpl w:val="5BE28B4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23"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9503D9D"/>
    <w:multiLevelType w:val="hybridMultilevel"/>
    <w:tmpl w:val="F2543832"/>
    <w:lvl w:ilvl="0" w:tplc="2F52BCA0">
      <w:start w:val="4"/>
      <w:numFmt w:val="bullet"/>
      <w:lvlText w:val="-"/>
      <w:lvlJc w:val="left"/>
      <w:pPr>
        <w:ind w:left="420" w:hanging="360"/>
      </w:pPr>
      <w:rPr>
        <w:rFonts w:ascii="Times New Roman" w:eastAsia="Arial Unicode MS" w:hAnsi="Times New Roman" w:cs="Times New Roman"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27" w15:restartNumberingAfterBreak="0">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28"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CD77D08"/>
    <w:multiLevelType w:val="multilevel"/>
    <w:tmpl w:val="FEA8302A"/>
    <w:lvl w:ilvl="0">
      <w:start w:val="1"/>
      <w:numFmt w:val="decimal"/>
      <w:lvlText w:val="%1."/>
      <w:lvlJc w:val="left"/>
      <w:pPr>
        <w:ind w:left="720" w:hanging="360"/>
      </w:pPr>
      <w:rPr>
        <w:rFonts w:ascii="Times New Roman" w:hAnsi="Times New Roman" w:cs="Times New Roman" w:hint="default"/>
        <w:b/>
        <w:i/>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0" w15:restartNumberingAfterBreak="0">
    <w:nsid w:val="661F7D29"/>
    <w:multiLevelType w:val="hybridMultilevel"/>
    <w:tmpl w:val="AB02EE40"/>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81F425D"/>
    <w:multiLevelType w:val="hybridMultilevel"/>
    <w:tmpl w:val="C2C20D88"/>
    <w:lvl w:ilvl="0" w:tplc="56D25088">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C106038"/>
    <w:multiLevelType w:val="hybridMultilevel"/>
    <w:tmpl w:val="6838B43C"/>
    <w:lvl w:ilvl="0" w:tplc="FC747B22">
      <w:start w:val="4"/>
      <w:numFmt w:val="bullet"/>
      <w:lvlText w:val="-"/>
      <w:lvlJc w:val="left"/>
      <w:pPr>
        <w:ind w:left="420" w:hanging="360"/>
      </w:pPr>
      <w:rPr>
        <w:rFonts w:ascii="Times New Roman" w:eastAsia="Arial Unicode MS" w:hAnsi="Times New Roman" w:cs="Times New Roman"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33"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8B9296B"/>
    <w:multiLevelType w:val="hybridMultilevel"/>
    <w:tmpl w:val="137262CE"/>
    <w:lvl w:ilvl="0" w:tplc="F828BCEA">
      <w:start w:val="1"/>
      <w:numFmt w:val="upperLetter"/>
      <w:lvlText w:val="%1."/>
      <w:lvlJc w:val="left"/>
      <w:pPr>
        <w:ind w:left="720" w:hanging="360"/>
      </w:pPr>
      <w:rPr>
        <w:b/>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79191710"/>
    <w:multiLevelType w:val="multilevel"/>
    <w:tmpl w:val="C5887348"/>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7F6B0B85"/>
    <w:multiLevelType w:val="hybridMultilevel"/>
    <w:tmpl w:val="71A0663E"/>
    <w:lvl w:ilvl="0" w:tplc="C0A03DE8">
      <w:start w:val="1"/>
      <w:numFmt w:val="decimal"/>
      <w:lvlText w:val="%1)"/>
      <w:lvlJc w:val="left"/>
      <w:pPr>
        <w:ind w:left="1211" w:hanging="360"/>
      </w:pPr>
      <w:rPr>
        <w:rFonts w:ascii="Times New Roman" w:hAnsi="Times New Roman" w:cs="Times New Roman" w:hint="default"/>
        <w:b/>
        <w:i/>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21"/>
  </w:num>
  <w:num w:numId="3">
    <w:abstractNumId w:val="28"/>
  </w:num>
  <w:num w:numId="4">
    <w:abstractNumId w:val="23"/>
  </w:num>
  <w:num w:numId="5">
    <w:abstractNumId w:val="5"/>
  </w:num>
  <w:num w:numId="6">
    <w:abstractNumId w:val="4"/>
  </w:num>
  <w:num w:numId="7">
    <w:abstractNumId w:val="16"/>
  </w:num>
  <w:num w:numId="8">
    <w:abstractNumId w:val="22"/>
  </w:num>
  <w:num w:numId="9">
    <w:abstractNumId w:val="36"/>
  </w:num>
  <w:num w:numId="10">
    <w:abstractNumId w:val="33"/>
  </w:num>
  <w:num w:numId="11">
    <w:abstractNumId w:val="27"/>
  </w:num>
  <w:num w:numId="12">
    <w:abstractNumId w:val="37"/>
  </w:num>
  <w:num w:numId="13">
    <w:abstractNumId w:val="15"/>
  </w:num>
  <w:num w:numId="14">
    <w:abstractNumId w:val="18"/>
  </w:num>
  <w:num w:numId="15">
    <w:abstractNumId w:val="25"/>
  </w:num>
  <w:num w:numId="16">
    <w:abstractNumId w:val="20"/>
  </w:num>
  <w:num w:numId="17">
    <w:abstractNumId w:val="14"/>
  </w:num>
  <w:num w:numId="18">
    <w:abstractNumId w:val="24"/>
  </w:num>
  <w:num w:numId="19">
    <w:abstractNumId w:val="29"/>
  </w:num>
  <w:num w:numId="20">
    <w:abstractNumId w:val="19"/>
  </w:num>
  <w:num w:numId="21">
    <w:abstractNumId w:val="35"/>
  </w:num>
  <w:num w:numId="22">
    <w:abstractNumId w:val="32"/>
  </w:num>
  <w:num w:numId="23">
    <w:abstractNumId w:val="26"/>
  </w:num>
  <w:num w:numId="24">
    <w:abstractNumId w:val="31"/>
  </w:num>
  <w:num w:numId="25">
    <w:abstractNumId w:val="34"/>
  </w:num>
  <w:num w:numId="26">
    <w:abstractNumId w:val="17"/>
  </w:num>
  <w:num w:numId="2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3DC0"/>
    <w:rsid w:val="00014670"/>
    <w:rsid w:val="00016931"/>
    <w:rsid w:val="00017448"/>
    <w:rsid w:val="000201D9"/>
    <w:rsid w:val="00024F1D"/>
    <w:rsid w:val="00033972"/>
    <w:rsid w:val="000369A9"/>
    <w:rsid w:val="00036C20"/>
    <w:rsid w:val="00036E4E"/>
    <w:rsid w:val="00037451"/>
    <w:rsid w:val="00044649"/>
    <w:rsid w:val="00044A6E"/>
    <w:rsid w:val="00057D37"/>
    <w:rsid w:val="000639C2"/>
    <w:rsid w:val="00065658"/>
    <w:rsid w:val="00065A75"/>
    <w:rsid w:val="00067225"/>
    <w:rsid w:val="000731D7"/>
    <w:rsid w:val="00076434"/>
    <w:rsid w:val="000837CB"/>
    <w:rsid w:val="00083BE6"/>
    <w:rsid w:val="0008401F"/>
    <w:rsid w:val="000851D0"/>
    <w:rsid w:val="000866FA"/>
    <w:rsid w:val="000904C6"/>
    <w:rsid w:val="0009148C"/>
    <w:rsid w:val="00092B32"/>
    <w:rsid w:val="000960CC"/>
    <w:rsid w:val="000A124F"/>
    <w:rsid w:val="000A2253"/>
    <w:rsid w:val="000A36E1"/>
    <w:rsid w:val="000A3E00"/>
    <w:rsid w:val="000A4E65"/>
    <w:rsid w:val="000A7D9F"/>
    <w:rsid w:val="000B115E"/>
    <w:rsid w:val="000B629B"/>
    <w:rsid w:val="000B7EB7"/>
    <w:rsid w:val="000C11FC"/>
    <w:rsid w:val="000C2DC8"/>
    <w:rsid w:val="000C3ABE"/>
    <w:rsid w:val="000C5B10"/>
    <w:rsid w:val="000C70F3"/>
    <w:rsid w:val="000D096B"/>
    <w:rsid w:val="000D1CF0"/>
    <w:rsid w:val="000D5E2C"/>
    <w:rsid w:val="000E15F0"/>
    <w:rsid w:val="000E4E02"/>
    <w:rsid w:val="000E71C6"/>
    <w:rsid w:val="000E7305"/>
    <w:rsid w:val="000E7448"/>
    <w:rsid w:val="000F19C4"/>
    <w:rsid w:val="000F3633"/>
    <w:rsid w:val="000F4659"/>
    <w:rsid w:val="000F6FA1"/>
    <w:rsid w:val="000F7E83"/>
    <w:rsid w:val="00101AB3"/>
    <w:rsid w:val="00103C0E"/>
    <w:rsid w:val="00103D17"/>
    <w:rsid w:val="00106FB8"/>
    <w:rsid w:val="00111984"/>
    <w:rsid w:val="001149B5"/>
    <w:rsid w:val="00120955"/>
    <w:rsid w:val="0012122D"/>
    <w:rsid w:val="001231E3"/>
    <w:rsid w:val="001250C1"/>
    <w:rsid w:val="001257D0"/>
    <w:rsid w:val="00126888"/>
    <w:rsid w:val="001278A5"/>
    <w:rsid w:val="0012796A"/>
    <w:rsid w:val="001300E8"/>
    <w:rsid w:val="00132CE7"/>
    <w:rsid w:val="00134DCA"/>
    <w:rsid w:val="001369AF"/>
    <w:rsid w:val="00140C16"/>
    <w:rsid w:val="00142B38"/>
    <w:rsid w:val="00145D77"/>
    <w:rsid w:val="001500A3"/>
    <w:rsid w:val="001503B3"/>
    <w:rsid w:val="00150B3C"/>
    <w:rsid w:val="00155426"/>
    <w:rsid w:val="0015649F"/>
    <w:rsid w:val="001604FF"/>
    <w:rsid w:val="001612F5"/>
    <w:rsid w:val="001623A4"/>
    <w:rsid w:val="0016395C"/>
    <w:rsid w:val="001642E1"/>
    <w:rsid w:val="00164311"/>
    <w:rsid w:val="0016587C"/>
    <w:rsid w:val="00166833"/>
    <w:rsid w:val="00167565"/>
    <w:rsid w:val="0017191A"/>
    <w:rsid w:val="001728B7"/>
    <w:rsid w:val="00173052"/>
    <w:rsid w:val="001746FE"/>
    <w:rsid w:val="0018042C"/>
    <w:rsid w:val="001804A2"/>
    <w:rsid w:val="0018149C"/>
    <w:rsid w:val="00183C4A"/>
    <w:rsid w:val="00190672"/>
    <w:rsid w:val="00191E87"/>
    <w:rsid w:val="001950B3"/>
    <w:rsid w:val="00196574"/>
    <w:rsid w:val="0019735D"/>
    <w:rsid w:val="001A2902"/>
    <w:rsid w:val="001A391A"/>
    <w:rsid w:val="001A3C38"/>
    <w:rsid w:val="001A4E33"/>
    <w:rsid w:val="001A5E8D"/>
    <w:rsid w:val="001A6410"/>
    <w:rsid w:val="001A70E7"/>
    <w:rsid w:val="001B2066"/>
    <w:rsid w:val="001B7209"/>
    <w:rsid w:val="001C0DDF"/>
    <w:rsid w:val="001C10F1"/>
    <w:rsid w:val="001C195B"/>
    <w:rsid w:val="001C2D74"/>
    <w:rsid w:val="001C7703"/>
    <w:rsid w:val="001D1396"/>
    <w:rsid w:val="001D1DAE"/>
    <w:rsid w:val="001D22D0"/>
    <w:rsid w:val="001D42BE"/>
    <w:rsid w:val="001D4BFA"/>
    <w:rsid w:val="001E2B26"/>
    <w:rsid w:val="001E6B46"/>
    <w:rsid w:val="001F0269"/>
    <w:rsid w:val="001F30C8"/>
    <w:rsid w:val="001F6249"/>
    <w:rsid w:val="001F6CDE"/>
    <w:rsid w:val="001F7006"/>
    <w:rsid w:val="001F7A5F"/>
    <w:rsid w:val="002038FD"/>
    <w:rsid w:val="002053C7"/>
    <w:rsid w:val="00205A9F"/>
    <w:rsid w:val="00206039"/>
    <w:rsid w:val="002062E7"/>
    <w:rsid w:val="0020756C"/>
    <w:rsid w:val="00211204"/>
    <w:rsid w:val="00215A25"/>
    <w:rsid w:val="00217113"/>
    <w:rsid w:val="0021786C"/>
    <w:rsid w:val="00221277"/>
    <w:rsid w:val="00226949"/>
    <w:rsid w:val="00227ED4"/>
    <w:rsid w:val="00231334"/>
    <w:rsid w:val="002314DE"/>
    <w:rsid w:val="002339EF"/>
    <w:rsid w:val="00237B63"/>
    <w:rsid w:val="00240146"/>
    <w:rsid w:val="00242789"/>
    <w:rsid w:val="00245795"/>
    <w:rsid w:val="00247937"/>
    <w:rsid w:val="00250E3D"/>
    <w:rsid w:val="00253F82"/>
    <w:rsid w:val="00255772"/>
    <w:rsid w:val="0025716F"/>
    <w:rsid w:val="002575DD"/>
    <w:rsid w:val="00260741"/>
    <w:rsid w:val="002612CE"/>
    <w:rsid w:val="00264269"/>
    <w:rsid w:val="0026745F"/>
    <w:rsid w:val="00271356"/>
    <w:rsid w:val="00277274"/>
    <w:rsid w:val="00280492"/>
    <w:rsid w:val="00282DD6"/>
    <w:rsid w:val="00283CA3"/>
    <w:rsid w:val="00284151"/>
    <w:rsid w:val="002843B4"/>
    <w:rsid w:val="00284622"/>
    <w:rsid w:val="00285665"/>
    <w:rsid w:val="0028588D"/>
    <w:rsid w:val="00295B8E"/>
    <w:rsid w:val="002A3204"/>
    <w:rsid w:val="002A3E9C"/>
    <w:rsid w:val="002A42B7"/>
    <w:rsid w:val="002A60EC"/>
    <w:rsid w:val="002B024B"/>
    <w:rsid w:val="002D33E9"/>
    <w:rsid w:val="002D43F3"/>
    <w:rsid w:val="002D5116"/>
    <w:rsid w:val="002D7737"/>
    <w:rsid w:val="002E533C"/>
    <w:rsid w:val="002F3014"/>
    <w:rsid w:val="002F4C4F"/>
    <w:rsid w:val="002F7AFC"/>
    <w:rsid w:val="003014AA"/>
    <w:rsid w:val="00301B3D"/>
    <w:rsid w:val="00302A7A"/>
    <w:rsid w:val="00304B72"/>
    <w:rsid w:val="003050B3"/>
    <w:rsid w:val="00305D4C"/>
    <w:rsid w:val="00305FD2"/>
    <w:rsid w:val="003065D1"/>
    <w:rsid w:val="00306A7E"/>
    <w:rsid w:val="00306B1B"/>
    <w:rsid w:val="0030743F"/>
    <w:rsid w:val="00310B28"/>
    <w:rsid w:val="003120C4"/>
    <w:rsid w:val="00317411"/>
    <w:rsid w:val="0032161F"/>
    <w:rsid w:val="0032427E"/>
    <w:rsid w:val="00325133"/>
    <w:rsid w:val="00326473"/>
    <w:rsid w:val="00327267"/>
    <w:rsid w:val="003321BE"/>
    <w:rsid w:val="003331EE"/>
    <w:rsid w:val="003340A1"/>
    <w:rsid w:val="00340F29"/>
    <w:rsid w:val="00342FC6"/>
    <w:rsid w:val="00345F54"/>
    <w:rsid w:val="0034656B"/>
    <w:rsid w:val="00347CCA"/>
    <w:rsid w:val="00355429"/>
    <w:rsid w:val="00355539"/>
    <w:rsid w:val="00355C96"/>
    <w:rsid w:val="003570A3"/>
    <w:rsid w:val="0035772D"/>
    <w:rsid w:val="0036083E"/>
    <w:rsid w:val="00362B0B"/>
    <w:rsid w:val="0036400C"/>
    <w:rsid w:val="00366DCA"/>
    <w:rsid w:val="00371E64"/>
    <w:rsid w:val="00372AD9"/>
    <w:rsid w:val="0037382E"/>
    <w:rsid w:val="00377994"/>
    <w:rsid w:val="003803C2"/>
    <w:rsid w:val="00381AE0"/>
    <w:rsid w:val="0038246B"/>
    <w:rsid w:val="00382BA0"/>
    <w:rsid w:val="003871EA"/>
    <w:rsid w:val="00391CA7"/>
    <w:rsid w:val="00393BD4"/>
    <w:rsid w:val="00394B1F"/>
    <w:rsid w:val="00394EBB"/>
    <w:rsid w:val="00397CB9"/>
    <w:rsid w:val="003A28AE"/>
    <w:rsid w:val="003A7766"/>
    <w:rsid w:val="003B00F0"/>
    <w:rsid w:val="003B1523"/>
    <w:rsid w:val="003B50AA"/>
    <w:rsid w:val="003B74E8"/>
    <w:rsid w:val="003C02D2"/>
    <w:rsid w:val="003C09FE"/>
    <w:rsid w:val="003C578D"/>
    <w:rsid w:val="003D1B4A"/>
    <w:rsid w:val="003D31D8"/>
    <w:rsid w:val="003D5E41"/>
    <w:rsid w:val="003E359C"/>
    <w:rsid w:val="003E3F7B"/>
    <w:rsid w:val="003E7513"/>
    <w:rsid w:val="003E769D"/>
    <w:rsid w:val="003F1B25"/>
    <w:rsid w:val="003F28AA"/>
    <w:rsid w:val="003F3B43"/>
    <w:rsid w:val="003F733C"/>
    <w:rsid w:val="003F77AA"/>
    <w:rsid w:val="004009F1"/>
    <w:rsid w:val="00404C39"/>
    <w:rsid w:val="00406C39"/>
    <w:rsid w:val="00407648"/>
    <w:rsid w:val="00413488"/>
    <w:rsid w:val="00417179"/>
    <w:rsid w:val="0042238D"/>
    <w:rsid w:val="004223B7"/>
    <w:rsid w:val="00422B16"/>
    <w:rsid w:val="004230A8"/>
    <w:rsid w:val="004274E7"/>
    <w:rsid w:val="00430A89"/>
    <w:rsid w:val="0043387F"/>
    <w:rsid w:val="00434C83"/>
    <w:rsid w:val="00435220"/>
    <w:rsid w:val="0043623B"/>
    <w:rsid w:val="004364DA"/>
    <w:rsid w:val="0044558B"/>
    <w:rsid w:val="00446B16"/>
    <w:rsid w:val="00450DC8"/>
    <w:rsid w:val="0045291B"/>
    <w:rsid w:val="00452D0E"/>
    <w:rsid w:val="00455F66"/>
    <w:rsid w:val="00457201"/>
    <w:rsid w:val="00457520"/>
    <w:rsid w:val="00461655"/>
    <w:rsid w:val="004624D9"/>
    <w:rsid w:val="00463D52"/>
    <w:rsid w:val="00465D8A"/>
    <w:rsid w:val="00477364"/>
    <w:rsid w:val="00477F2A"/>
    <w:rsid w:val="00481FC2"/>
    <w:rsid w:val="00482DC5"/>
    <w:rsid w:val="00483674"/>
    <w:rsid w:val="00485456"/>
    <w:rsid w:val="00491D7E"/>
    <w:rsid w:val="004942CC"/>
    <w:rsid w:val="00496A2F"/>
    <w:rsid w:val="004972D5"/>
    <w:rsid w:val="004975B7"/>
    <w:rsid w:val="004A0EA3"/>
    <w:rsid w:val="004A21E4"/>
    <w:rsid w:val="004A26E9"/>
    <w:rsid w:val="004A2991"/>
    <w:rsid w:val="004A4A68"/>
    <w:rsid w:val="004A5445"/>
    <w:rsid w:val="004A6786"/>
    <w:rsid w:val="004A6C65"/>
    <w:rsid w:val="004B0C4E"/>
    <w:rsid w:val="004B25A2"/>
    <w:rsid w:val="004B37A4"/>
    <w:rsid w:val="004B39E1"/>
    <w:rsid w:val="004B411C"/>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2EB"/>
    <w:rsid w:val="004E7D45"/>
    <w:rsid w:val="004F0D4E"/>
    <w:rsid w:val="004F52C6"/>
    <w:rsid w:val="0050170B"/>
    <w:rsid w:val="00504A0A"/>
    <w:rsid w:val="00506DBB"/>
    <w:rsid w:val="005110D4"/>
    <w:rsid w:val="00512165"/>
    <w:rsid w:val="00512499"/>
    <w:rsid w:val="00515429"/>
    <w:rsid w:val="00516985"/>
    <w:rsid w:val="00522808"/>
    <w:rsid w:val="00524636"/>
    <w:rsid w:val="0052481D"/>
    <w:rsid w:val="00524F5F"/>
    <w:rsid w:val="00530689"/>
    <w:rsid w:val="00533D58"/>
    <w:rsid w:val="00534ACC"/>
    <w:rsid w:val="00535695"/>
    <w:rsid w:val="005364F5"/>
    <w:rsid w:val="00541FED"/>
    <w:rsid w:val="00542452"/>
    <w:rsid w:val="00543A0F"/>
    <w:rsid w:val="00543E7B"/>
    <w:rsid w:val="00546810"/>
    <w:rsid w:val="00551CA1"/>
    <w:rsid w:val="00552F58"/>
    <w:rsid w:val="00555B44"/>
    <w:rsid w:val="00557B15"/>
    <w:rsid w:val="00560016"/>
    <w:rsid w:val="00561352"/>
    <w:rsid w:val="0056156E"/>
    <w:rsid w:val="005667AD"/>
    <w:rsid w:val="005675C9"/>
    <w:rsid w:val="005712EF"/>
    <w:rsid w:val="00571872"/>
    <w:rsid w:val="00574569"/>
    <w:rsid w:val="0057499A"/>
    <w:rsid w:val="00574CF3"/>
    <w:rsid w:val="005752EA"/>
    <w:rsid w:val="005769FC"/>
    <w:rsid w:val="00582072"/>
    <w:rsid w:val="00583839"/>
    <w:rsid w:val="005846C7"/>
    <w:rsid w:val="00584F32"/>
    <w:rsid w:val="00584F8E"/>
    <w:rsid w:val="00585378"/>
    <w:rsid w:val="00591C8D"/>
    <w:rsid w:val="00593A30"/>
    <w:rsid w:val="00594A44"/>
    <w:rsid w:val="005A1CF5"/>
    <w:rsid w:val="005A3A73"/>
    <w:rsid w:val="005B1D31"/>
    <w:rsid w:val="005B3429"/>
    <w:rsid w:val="005B45CC"/>
    <w:rsid w:val="005B51BF"/>
    <w:rsid w:val="005B5C51"/>
    <w:rsid w:val="005C31E1"/>
    <w:rsid w:val="005C4C2C"/>
    <w:rsid w:val="005C4CAE"/>
    <w:rsid w:val="005C4CED"/>
    <w:rsid w:val="005C773B"/>
    <w:rsid w:val="005D135A"/>
    <w:rsid w:val="005D3F6D"/>
    <w:rsid w:val="005D49AD"/>
    <w:rsid w:val="005D4D19"/>
    <w:rsid w:val="005D62B3"/>
    <w:rsid w:val="005D7E00"/>
    <w:rsid w:val="005E1533"/>
    <w:rsid w:val="005E2B93"/>
    <w:rsid w:val="005E4AC0"/>
    <w:rsid w:val="005E4FA0"/>
    <w:rsid w:val="005E7017"/>
    <w:rsid w:val="005E70F3"/>
    <w:rsid w:val="005F0DE3"/>
    <w:rsid w:val="005F74B8"/>
    <w:rsid w:val="006012B9"/>
    <w:rsid w:val="0060232C"/>
    <w:rsid w:val="006028E0"/>
    <w:rsid w:val="00610CB6"/>
    <w:rsid w:val="00611CD1"/>
    <w:rsid w:val="006143D2"/>
    <w:rsid w:val="00615D8D"/>
    <w:rsid w:val="00620206"/>
    <w:rsid w:val="0062162A"/>
    <w:rsid w:val="0062375E"/>
    <w:rsid w:val="00626745"/>
    <w:rsid w:val="00627456"/>
    <w:rsid w:val="00630717"/>
    <w:rsid w:val="00632ED6"/>
    <w:rsid w:val="006332C2"/>
    <w:rsid w:val="00633AB1"/>
    <w:rsid w:val="00633B27"/>
    <w:rsid w:val="00634E63"/>
    <w:rsid w:val="00635CEC"/>
    <w:rsid w:val="00637136"/>
    <w:rsid w:val="00641569"/>
    <w:rsid w:val="00645606"/>
    <w:rsid w:val="00647835"/>
    <w:rsid w:val="00652FFA"/>
    <w:rsid w:val="0065318D"/>
    <w:rsid w:val="006550A3"/>
    <w:rsid w:val="00655529"/>
    <w:rsid w:val="0065638E"/>
    <w:rsid w:val="0066395E"/>
    <w:rsid w:val="0066461D"/>
    <w:rsid w:val="0066466F"/>
    <w:rsid w:val="0066793C"/>
    <w:rsid w:val="00673B31"/>
    <w:rsid w:val="00675E1F"/>
    <w:rsid w:val="00676F9F"/>
    <w:rsid w:val="00682492"/>
    <w:rsid w:val="00682966"/>
    <w:rsid w:val="00683D12"/>
    <w:rsid w:val="006858BE"/>
    <w:rsid w:val="00687D48"/>
    <w:rsid w:val="00693EBA"/>
    <w:rsid w:val="00694E06"/>
    <w:rsid w:val="00695B0F"/>
    <w:rsid w:val="006979E8"/>
    <w:rsid w:val="006A2915"/>
    <w:rsid w:val="006A3CE0"/>
    <w:rsid w:val="006A4A0B"/>
    <w:rsid w:val="006A7A69"/>
    <w:rsid w:val="006B0D56"/>
    <w:rsid w:val="006B1464"/>
    <w:rsid w:val="006B1F3C"/>
    <w:rsid w:val="006B3694"/>
    <w:rsid w:val="006B39DF"/>
    <w:rsid w:val="006B590C"/>
    <w:rsid w:val="006B5A00"/>
    <w:rsid w:val="006B7F79"/>
    <w:rsid w:val="006C0438"/>
    <w:rsid w:val="006C38DA"/>
    <w:rsid w:val="006C465A"/>
    <w:rsid w:val="006C5FCE"/>
    <w:rsid w:val="006C6DAA"/>
    <w:rsid w:val="006D2A42"/>
    <w:rsid w:val="006D722B"/>
    <w:rsid w:val="006D7602"/>
    <w:rsid w:val="006D7CDD"/>
    <w:rsid w:val="006E2AB2"/>
    <w:rsid w:val="006E2D97"/>
    <w:rsid w:val="006E5976"/>
    <w:rsid w:val="006E6ACC"/>
    <w:rsid w:val="006F374B"/>
    <w:rsid w:val="00703554"/>
    <w:rsid w:val="00703693"/>
    <w:rsid w:val="0070442A"/>
    <w:rsid w:val="00706B9F"/>
    <w:rsid w:val="0070737D"/>
    <w:rsid w:val="007101F7"/>
    <w:rsid w:val="0071217B"/>
    <w:rsid w:val="007129F4"/>
    <w:rsid w:val="0071328D"/>
    <w:rsid w:val="007146F4"/>
    <w:rsid w:val="007161E1"/>
    <w:rsid w:val="00716D35"/>
    <w:rsid w:val="00717B49"/>
    <w:rsid w:val="007210EB"/>
    <w:rsid w:val="00721113"/>
    <w:rsid w:val="0072202C"/>
    <w:rsid w:val="00722BA8"/>
    <w:rsid w:val="00733B6C"/>
    <w:rsid w:val="00733F1D"/>
    <w:rsid w:val="00734FC7"/>
    <w:rsid w:val="0074332D"/>
    <w:rsid w:val="00747620"/>
    <w:rsid w:val="007522AE"/>
    <w:rsid w:val="00753397"/>
    <w:rsid w:val="00757E85"/>
    <w:rsid w:val="007621E2"/>
    <w:rsid w:val="007641BB"/>
    <w:rsid w:val="007674DD"/>
    <w:rsid w:val="00771AD1"/>
    <w:rsid w:val="00771C1A"/>
    <w:rsid w:val="00772421"/>
    <w:rsid w:val="00774C56"/>
    <w:rsid w:val="0077635E"/>
    <w:rsid w:val="0077727D"/>
    <w:rsid w:val="00777666"/>
    <w:rsid w:val="00780650"/>
    <w:rsid w:val="00784B03"/>
    <w:rsid w:val="0078515F"/>
    <w:rsid w:val="007856EF"/>
    <w:rsid w:val="00785896"/>
    <w:rsid w:val="0078625D"/>
    <w:rsid w:val="00791ADE"/>
    <w:rsid w:val="007946F0"/>
    <w:rsid w:val="00795428"/>
    <w:rsid w:val="00795E5B"/>
    <w:rsid w:val="0079631E"/>
    <w:rsid w:val="007968BF"/>
    <w:rsid w:val="00796A51"/>
    <w:rsid w:val="007A0266"/>
    <w:rsid w:val="007A2788"/>
    <w:rsid w:val="007A5A7C"/>
    <w:rsid w:val="007B4B85"/>
    <w:rsid w:val="007B508F"/>
    <w:rsid w:val="007B53E5"/>
    <w:rsid w:val="007B5D58"/>
    <w:rsid w:val="007B5E70"/>
    <w:rsid w:val="007B74FB"/>
    <w:rsid w:val="007B7C4B"/>
    <w:rsid w:val="007C593B"/>
    <w:rsid w:val="007D3E5C"/>
    <w:rsid w:val="007D58F1"/>
    <w:rsid w:val="007D5A9F"/>
    <w:rsid w:val="007D7B4E"/>
    <w:rsid w:val="007E19C3"/>
    <w:rsid w:val="007E42FA"/>
    <w:rsid w:val="007F1AF7"/>
    <w:rsid w:val="007F46EC"/>
    <w:rsid w:val="007F4F44"/>
    <w:rsid w:val="007F5A80"/>
    <w:rsid w:val="00800F33"/>
    <w:rsid w:val="00802839"/>
    <w:rsid w:val="00807307"/>
    <w:rsid w:val="00807F0D"/>
    <w:rsid w:val="0081127D"/>
    <w:rsid w:val="00812144"/>
    <w:rsid w:val="008124CF"/>
    <w:rsid w:val="008126AF"/>
    <w:rsid w:val="00816A3E"/>
    <w:rsid w:val="00817568"/>
    <w:rsid w:val="00824FFF"/>
    <w:rsid w:val="008314B8"/>
    <w:rsid w:val="0083288C"/>
    <w:rsid w:val="00832C95"/>
    <w:rsid w:val="008343AA"/>
    <w:rsid w:val="00836BB0"/>
    <w:rsid w:val="00837937"/>
    <w:rsid w:val="00841F97"/>
    <w:rsid w:val="00842E53"/>
    <w:rsid w:val="00847F33"/>
    <w:rsid w:val="00851797"/>
    <w:rsid w:val="00854668"/>
    <w:rsid w:val="00855765"/>
    <w:rsid w:val="00857069"/>
    <w:rsid w:val="008573E9"/>
    <w:rsid w:val="0086587E"/>
    <w:rsid w:val="00871EEF"/>
    <w:rsid w:val="00874E5A"/>
    <w:rsid w:val="008761BB"/>
    <w:rsid w:val="008803C2"/>
    <w:rsid w:val="008849B8"/>
    <w:rsid w:val="00886CEE"/>
    <w:rsid w:val="00886D7B"/>
    <w:rsid w:val="00890C20"/>
    <w:rsid w:val="00890CD0"/>
    <w:rsid w:val="0089315A"/>
    <w:rsid w:val="00893548"/>
    <w:rsid w:val="00894D47"/>
    <w:rsid w:val="00896511"/>
    <w:rsid w:val="008A0BAA"/>
    <w:rsid w:val="008A0D59"/>
    <w:rsid w:val="008A4932"/>
    <w:rsid w:val="008A7BB0"/>
    <w:rsid w:val="008B5024"/>
    <w:rsid w:val="008B6085"/>
    <w:rsid w:val="008C091C"/>
    <w:rsid w:val="008C3C6A"/>
    <w:rsid w:val="008D12C0"/>
    <w:rsid w:val="008D1D93"/>
    <w:rsid w:val="008D3A41"/>
    <w:rsid w:val="008D65B4"/>
    <w:rsid w:val="008D6D8B"/>
    <w:rsid w:val="008D6FF3"/>
    <w:rsid w:val="008E0A5F"/>
    <w:rsid w:val="008E1A5A"/>
    <w:rsid w:val="008E2484"/>
    <w:rsid w:val="008E351E"/>
    <w:rsid w:val="008E58B9"/>
    <w:rsid w:val="008E6BA2"/>
    <w:rsid w:val="008E6E70"/>
    <w:rsid w:val="008E7211"/>
    <w:rsid w:val="008E7958"/>
    <w:rsid w:val="008F0AD6"/>
    <w:rsid w:val="008F1C73"/>
    <w:rsid w:val="008F270F"/>
    <w:rsid w:val="008F3863"/>
    <w:rsid w:val="008F3E3A"/>
    <w:rsid w:val="00902D34"/>
    <w:rsid w:val="0090468C"/>
    <w:rsid w:val="00904B1B"/>
    <w:rsid w:val="00904BD8"/>
    <w:rsid w:val="00912DD3"/>
    <w:rsid w:val="0091349A"/>
    <w:rsid w:val="009134F6"/>
    <w:rsid w:val="00913655"/>
    <w:rsid w:val="00921C6E"/>
    <w:rsid w:val="00927944"/>
    <w:rsid w:val="0093067F"/>
    <w:rsid w:val="009318F7"/>
    <w:rsid w:val="00931F09"/>
    <w:rsid w:val="0093481E"/>
    <w:rsid w:val="009368FB"/>
    <w:rsid w:val="0093696F"/>
    <w:rsid w:val="009373A4"/>
    <w:rsid w:val="0093789C"/>
    <w:rsid w:val="00943F31"/>
    <w:rsid w:val="00944322"/>
    <w:rsid w:val="009450B7"/>
    <w:rsid w:val="00946CE8"/>
    <w:rsid w:val="00946EC1"/>
    <w:rsid w:val="0095503F"/>
    <w:rsid w:val="0096159C"/>
    <w:rsid w:val="00963949"/>
    <w:rsid w:val="009648C9"/>
    <w:rsid w:val="0096767D"/>
    <w:rsid w:val="0097061C"/>
    <w:rsid w:val="009748E1"/>
    <w:rsid w:val="00974F72"/>
    <w:rsid w:val="00975FC4"/>
    <w:rsid w:val="00977067"/>
    <w:rsid w:val="0097780E"/>
    <w:rsid w:val="009845CE"/>
    <w:rsid w:val="00990BDB"/>
    <w:rsid w:val="00993C42"/>
    <w:rsid w:val="00996BA0"/>
    <w:rsid w:val="009A0A0F"/>
    <w:rsid w:val="009A22CB"/>
    <w:rsid w:val="009A267F"/>
    <w:rsid w:val="009A26E9"/>
    <w:rsid w:val="009A36C8"/>
    <w:rsid w:val="009A3D54"/>
    <w:rsid w:val="009A4566"/>
    <w:rsid w:val="009A504E"/>
    <w:rsid w:val="009A65DF"/>
    <w:rsid w:val="009B3AB5"/>
    <w:rsid w:val="009B3AD4"/>
    <w:rsid w:val="009B3F34"/>
    <w:rsid w:val="009B47C5"/>
    <w:rsid w:val="009B6ABC"/>
    <w:rsid w:val="009C04A8"/>
    <w:rsid w:val="009C3EAA"/>
    <w:rsid w:val="009C4365"/>
    <w:rsid w:val="009C6657"/>
    <w:rsid w:val="009C7737"/>
    <w:rsid w:val="009D1E9F"/>
    <w:rsid w:val="009D2AAC"/>
    <w:rsid w:val="009D7AA9"/>
    <w:rsid w:val="009E0EC2"/>
    <w:rsid w:val="009E24E5"/>
    <w:rsid w:val="009F4F84"/>
    <w:rsid w:val="009F7E0B"/>
    <w:rsid w:val="00A01C06"/>
    <w:rsid w:val="00A04040"/>
    <w:rsid w:val="00A04FCF"/>
    <w:rsid w:val="00A11D06"/>
    <w:rsid w:val="00A1204E"/>
    <w:rsid w:val="00A14246"/>
    <w:rsid w:val="00A16F6E"/>
    <w:rsid w:val="00A21255"/>
    <w:rsid w:val="00A27001"/>
    <w:rsid w:val="00A274D0"/>
    <w:rsid w:val="00A30B67"/>
    <w:rsid w:val="00A317ED"/>
    <w:rsid w:val="00A346AB"/>
    <w:rsid w:val="00A3651E"/>
    <w:rsid w:val="00A37991"/>
    <w:rsid w:val="00A4075A"/>
    <w:rsid w:val="00A414AB"/>
    <w:rsid w:val="00A427B6"/>
    <w:rsid w:val="00A46234"/>
    <w:rsid w:val="00A46CBA"/>
    <w:rsid w:val="00A519E2"/>
    <w:rsid w:val="00A53A7D"/>
    <w:rsid w:val="00A5460A"/>
    <w:rsid w:val="00A55803"/>
    <w:rsid w:val="00A61D32"/>
    <w:rsid w:val="00A61D72"/>
    <w:rsid w:val="00A65089"/>
    <w:rsid w:val="00A66313"/>
    <w:rsid w:val="00A667EC"/>
    <w:rsid w:val="00A66BC5"/>
    <w:rsid w:val="00A67A75"/>
    <w:rsid w:val="00A70FC7"/>
    <w:rsid w:val="00A72561"/>
    <w:rsid w:val="00A7583D"/>
    <w:rsid w:val="00A849EA"/>
    <w:rsid w:val="00A85EC8"/>
    <w:rsid w:val="00A8694A"/>
    <w:rsid w:val="00A87FF3"/>
    <w:rsid w:val="00A90134"/>
    <w:rsid w:val="00A90171"/>
    <w:rsid w:val="00A9025B"/>
    <w:rsid w:val="00A90FF6"/>
    <w:rsid w:val="00A91DB4"/>
    <w:rsid w:val="00A93D20"/>
    <w:rsid w:val="00A94283"/>
    <w:rsid w:val="00A967E0"/>
    <w:rsid w:val="00A96972"/>
    <w:rsid w:val="00AA30FE"/>
    <w:rsid w:val="00AA391C"/>
    <w:rsid w:val="00AA772A"/>
    <w:rsid w:val="00AB0EA6"/>
    <w:rsid w:val="00AB1A16"/>
    <w:rsid w:val="00AB411E"/>
    <w:rsid w:val="00AB4542"/>
    <w:rsid w:val="00AB5916"/>
    <w:rsid w:val="00AB7931"/>
    <w:rsid w:val="00AB7ECE"/>
    <w:rsid w:val="00AC07CA"/>
    <w:rsid w:val="00AC4901"/>
    <w:rsid w:val="00AC5C8C"/>
    <w:rsid w:val="00AD0445"/>
    <w:rsid w:val="00AD1FBA"/>
    <w:rsid w:val="00AD363C"/>
    <w:rsid w:val="00AE3F16"/>
    <w:rsid w:val="00AE5C90"/>
    <w:rsid w:val="00AE6082"/>
    <w:rsid w:val="00AE69DA"/>
    <w:rsid w:val="00AF0D4F"/>
    <w:rsid w:val="00AF331C"/>
    <w:rsid w:val="00AF7075"/>
    <w:rsid w:val="00B00865"/>
    <w:rsid w:val="00B0134F"/>
    <w:rsid w:val="00B018B0"/>
    <w:rsid w:val="00B05BFF"/>
    <w:rsid w:val="00B0606F"/>
    <w:rsid w:val="00B06D30"/>
    <w:rsid w:val="00B14366"/>
    <w:rsid w:val="00B143BD"/>
    <w:rsid w:val="00B15417"/>
    <w:rsid w:val="00B179F6"/>
    <w:rsid w:val="00B321DC"/>
    <w:rsid w:val="00B404C9"/>
    <w:rsid w:val="00B415F2"/>
    <w:rsid w:val="00B4466F"/>
    <w:rsid w:val="00B46311"/>
    <w:rsid w:val="00B4671D"/>
    <w:rsid w:val="00B5048B"/>
    <w:rsid w:val="00B53D2A"/>
    <w:rsid w:val="00B56487"/>
    <w:rsid w:val="00B57678"/>
    <w:rsid w:val="00B57FC8"/>
    <w:rsid w:val="00B60FC6"/>
    <w:rsid w:val="00B62109"/>
    <w:rsid w:val="00B63B3D"/>
    <w:rsid w:val="00B64F20"/>
    <w:rsid w:val="00B67410"/>
    <w:rsid w:val="00B67846"/>
    <w:rsid w:val="00B67B47"/>
    <w:rsid w:val="00B71562"/>
    <w:rsid w:val="00B728FD"/>
    <w:rsid w:val="00B75312"/>
    <w:rsid w:val="00B81825"/>
    <w:rsid w:val="00B819AA"/>
    <w:rsid w:val="00B83BA7"/>
    <w:rsid w:val="00B84C53"/>
    <w:rsid w:val="00B86403"/>
    <w:rsid w:val="00B86A36"/>
    <w:rsid w:val="00B87ACA"/>
    <w:rsid w:val="00BA0153"/>
    <w:rsid w:val="00BA1935"/>
    <w:rsid w:val="00BA6E3D"/>
    <w:rsid w:val="00BA7B2A"/>
    <w:rsid w:val="00BB2E74"/>
    <w:rsid w:val="00BB3180"/>
    <w:rsid w:val="00BB6C7C"/>
    <w:rsid w:val="00BC70CC"/>
    <w:rsid w:val="00BC72AC"/>
    <w:rsid w:val="00BD21F0"/>
    <w:rsid w:val="00BD228E"/>
    <w:rsid w:val="00BD34FE"/>
    <w:rsid w:val="00BD4521"/>
    <w:rsid w:val="00BD5176"/>
    <w:rsid w:val="00BD5CFF"/>
    <w:rsid w:val="00BE0872"/>
    <w:rsid w:val="00BE0BFA"/>
    <w:rsid w:val="00BE26E9"/>
    <w:rsid w:val="00BE39F0"/>
    <w:rsid w:val="00BE5190"/>
    <w:rsid w:val="00BE6976"/>
    <w:rsid w:val="00BE741B"/>
    <w:rsid w:val="00BE7930"/>
    <w:rsid w:val="00BF00AC"/>
    <w:rsid w:val="00C05DE0"/>
    <w:rsid w:val="00C07DFC"/>
    <w:rsid w:val="00C10386"/>
    <w:rsid w:val="00C10DF4"/>
    <w:rsid w:val="00C11D49"/>
    <w:rsid w:val="00C15545"/>
    <w:rsid w:val="00C177B8"/>
    <w:rsid w:val="00C17CF3"/>
    <w:rsid w:val="00C20276"/>
    <w:rsid w:val="00C225B4"/>
    <w:rsid w:val="00C22A16"/>
    <w:rsid w:val="00C22BC8"/>
    <w:rsid w:val="00C26852"/>
    <w:rsid w:val="00C31BA0"/>
    <w:rsid w:val="00C31CFC"/>
    <w:rsid w:val="00C3243F"/>
    <w:rsid w:val="00C32E04"/>
    <w:rsid w:val="00C32F85"/>
    <w:rsid w:val="00C35585"/>
    <w:rsid w:val="00C37B13"/>
    <w:rsid w:val="00C40924"/>
    <w:rsid w:val="00C41979"/>
    <w:rsid w:val="00C447F1"/>
    <w:rsid w:val="00C45758"/>
    <w:rsid w:val="00C45D63"/>
    <w:rsid w:val="00C52D37"/>
    <w:rsid w:val="00C52E99"/>
    <w:rsid w:val="00C5507B"/>
    <w:rsid w:val="00C60EA6"/>
    <w:rsid w:val="00C61B5A"/>
    <w:rsid w:val="00C61BDE"/>
    <w:rsid w:val="00C63608"/>
    <w:rsid w:val="00C64466"/>
    <w:rsid w:val="00C6780E"/>
    <w:rsid w:val="00C72C83"/>
    <w:rsid w:val="00C73168"/>
    <w:rsid w:val="00C7485E"/>
    <w:rsid w:val="00C7503E"/>
    <w:rsid w:val="00C76A54"/>
    <w:rsid w:val="00C76D7B"/>
    <w:rsid w:val="00C76DB5"/>
    <w:rsid w:val="00C76FC6"/>
    <w:rsid w:val="00C77E6B"/>
    <w:rsid w:val="00C80AC8"/>
    <w:rsid w:val="00C83F53"/>
    <w:rsid w:val="00C85B53"/>
    <w:rsid w:val="00C86D73"/>
    <w:rsid w:val="00C90B4B"/>
    <w:rsid w:val="00C92A88"/>
    <w:rsid w:val="00C93E52"/>
    <w:rsid w:val="00C94DBA"/>
    <w:rsid w:val="00C95136"/>
    <w:rsid w:val="00C97EB7"/>
    <w:rsid w:val="00CA07EB"/>
    <w:rsid w:val="00CA1F26"/>
    <w:rsid w:val="00CA2D74"/>
    <w:rsid w:val="00CA34ED"/>
    <w:rsid w:val="00CA5722"/>
    <w:rsid w:val="00CA599C"/>
    <w:rsid w:val="00CB0261"/>
    <w:rsid w:val="00CB2641"/>
    <w:rsid w:val="00CB5E76"/>
    <w:rsid w:val="00CC3AB2"/>
    <w:rsid w:val="00CC3E2E"/>
    <w:rsid w:val="00CC7FDF"/>
    <w:rsid w:val="00CD1746"/>
    <w:rsid w:val="00CD39C3"/>
    <w:rsid w:val="00CE09EA"/>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9EF"/>
    <w:rsid w:val="00D248A7"/>
    <w:rsid w:val="00D27435"/>
    <w:rsid w:val="00D328AB"/>
    <w:rsid w:val="00D37ED1"/>
    <w:rsid w:val="00D40014"/>
    <w:rsid w:val="00D40C4A"/>
    <w:rsid w:val="00D41C20"/>
    <w:rsid w:val="00D42ECC"/>
    <w:rsid w:val="00D42F3A"/>
    <w:rsid w:val="00D431B9"/>
    <w:rsid w:val="00D4420B"/>
    <w:rsid w:val="00D44471"/>
    <w:rsid w:val="00D4579F"/>
    <w:rsid w:val="00D50CF0"/>
    <w:rsid w:val="00D52795"/>
    <w:rsid w:val="00D52B95"/>
    <w:rsid w:val="00D553DD"/>
    <w:rsid w:val="00D55F19"/>
    <w:rsid w:val="00D56042"/>
    <w:rsid w:val="00D57379"/>
    <w:rsid w:val="00D60FC8"/>
    <w:rsid w:val="00D60FD4"/>
    <w:rsid w:val="00D61109"/>
    <w:rsid w:val="00D62EAA"/>
    <w:rsid w:val="00D63ECA"/>
    <w:rsid w:val="00D64698"/>
    <w:rsid w:val="00D64910"/>
    <w:rsid w:val="00D6496A"/>
    <w:rsid w:val="00D654D5"/>
    <w:rsid w:val="00D65E50"/>
    <w:rsid w:val="00D75832"/>
    <w:rsid w:val="00D77898"/>
    <w:rsid w:val="00D77C08"/>
    <w:rsid w:val="00D8089E"/>
    <w:rsid w:val="00D85B1D"/>
    <w:rsid w:val="00D91C03"/>
    <w:rsid w:val="00D9389A"/>
    <w:rsid w:val="00D93CA4"/>
    <w:rsid w:val="00D9526F"/>
    <w:rsid w:val="00D9795A"/>
    <w:rsid w:val="00DA086E"/>
    <w:rsid w:val="00DA29A2"/>
    <w:rsid w:val="00DA2DBA"/>
    <w:rsid w:val="00DA2FD5"/>
    <w:rsid w:val="00DA3E8B"/>
    <w:rsid w:val="00DA5E41"/>
    <w:rsid w:val="00DB03B8"/>
    <w:rsid w:val="00DB402C"/>
    <w:rsid w:val="00DB7F5C"/>
    <w:rsid w:val="00DC23CE"/>
    <w:rsid w:val="00DC49EF"/>
    <w:rsid w:val="00DC5476"/>
    <w:rsid w:val="00DD0077"/>
    <w:rsid w:val="00DD252B"/>
    <w:rsid w:val="00DD3E6C"/>
    <w:rsid w:val="00DD477E"/>
    <w:rsid w:val="00DD6932"/>
    <w:rsid w:val="00DD7A36"/>
    <w:rsid w:val="00DE1834"/>
    <w:rsid w:val="00DE3595"/>
    <w:rsid w:val="00DE3649"/>
    <w:rsid w:val="00DE4287"/>
    <w:rsid w:val="00DE520E"/>
    <w:rsid w:val="00DE6698"/>
    <w:rsid w:val="00DE76FA"/>
    <w:rsid w:val="00DF41D4"/>
    <w:rsid w:val="00DF530D"/>
    <w:rsid w:val="00DF5A49"/>
    <w:rsid w:val="00DF65CC"/>
    <w:rsid w:val="00DF6D69"/>
    <w:rsid w:val="00E02204"/>
    <w:rsid w:val="00E061C1"/>
    <w:rsid w:val="00E12517"/>
    <w:rsid w:val="00E14097"/>
    <w:rsid w:val="00E148DA"/>
    <w:rsid w:val="00E2148B"/>
    <w:rsid w:val="00E21788"/>
    <w:rsid w:val="00E2338E"/>
    <w:rsid w:val="00E23DB3"/>
    <w:rsid w:val="00E24F20"/>
    <w:rsid w:val="00E265B3"/>
    <w:rsid w:val="00E27B64"/>
    <w:rsid w:val="00E30478"/>
    <w:rsid w:val="00E316E6"/>
    <w:rsid w:val="00E31991"/>
    <w:rsid w:val="00E32C98"/>
    <w:rsid w:val="00E33ECB"/>
    <w:rsid w:val="00E33FB7"/>
    <w:rsid w:val="00E346BC"/>
    <w:rsid w:val="00E34C83"/>
    <w:rsid w:val="00E36043"/>
    <w:rsid w:val="00E378AD"/>
    <w:rsid w:val="00E40AB3"/>
    <w:rsid w:val="00E43D22"/>
    <w:rsid w:val="00E45032"/>
    <w:rsid w:val="00E50A16"/>
    <w:rsid w:val="00E556EA"/>
    <w:rsid w:val="00E60561"/>
    <w:rsid w:val="00E612D3"/>
    <w:rsid w:val="00E61416"/>
    <w:rsid w:val="00E65D8C"/>
    <w:rsid w:val="00E6707E"/>
    <w:rsid w:val="00E67D69"/>
    <w:rsid w:val="00E708E4"/>
    <w:rsid w:val="00E71755"/>
    <w:rsid w:val="00E71EAC"/>
    <w:rsid w:val="00E73FB8"/>
    <w:rsid w:val="00E76819"/>
    <w:rsid w:val="00E81446"/>
    <w:rsid w:val="00E81D44"/>
    <w:rsid w:val="00E8210C"/>
    <w:rsid w:val="00E83C11"/>
    <w:rsid w:val="00E907F2"/>
    <w:rsid w:val="00E90D91"/>
    <w:rsid w:val="00E91182"/>
    <w:rsid w:val="00EA330C"/>
    <w:rsid w:val="00EA4DC8"/>
    <w:rsid w:val="00EA4DEB"/>
    <w:rsid w:val="00EB0EA9"/>
    <w:rsid w:val="00EB197F"/>
    <w:rsid w:val="00EB6898"/>
    <w:rsid w:val="00EC017C"/>
    <w:rsid w:val="00EC10C3"/>
    <w:rsid w:val="00EC1D24"/>
    <w:rsid w:val="00EC35C2"/>
    <w:rsid w:val="00EC44E8"/>
    <w:rsid w:val="00EC4664"/>
    <w:rsid w:val="00EC5AB8"/>
    <w:rsid w:val="00EC7396"/>
    <w:rsid w:val="00ED23AB"/>
    <w:rsid w:val="00ED4275"/>
    <w:rsid w:val="00ED5CB0"/>
    <w:rsid w:val="00ED6EF5"/>
    <w:rsid w:val="00ED703A"/>
    <w:rsid w:val="00EE003D"/>
    <w:rsid w:val="00EE0856"/>
    <w:rsid w:val="00EE117A"/>
    <w:rsid w:val="00EE6694"/>
    <w:rsid w:val="00EF38FB"/>
    <w:rsid w:val="00EF3B81"/>
    <w:rsid w:val="00EF53BA"/>
    <w:rsid w:val="00EF738B"/>
    <w:rsid w:val="00F04ECD"/>
    <w:rsid w:val="00F062F7"/>
    <w:rsid w:val="00F1054A"/>
    <w:rsid w:val="00F12EFF"/>
    <w:rsid w:val="00F133F8"/>
    <w:rsid w:val="00F14679"/>
    <w:rsid w:val="00F14B7E"/>
    <w:rsid w:val="00F14D1F"/>
    <w:rsid w:val="00F1617F"/>
    <w:rsid w:val="00F17575"/>
    <w:rsid w:val="00F17C20"/>
    <w:rsid w:val="00F2084D"/>
    <w:rsid w:val="00F22CB2"/>
    <w:rsid w:val="00F32229"/>
    <w:rsid w:val="00F3531E"/>
    <w:rsid w:val="00F36160"/>
    <w:rsid w:val="00F36817"/>
    <w:rsid w:val="00F45B5E"/>
    <w:rsid w:val="00F51649"/>
    <w:rsid w:val="00F518C0"/>
    <w:rsid w:val="00F52486"/>
    <w:rsid w:val="00F525F6"/>
    <w:rsid w:val="00F61A87"/>
    <w:rsid w:val="00F61D29"/>
    <w:rsid w:val="00F62814"/>
    <w:rsid w:val="00F65DB7"/>
    <w:rsid w:val="00F71147"/>
    <w:rsid w:val="00F72980"/>
    <w:rsid w:val="00F731BD"/>
    <w:rsid w:val="00F740C7"/>
    <w:rsid w:val="00F75375"/>
    <w:rsid w:val="00F75B49"/>
    <w:rsid w:val="00F77285"/>
    <w:rsid w:val="00F77641"/>
    <w:rsid w:val="00F861D5"/>
    <w:rsid w:val="00F8733D"/>
    <w:rsid w:val="00F92A2D"/>
    <w:rsid w:val="00F9730D"/>
    <w:rsid w:val="00F974D7"/>
    <w:rsid w:val="00FA08F0"/>
    <w:rsid w:val="00FA15FC"/>
    <w:rsid w:val="00FA6A92"/>
    <w:rsid w:val="00FB180A"/>
    <w:rsid w:val="00FB2CB0"/>
    <w:rsid w:val="00FB3B62"/>
    <w:rsid w:val="00FB5924"/>
    <w:rsid w:val="00FB67B6"/>
    <w:rsid w:val="00FB725C"/>
    <w:rsid w:val="00FC112C"/>
    <w:rsid w:val="00FC4773"/>
    <w:rsid w:val="00FC60A0"/>
    <w:rsid w:val="00FC65F2"/>
    <w:rsid w:val="00FC77E9"/>
    <w:rsid w:val="00FC7871"/>
    <w:rsid w:val="00FD20A2"/>
    <w:rsid w:val="00FD4FBD"/>
    <w:rsid w:val="00FD6D2E"/>
    <w:rsid w:val="00FE13D4"/>
    <w:rsid w:val="00FE1798"/>
    <w:rsid w:val="00FE1B51"/>
    <w:rsid w:val="00FE25BA"/>
    <w:rsid w:val="00FE4886"/>
    <w:rsid w:val="00FE4969"/>
    <w:rsid w:val="00FF1042"/>
    <w:rsid w:val="00FF346A"/>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4C"/>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semiHidden/>
    <w:unhideWhenUsed/>
    <w:rsid w:val="003B74E8"/>
    <w:rPr>
      <w:kern w:val="1"/>
      <w:sz w:val="20"/>
      <w:szCs w:val="20"/>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aliases w:val="PP-PODNASLOV"/>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0"/>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rica.panic@rdrr.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rr.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ica.panic@rdrr.gov.rs" TargetMode="External"/><Relationship Id="rId5" Type="http://schemas.openxmlformats.org/officeDocument/2006/relationships/webSettings" Target="webSettings.xml"/><Relationship Id="rId15" Type="http://schemas.openxmlformats.org/officeDocument/2006/relationships/hyperlink" Target="mailto:zorica.panic@rdrr.gov.rs" TargetMode="External"/><Relationship Id="rId10" Type="http://schemas.openxmlformats.org/officeDocument/2006/relationships/hyperlink" Target="mailto:miroslav.vucet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hyperlink" Target="mailto:miroslav.vucet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DBE51-3957-436C-85E9-51CA4DAF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41</Pages>
  <Words>13072</Words>
  <Characters>74511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 Panić</cp:lastModifiedBy>
  <cp:revision>14</cp:revision>
  <cp:lastPrinted>2019-03-22T12:13:00Z</cp:lastPrinted>
  <dcterms:created xsi:type="dcterms:W3CDTF">2019-03-12T13:58:00Z</dcterms:created>
  <dcterms:modified xsi:type="dcterms:W3CDTF">2019-03-22T12:17:00Z</dcterms:modified>
</cp:coreProperties>
</file>